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46" w:rsidRPr="00F24DF2" w:rsidRDefault="00736749" w:rsidP="006F2EE8">
      <w:pPr>
        <w:tabs>
          <w:tab w:val="left" w:pos="567"/>
          <w:tab w:val="left" w:pos="993"/>
        </w:tabs>
        <w:spacing w:line="500" w:lineRule="exact"/>
        <w:jc w:val="center"/>
        <w:outlineLvl w:val="0"/>
        <w:rPr>
          <w:rFonts w:ascii="標楷體" w:eastAsia="標楷體" w:hAnsi="標楷體"/>
          <w:b/>
          <w:color w:val="000000" w:themeColor="text1"/>
          <w:sz w:val="36"/>
          <w:szCs w:val="28"/>
        </w:rPr>
      </w:pPr>
      <w:bookmarkStart w:id="0" w:name="_GoBack"/>
      <w:r w:rsidRPr="00F24DF2">
        <w:rPr>
          <w:rFonts w:ascii="標楷體" w:eastAsia="標楷體" w:hAnsi="標楷體" w:hint="eastAsia"/>
          <w:b/>
          <w:color w:val="000000" w:themeColor="text1"/>
          <w:sz w:val="32"/>
          <w:szCs w:val="28"/>
        </w:rPr>
        <w:t>臺北市國民小學推動兒童深耕閱讀104年</w:t>
      </w:r>
      <w:proofErr w:type="gramStart"/>
      <w:r w:rsidRPr="00F24DF2">
        <w:rPr>
          <w:rFonts w:ascii="標楷體" w:eastAsia="標楷體" w:hAnsi="標楷體" w:hint="eastAsia"/>
          <w:b/>
          <w:color w:val="000000" w:themeColor="text1"/>
          <w:sz w:val="32"/>
          <w:szCs w:val="28"/>
        </w:rPr>
        <w:t>–107</w:t>
      </w:r>
      <w:proofErr w:type="gramEnd"/>
      <w:r w:rsidRPr="00F24DF2">
        <w:rPr>
          <w:rFonts w:ascii="標楷體" w:eastAsia="標楷體" w:hAnsi="標楷體" w:hint="eastAsia"/>
          <w:b/>
          <w:color w:val="000000" w:themeColor="text1"/>
          <w:sz w:val="32"/>
          <w:szCs w:val="28"/>
        </w:rPr>
        <w:t>年</w:t>
      </w:r>
      <w:r w:rsidR="000B633B" w:rsidRPr="00F24DF2">
        <w:rPr>
          <w:rFonts w:ascii="標楷體" w:eastAsia="標楷體" w:hAnsi="標楷體" w:hint="eastAsia"/>
          <w:b/>
          <w:color w:val="000000" w:themeColor="text1"/>
          <w:sz w:val="32"/>
          <w:szCs w:val="28"/>
        </w:rPr>
        <w:t>度</w:t>
      </w:r>
      <w:r w:rsidRPr="00F24DF2">
        <w:rPr>
          <w:rFonts w:ascii="標楷體" w:eastAsia="標楷體" w:hAnsi="標楷體" w:hint="eastAsia"/>
          <w:b/>
          <w:color w:val="000000" w:themeColor="text1"/>
          <w:sz w:val="32"/>
          <w:szCs w:val="28"/>
        </w:rPr>
        <w:t>四年計畫</w:t>
      </w:r>
    </w:p>
    <w:p w:rsidR="00BB50E8" w:rsidRPr="00F24DF2" w:rsidRDefault="00736749" w:rsidP="00C46224">
      <w:pPr>
        <w:tabs>
          <w:tab w:val="left" w:pos="567"/>
          <w:tab w:val="left" w:pos="993"/>
        </w:tabs>
        <w:spacing w:afterLines="50" w:after="180" w:line="500" w:lineRule="exact"/>
        <w:jc w:val="center"/>
        <w:outlineLvl w:val="0"/>
        <w:rPr>
          <w:rFonts w:ascii="標楷體" w:eastAsia="標楷體" w:hAnsi="標楷體"/>
          <w:b/>
          <w:color w:val="000000" w:themeColor="text1"/>
          <w:sz w:val="36"/>
          <w:szCs w:val="28"/>
        </w:rPr>
      </w:pPr>
      <w:proofErr w:type="gramStart"/>
      <w:r w:rsidRPr="00F24DF2">
        <w:rPr>
          <w:rFonts w:ascii="標楷體" w:eastAsia="標楷體" w:hAnsi="標楷體" w:hint="eastAsia"/>
          <w:b/>
          <w:color w:val="000000" w:themeColor="text1"/>
          <w:sz w:val="32"/>
          <w:szCs w:val="28"/>
        </w:rPr>
        <w:t>10</w:t>
      </w:r>
      <w:r w:rsidR="002E3D67" w:rsidRPr="00F24DF2">
        <w:rPr>
          <w:rFonts w:ascii="標楷體" w:eastAsia="標楷體" w:hAnsi="標楷體" w:hint="eastAsia"/>
          <w:b/>
          <w:color w:val="000000" w:themeColor="text1"/>
          <w:sz w:val="32"/>
          <w:szCs w:val="28"/>
        </w:rPr>
        <w:t>7</w:t>
      </w:r>
      <w:proofErr w:type="gramEnd"/>
      <w:r w:rsidRPr="00F24DF2">
        <w:rPr>
          <w:rFonts w:ascii="標楷體" w:eastAsia="標楷體" w:hAnsi="標楷體" w:hint="eastAsia"/>
          <w:b/>
          <w:color w:val="000000" w:themeColor="text1"/>
          <w:sz w:val="32"/>
          <w:szCs w:val="28"/>
        </w:rPr>
        <w:t>年度</w:t>
      </w:r>
      <w:r w:rsidR="000B633B" w:rsidRPr="00F24DF2">
        <w:rPr>
          <w:rFonts w:ascii="標楷體" w:eastAsia="標楷體" w:hAnsi="標楷體" w:hint="eastAsia"/>
          <w:b/>
          <w:color w:val="000000" w:themeColor="text1"/>
          <w:sz w:val="32"/>
          <w:szCs w:val="28"/>
        </w:rPr>
        <w:t>「圖書館閱讀推動教師工作坊」</w:t>
      </w:r>
      <w:r w:rsidR="00BB50E8" w:rsidRPr="00F24DF2">
        <w:rPr>
          <w:rFonts w:ascii="標楷體" w:eastAsia="標楷體" w:hAnsi="標楷體" w:hint="eastAsia"/>
          <w:b/>
          <w:color w:val="000000" w:themeColor="text1"/>
          <w:sz w:val="32"/>
          <w:szCs w:val="28"/>
        </w:rPr>
        <w:t>實施</w:t>
      </w:r>
      <w:r w:rsidR="008273AB" w:rsidRPr="00F24DF2">
        <w:rPr>
          <w:rFonts w:ascii="標楷體" w:eastAsia="標楷體" w:hAnsi="標楷體" w:hint="eastAsia"/>
          <w:b/>
          <w:color w:val="000000" w:themeColor="text1"/>
          <w:sz w:val="32"/>
          <w:szCs w:val="28"/>
        </w:rPr>
        <w:t>計畫</w:t>
      </w:r>
      <w:r w:rsidR="00CA08F2" w:rsidRPr="00F24DF2">
        <w:rPr>
          <w:rFonts w:ascii="標楷體" w:eastAsia="標楷體" w:hAnsi="標楷體" w:hint="eastAsia"/>
          <w:b/>
          <w:color w:val="000000" w:themeColor="text1"/>
          <w:szCs w:val="28"/>
        </w:rPr>
        <w:t>(3.3)</w:t>
      </w:r>
    </w:p>
    <w:p w:rsidR="000536B5" w:rsidRPr="00F24DF2" w:rsidRDefault="000536B5" w:rsidP="00C46224">
      <w:pPr>
        <w:pStyle w:val="a8"/>
        <w:numPr>
          <w:ilvl w:val="0"/>
          <w:numId w:val="43"/>
        </w:numPr>
        <w:tabs>
          <w:tab w:val="left" w:pos="1418"/>
          <w:tab w:val="left" w:pos="1701"/>
          <w:tab w:val="left" w:pos="1843"/>
        </w:tabs>
        <w:spacing w:beforeLines="50" w:before="180" w:line="440" w:lineRule="exact"/>
        <w:ind w:leftChars="0" w:left="533" w:hanging="533"/>
        <w:rPr>
          <w:rFonts w:ascii="標楷體" w:eastAsia="標楷體" w:hAnsi="標楷體"/>
          <w:color w:val="000000" w:themeColor="text1"/>
        </w:rPr>
      </w:pPr>
      <w:r w:rsidRPr="00F24DF2">
        <w:rPr>
          <w:rFonts w:ascii="標楷體" w:eastAsia="標楷體" w:hAnsi="標楷體" w:hint="eastAsia"/>
          <w:color w:val="000000" w:themeColor="text1"/>
        </w:rPr>
        <w:t>依</w:t>
      </w:r>
      <w:r w:rsidR="00736749" w:rsidRPr="00F24DF2">
        <w:rPr>
          <w:rFonts w:ascii="標楷體" w:eastAsia="標楷體" w:hAnsi="標楷體" w:hint="eastAsia"/>
          <w:color w:val="000000" w:themeColor="text1"/>
        </w:rPr>
        <w:t>據</w:t>
      </w:r>
    </w:p>
    <w:p w:rsidR="000536B5" w:rsidRPr="00F24DF2" w:rsidRDefault="000536B5" w:rsidP="007F53FD">
      <w:pPr>
        <w:pStyle w:val="a8"/>
        <w:numPr>
          <w:ilvl w:val="0"/>
          <w:numId w:val="42"/>
        </w:numPr>
        <w:tabs>
          <w:tab w:val="left" w:pos="1418"/>
          <w:tab w:val="left" w:pos="1701"/>
          <w:tab w:val="left" w:pos="1843"/>
        </w:tabs>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教育部補助國民中小學閱讀推動計畫作業要點。</w:t>
      </w:r>
      <w:r w:rsidR="00C46224" w:rsidRPr="00F24DF2">
        <w:rPr>
          <w:rFonts w:ascii="標楷體" w:eastAsia="標楷體" w:hAnsi="標楷體" w:hint="eastAsia"/>
          <w:color w:val="000000" w:themeColor="text1"/>
        </w:rPr>
        <w:t xml:space="preserve"> </w:t>
      </w:r>
    </w:p>
    <w:p w:rsidR="000536B5" w:rsidRPr="00F24DF2" w:rsidRDefault="000536B5" w:rsidP="00F35D05">
      <w:pPr>
        <w:pStyle w:val="a8"/>
        <w:numPr>
          <w:ilvl w:val="0"/>
          <w:numId w:val="42"/>
        </w:numPr>
        <w:tabs>
          <w:tab w:val="left" w:pos="1418"/>
          <w:tab w:val="left" w:pos="1701"/>
          <w:tab w:val="left" w:pos="1843"/>
        </w:tabs>
        <w:spacing w:line="440" w:lineRule="exact"/>
        <w:ind w:leftChars="0" w:left="1049" w:hanging="482"/>
        <w:rPr>
          <w:rFonts w:ascii="標楷體" w:eastAsia="標楷體" w:hAnsi="標楷體"/>
          <w:color w:val="000000" w:themeColor="text1"/>
        </w:rPr>
      </w:pPr>
      <w:r w:rsidRPr="00F24DF2">
        <w:rPr>
          <w:rFonts w:ascii="標楷體" w:eastAsia="標楷體" w:hAnsi="標楷體" w:hint="eastAsia"/>
          <w:color w:val="000000" w:themeColor="text1"/>
        </w:rPr>
        <w:t>臺北市政府教育局推動兒童深耕閱讀104年</w:t>
      </w:r>
      <w:proofErr w:type="gramStart"/>
      <w:r w:rsidRPr="00F24DF2">
        <w:rPr>
          <w:rFonts w:ascii="標楷體" w:eastAsia="標楷體" w:hAnsi="標楷體" w:hint="eastAsia"/>
          <w:color w:val="000000" w:themeColor="text1"/>
        </w:rPr>
        <w:t>–</w:t>
      </w:r>
      <w:proofErr w:type="gramEnd"/>
      <w:r w:rsidRPr="00F24DF2">
        <w:rPr>
          <w:rFonts w:ascii="標楷體" w:eastAsia="標楷體" w:hAnsi="標楷體" w:hint="eastAsia"/>
          <w:color w:val="000000" w:themeColor="text1"/>
        </w:rPr>
        <w:t>107年四年計畫。</w:t>
      </w:r>
    </w:p>
    <w:p w:rsidR="000536B5" w:rsidRPr="00F24DF2" w:rsidRDefault="008273AB" w:rsidP="000536B5">
      <w:pPr>
        <w:pStyle w:val="a8"/>
        <w:numPr>
          <w:ilvl w:val="0"/>
          <w:numId w:val="41"/>
        </w:numPr>
        <w:tabs>
          <w:tab w:val="left" w:pos="1418"/>
          <w:tab w:val="left" w:pos="1701"/>
          <w:tab w:val="left" w:pos="1843"/>
        </w:tabs>
        <w:spacing w:line="440" w:lineRule="exact"/>
        <w:ind w:leftChars="0" w:left="567" w:hanging="567"/>
        <w:rPr>
          <w:rFonts w:ascii="標楷體" w:eastAsia="標楷體" w:hAnsi="標楷體"/>
          <w:color w:val="000000" w:themeColor="text1"/>
        </w:rPr>
      </w:pPr>
      <w:r w:rsidRPr="00F24DF2">
        <w:rPr>
          <w:rFonts w:ascii="標楷體" w:eastAsia="標楷體" w:hAnsi="標楷體" w:hint="eastAsia"/>
          <w:color w:val="000000" w:themeColor="text1"/>
        </w:rPr>
        <w:t>目</w:t>
      </w:r>
      <w:r w:rsidR="00736749" w:rsidRPr="00F24DF2">
        <w:rPr>
          <w:rFonts w:ascii="標楷體" w:eastAsia="標楷體" w:hAnsi="標楷體" w:hint="eastAsia"/>
          <w:color w:val="000000" w:themeColor="text1"/>
        </w:rPr>
        <w:t>的</w:t>
      </w:r>
    </w:p>
    <w:p w:rsidR="008273AB" w:rsidRPr="00F24DF2" w:rsidRDefault="000536B5" w:rsidP="007F53FD">
      <w:pPr>
        <w:pStyle w:val="a8"/>
        <w:numPr>
          <w:ilvl w:val="0"/>
          <w:numId w:val="46"/>
        </w:numPr>
        <w:tabs>
          <w:tab w:val="left" w:pos="1418"/>
          <w:tab w:val="left" w:pos="1701"/>
          <w:tab w:val="left" w:pos="1843"/>
        </w:tabs>
        <w:spacing w:line="440" w:lineRule="exact"/>
        <w:ind w:leftChars="0"/>
        <w:rPr>
          <w:rFonts w:ascii="標楷體" w:eastAsia="標楷體" w:hAnsi="標楷體"/>
          <w:color w:val="000000" w:themeColor="text1"/>
        </w:rPr>
      </w:pPr>
      <w:r w:rsidRPr="00F24DF2">
        <w:rPr>
          <w:rFonts w:ascii="標楷體" w:eastAsia="標楷體" w:hAnsi="標楷體"/>
          <w:color w:val="000000" w:themeColor="text1"/>
        </w:rPr>
        <w:t>提供</w:t>
      </w:r>
      <w:r w:rsidR="008273AB" w:rsidRPr="00F24DF2">
        <w:rPr>
          <w:rFonts w:ascii="標楷體" w:eastAsia="標楷體" w:hAnsi="標楷體"/>
          <w:color w:val="000000" w:themeColor="text1"/>
        </w:rPr>
        <w:t>圖書</w:t>
      </w:r>
      <w:r w:rsidRPr="00F24DF2">
        <w:rPr>
          <w:rFonts w:ascii="標楷體" w:eastAsia="標楷體" w:hAnsi="標楷體" w:hint="eastAsia"/>
          <w:color w:val="000000" w:themeColor="text1"/>
        </w:rPr>
        <w:t>館閱讀</w:t>
      </w:r>
      <w:r w:rsidR="008273AB" w:rsidRPr="00F24DF2">
        <w:rPr>
          <w:rFonts w:ascii="標楷體" w:eastAsia="標楷體" w:hAnsi="標楷體" w:hint="eastAsia"/>
          <w:color w:val="000000" w:themeColor="text1"/>
        </w:rPr>
        <w:t>推動</w:t>
      </w:r>
      <w:r w:rsidR="008273AB" w:rsidRPr="00F24DF2">
        <w:rPr>
          <w:rFonts w:ascii="標楷體" w:eastAsia="標楷體" w:hAnsi="標楷體"/>
          <w:color w:val="000000" w:themeColor="text1"/>
        </w:rPr>
        <w:t>教師</w:t>
      </w:r>
      <w:r w:rsidRPr="00F24DF2">
        <w:rPr>
          <w:rFonts w:ascii="標楷體" w:eastAsia="標楷體" w:hAnsi="標楷體"/>
          <w:color w:val="000000" w:themeColor="text1"/>
        </w:rPr>
        <w:t>圖書館經營與閱讀</w:t>
      </w:r>
      <w:r w:rsidR="00615713" w:rsidRPr="00F24DF2">
        <w:rPr>
          <w:rFonts w:ascii="標楷體" w:eastAsia="標楷體" w:hAnsi="標楷體" w:hint="eastAsia"/>
          <w:color w:val="000000" w:themeColor="text1"/>
        </w:rPr>
        <w:t>教學</w:t>
      </w:r>
      <w:r w:rsidRPr="00F24DF2">
        <w:rPr>
          <w:rFonts w:ascii="標楷體" w:eastAsia="標楷體" w:hAnsi="標楷體"/>
          <w:color w:val="000000" w:themeColor="text1"/>
        </w:rPr>
        <w:t>推廣</w:t>
      </w:r>
      <w:r w:rsidR="00615713" w:rsidRPr="00F24DF2">
        <w:rPr>
          <w:rFonts w:ascii="標楷體" w:eastAsia="標楷體" w:hAnsi="標楷體" w:hint="eastAsia"/>
          <w:color w:val="000000" w:themeColor="text1"/>
        </w:rPr>
        <w:t>經驗</w:t>
      </w:r>
      <w:r w:rsidRPr="00F24DF2">
        <w:rPr>
          <w:rFonts w:ascii="標楷體" w:eastAsia="標楷體" w:hAnsi="標楷體" w:hint="eastAsia"/>
          <w:color w:val="000000" w:themeColor="text1"/>
        </w:rPr>
        <w:t>交流</w:t>
      </w:r>
      <w:r w:rsidR="00615713" w:rsidRPr="00F24DF2">
        <w:rPr>
          <w:rFonts w:ascii="標楷體" w:eastAsia="標楷體" w:hAnsi="標楷體" w:hint="eastAsia"/>
          <w:color w:val="000000" w:themeColor="text1"/>
        </w:rPr>
        <w:t>或分享</w:t>
      </w:r>
      <w:r w:rsidRPr="00F24DF2">
        <w:rPr>
          <w:rFonts w:ascii="標楷體" w:eastAsia="標楷體" w:hAnsi="標楷體" w:hint="eastAsia"/>
          <w:color w:val="000000" w:themeColor="text1"/>
        </w:rPr>
        <w:t>機會</w:t>
      </w:r>
      <w:r w:rsidR="008273AB" w:rsidRPr="00F24DF2">
        <w:rPr>
          <w:rFonts w:ascii="標楷體" w:eastAsia="標楷體" w:hAnsi="標楷體" w:hint="eastAsia"/>
          <w:color w:val="000000" w:themeColor="text1"/>
        </w:rPr>
        <w:t>。</w:t>
      </w:r>
    </w:p>
    <w:p w:rsidR="000536B5" w:rsidRPr="00F24DF2" w:rsidRDefault="00615713" w:rsidP="007F53FD">
      <w:pPr>
        <w:pStyle w:val="a8"/>
        <w:numPr>
          <w:ilvl w:val="0"/>
          <w:numId w:val="46"/>
        </w:numPr>
        <w:tabs>
          <w:tab w:val="left" w:pos="1418"/>
          <w:tab w:val="left" w:pos="1701"/>
          <w:tab w:val="left" w:pos="1843"/>
        </w:tabs>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定期以</w:t>
      </w:r>
      <w:r w:rsidR="00D71140" w:rsidRPr="00F24DF2">
        <w:rPr>
          <w:rFonts w:ascii="標楷體" w:eastAsia="標楷體" w:hAnsi="標楷體" w:hint="eastAsia"/>
          <w:color w:val="000000" w:themeColor="text1"/>
        </w:rPr>
        <w:t>工作坊模</w:t>
      </w:r>
      <w:r w:rsidR="000536B5" w:rsidRPr="00F24DF2">
        <w:rPr>
          <w:rFonts w:ascii="標楷體" w:eastAsia="標楷體" w:hAnsi="標楷體" w:hint="eastAsia"/>
          <w:color w:val="000000" w:themeColor="text1"/>
        </w:rPr>
        <w:t>式共同</w:t>
      </w:r>
      <w:r w:rsidR="00D71140" w:rsidRPr="00F24DF2">
        <w:rPr>
          <w:rFonts w:ascii="標楷體" w:eastAsia="標楷體" w:hAnsi="標楷體" w:hint="eastAsia"/>
          <w:color w:val="000000" w:themeColor="text1"/>
        </w:rPr>
        <w:t>研討</w:t>
      </w:r>
      <w:r w:rsidR="00CA08F2" w:rsidRPr="00F24DF2">
        <w:rPr>
          <w:rFonts w:ascii="標楷體" w:eastAsia="標楷體" w:hAnsi="標楷體" w:hint="eastAsia"/>
          <w:color w:val="000000" w:themeColor="text1"/>
        </w:rPr>
        <w:t>各校圖書資訊利用及閱讀教育之具體可行策略</w:t>
      </w:r>
      <w:r w:rsidR="000536B5" w:rsidRPr="00F24DF2">
        <w:rPr>
          <w:rFonts w:ascii="標楷體" w:eastAsia="標楷體" w:hAnsi="標楷體" w:hint="eastAsia"/>
          <w:color w:val="000000" w:themeColor="text1"/>
        </w:rPr>
        <w:t>。</w:t>
      </w:r>
    </w:p>
    <w:p w:rsidR="000536B5" w:rsidRPr="00F24DF2" w:rsidRDefault="000536B5" w:rsidP="00F35D05">
      <w:pPr>
        <w:pStyle w:val="a8"/>
        <w:numPr>
          <w:ilvl w:val="0"/>
          <w:numId w:val="46"/>
        </w:numPr>
        <w:tabs>
          <w:tab w:val="left" w:pos="1418"/>
          <w:tab w:val="left" w:pos="1701"/>
          <w:tab w:val="left" w:pos="1843"/>
        </w:tabs>
        <w:spacing w:line="440" w:lineRule="exact"/>
        <w:ind w:leftChars="0" w:left="1049" w:hanging="482"/>
        <w:rPr>
          <w:rFonts w:ascii="標楷體" w:eastAsia="標楷體" w:hAnsi="標楷體"/>
          <w:color w:val="000000" w:themeColor="text1"/>
        </w:rPr>
      </w:pPr>
      <w:r w:rsidRPr="00F24DF2">
        <w:rPr>
          <w:rFonts w:ascii="標楷體" w:eastAsia="標楷體" w:hAnsi="標楷體" w:hint="eastAsia"/>
          <w:color w:val="000000" w:themeColor="text1"/>
        </w:rPr>
        <w:t>邀請圖書館閱讀推動教師至北市各校巡迴</w:t>
      </w:r>
      <w:r w:rsidR="00615713" w:rsidRPr="00F24DF2">
        <w:rPr>
          <w:rFonts w:ascii="標楷體" w:eastAsia="標楷體" w:hAnsi="標楷體" w:hint="eastAsia"/>
          <w:color w:val="000000" w:themeColor="text1"/>
        </w:rPr>
        <w:t>分享校本</w:t>
      </w:r>
      <w:r w:rsidRPr="00F24DF2">
        <w:rPr>
          <w:rFonts w:ascii="標楷體" w:eastAsia="標楷體" w:hAnsi="標楷體" w:hint="eastAsia"/>
          <w:color w:val="000000" w:themeColor="text1"/>
        </w:rPr>
        <w:t>推動</w:t>
      </w:r>
      <w:r w:rsidR="00CA08F2" w:rsidRPr="00F24DF2">
        <w:rPr>
          <w:rFonts w:ascii="標楷體" w:eastAsia="標楷體" w:hAnsi="標楷體" w:hint="eastAsia"/>
          <w:color w:val="000000" w:themeColor="text1"/>
        </w:rPr>
        <w:t>經驗及</w:t>
      </w:r>
      <w:r w:rsidR="007F53FD" w:rsidRPr="00F24DF2">
        <w:rPr>
          <w:rFonts w:ascii="標楷體" w:eastAsia="標楷體" w:hAnsi="標楷體" w:hint="eastAsia"/>
          <w:color w:val="000000" w:themeColor="text1"/>
        </w:rPr>
        <w:t>成果</w:t>
      </w:r>
      <w:r w:rsidRPr="00F24DF2">
        <w:rPr>
          <w:rFonts w:ascii="標楷體" w:eastAsia="標楷體" w:hAnsi="標楷體" w:hint="eastAsia"/>
          <w:color w:val="000000" w:themeColor="text1"/>
        </w:rPr>
        <w:t>。</w:t>
      </w:r>
    </w:p>
    <w:p w:rsidR="008273AB" w:rsidRPr="00F24DF2" w:rsidRDefault="008273AB" w:rsidP="00C46224">
      <w:pPr>
        <w:pStyle w:val="a8"/>
        <w:numPr>
          <w:ilvl w:val="0"/>
          <w:numId w:val="41"/>
        </w:numPr>
        <w:spacing w:beforeLines="50" w:before="180" w:line="440" w:lineRule="exact"/>
        <w:ind w:leftChars="0" w:left="566" w:hangingChars="236" w:hanging="566"/>
        <w:rPr>
          <w:rFonts w:ascii="標楷體" w:eastAsia="標楷體" w:hAnsi="標楷體"/>
          <w:color w:val="000000" w:themeColor="text1"/>
        </w:rPr>
      </w:pPr>
      <w:r w:rsidRPr="00F24DF2">
        <w:rPr>
          <w:rFonts w:ascii="標楷體" w:eastAsia="標楷體" w:hAnsi="標楷體" w:hint="eastAsia"/>
          <w:color w:val="000000" w:themeColor="text1"/>
        </w:rPr>
        <w:t>主辦單位：臺北市政府教育局</w:t>
      </w:r>
    </w:p>
    <w:p w:rsidR="008273AB" w:rsidRPr="00F24DF2" w:rsidRDefault="008273AB" w:rsidP="00C46224">
      <w:pPr>
        <w:pStyle w:val="a8"/>
        <w:numPr>
          <w:ilvl w:val="0"/>
          <w:numId w:val="41"/>
        </w:numPr>
        <w:spacing w:beforeLines="50" w:before="180" w:line="440" w:lineRule="exact"/>
        <w:ind w:leftChars="0" w:left="566" w:hangingChars="236" w:hanging="566"/>
        <w:rPr>
          <w:rFonts w:ascii="標楷體" w:eastAsia="標楷體" w:hAnsi="標楷體"/>
          <w:color w:val="000000" w:themeColor="text1"/>
        </w:rPr>
      </w:pPr>
      <w:r w:rsidRPr="00F24DF2">
        <w:rPr>
          <w:rFonts w:ascii="標楷體" w:eastAsia="標楷體" w:hAnsi="標楷體" w:hint="eastAsia"/>
          <w:color w:val="000000" w:themeColor="text1"/>
        </w:rPr>
        <w:t>承辦單位：臺北市內湖區新湖國民小學</w:t>
      </w:r>
    </w:p>
    <w:p w:rsidR="008273AB" w:rsidRPr="00F24DF2" w:rsidRDefault="000536B5" w:rsidP="00C46224">
      <w:pPr>
        <w:pStyle w:val="a8"/>
        <w:numPr>
          <w:ilvl w:val="0"/>
          <w:numId w:val="41"/>
        </w:numPr>
        <w:spacing w:beforeLines="50" w:before="180" w:line="440" w:lineRule="exact"/>
        <w:ind w:leftChars="0" w:left="567" w:hanging="567"/>
        <w:rPr>
          <w:rFonts w:ascii="標楷體" w:eastAsia="標楷體" w:hAnsi="標楷體"/>
          <w:color w:val="000000" w:themeColor="text1"/>
        </w:rPr>
      </w:pPr>
      <w:r w:rsidRPr="00F24DF2">
        <w:rPr>
          <w:rFonts w:ascii="標楷體" w:eastAsia="標楷體" w:hAnsi="標楷體" w:hint="eastAsia"/>
          <w:color w:val="000000" w:themeColor="text1"/>
        </w:rPr>
        <w:t>參加</w:t>
      </w:r>
      <w:r w:rsidR="00E201E7" w:rsidRPr="00F24DF2">
        <w:rPr>
          <w:rFonts w:ascii="標楷體" w:eastAsia="標楷體" w:hAnsi="標楷體" w:hint="eastAsia"/>
          <w:color w:val="000000" w:themeColor="text1"/>
        </w:rPr>
        <w:t>對象</w:t>
      </w:r>
    </w:p>
    <w:p w:rsidR="007F53FD" w:rsidRPr="00F24DF2" w:rsidRDefault="007F53FD" w:rsidP="007F53FD">
      <w:pPr>
        <w:tabs>
          <w:tab w:val="left" w:pos="1134"/>
        </w:tabs>
        <w:spacing w:line="440" w:lineRule="exact"/>
        <w:ind w:firstLineChars="239" w:firstLine="574"/>
        <w:rPr>
          <w:rFonts w:ascii="標楷體" w:eastAsia="標楷體" w:hAnsi="標楷體"/>
          <w:color w:val="000000" w:themeColor="text1"/>
        </w:rPr>
      </w:pPr>
      <w:r w:rsidRPr="00F24DF2">
        <w:rPr>
          <w:rFonts w:ascii="標楷體" w:eastAsia="標楷體" w:hAnsi="標楷體" w:hint="eastAsia"/>
          <w:color w:val="000000" w:themeColor="text1"/>
        </w:rPr>
        <w:t>一、</w:t>
      </w:r>
      <w:r w:rsidR="008273AB" w:rsidRPr="00F24DF2">
        <w:rPr>
          <w:rFonts w:ascii="標楷體" w:eastAsia="標楷體" w:hAnsi="標楷體" w:hint="eastAsia"/>
          <w:color w:val="000000" w:themeColor="text1"/>
          <w:u w:val="single"/>
        </w:rPr>
        <w:t>10</w:t>
      </w:r>
      <w:r w:rsidR="0065586D" w:rsidRPr="00F24DF2">
        <w:rPr>
          <w:rFonts w:ascii="標楷體" w:eastAsia="標楷體" w:hAnsi="標楷體" w:hint="eastAsia"/>
          <w:color w:val="000000" w:themeColor="text1"/>
          <w:u w:val="single"/>
        </w:rPr>
        <w:t>6</w:t>
      </w:r>
      <w:r w:rsidR="009812B1" w:rsidRPr="00F24DF2">
        <w:rPr>
          <w:rFonts w:ascii="標楷體" w:eastAsia="標楷體" w:hAnsi="標楷體" w:hint="eastAsia"/>
          <w:color w:val="000000" w:themeColor="text1"/>
          <w:u w:val="single"/>
        </w:rPr>
        <w:t>學</w:t>
      </w:r>
      <w:r w:rsidR="008273AB" w:rsidRPr="00F24DF2">
        <w:rPr>
          <w:rFonts w:ascii="標楷體" w:eastAsia="標楷體" w:hAnsi="標楷體" w:hint="eastAsia"/>
          <w:color w:val="000000" w:themeColor="text1"/>
          <w:u w:val="single"/>
        </w:rPr>
        <w:t>年度</w:t>
      </w:r>
      <w:r w:rsidR="00CA08F2" w:rsidRPr="00F24DF2">
        <w:rPr>
          <w:rFonts w:ascii="標楷體" w:eastAsia="標楷體" w:hAnsi="標楷體" w:hint="eastAsia"/>
          <w:color w:val="000000" w:themeColor="text1"/>
          <w:u w:val="single"/>
        </w:rPr>
        <w:t>及10</w:t>
      </w:r>
      <w:r w:rsidR="0065586D" w:rsidRPr="00F24DF2">
        <w:rPr>
          <w:rFonts w:ascii="標楷體" w:eastAsia="標楷體" w:hAnsi="標楷體" w:hint="eastAsia"/>
          <w:color w:val="000000" w:themeColor="text1"/>
          <w:u w:val="single"/>
        </w:rPr>
        <w:t>7</w:t>
      </w:r>
      <w:r w:rsidR="009812B1" w:rsidRPr="00F24DF2">
        <w:rPr>
          <w:rFonts w:ascii="標楷體" w:eastAsia="標楷體" w:hAnsi="標楷體" w:hint="eastAsia"/>
          <w:color w:val="000000" w:themeColor="text1"/>
          <w:u w:val="single"/>
        </w:rPr>
        <w:t>學</w:t>
      </w:r>
      <w:r w:rsidR="00CA08F2" w:rsidRPr="00F24DF2">
        <w:rPr>
          <w:rFonts w:ascii="標楷體" w:eastAsia="標楷體" w:hAnsi="標楷體" w:hint="eastAsia"/>
          <w:color w:val="000000" w:themeColor="text1"/>
          <w:u w:val="single"/>
        </w:rPr>
        <w:t>年度獲教育部及教育局核定辦理之</w:t>
      </w:r>
      <w:r w:rsidRPr="00F24DF2">
        <w:rPr>
          <w:rFonts w:ascii="標楷體" w:eastAsia="標楷體" w:hAnsi="標楷體" w:hint="eastAsia"/>
          <w:color w:val="000000" w:themeColor="text1"/>
          <w:u w:val="single"/>
        </w:rPr>
        <w:t>各校</w:t>
      </w:r>
      <w:r w:rsidR="008273AB" w:rsidRPr="00F24DF2">
        <w:rPr>
          <w:rFonts w:ascii="標楷體" w:eastAsia="標楷體" w:hAnsi="標楷體" w:hint="eastAsia"/>
          <w:color w:val="000000" w:themeColor="text1"/>
          <w:u w:val="single"/>
        </w:rPr>
        <w:t>圖書館閱讀推動教師</w:t>
      </w:r>
      <w:r w:rsidRPr="00F24DF2">
        <w:rPr>
          <w:rFonts w:ascii="標楷體" w:eastAsia="標楷體" w:hAnsi="標楷體" w:hint="eastAsia"/>
          <w:color w:val="000000" w:themeColor="text1"/>
          <w:u w:val="single"/>
        </w:rPr>
        <w:t>。</w:t>
      </w:r>
    </w:p>
    <w:p w:rsidR="008273AB" w:rsidRPr="00F24DF2" w:rsidRDefault="007F53FD" w:rsidP="007F53FD">
      <w:pPr>
        <w:tabs>
          <w:tab w:val="left" w:pos="1134"/>
        </w:tabs>
        <w:spacing w:line="440" w:lineRule="exact"/>
        <w:ind w:firstLineChars="239" w:firstLine="574"/>
        <w:rPr>
          <w:rFonts w:ascii="標楷體" w:eastAsia="標楷體" w:hAnsi="標楷體"/>
          <w:color w:val="000000" w:themeColor="text1"/>
        </w:rPr>
      </w:pPr>
      <w:r w:rsidRPr="00F24DF2">
        <w:rPr>
          <w:rFonts w:ascii="標楷體" w:eastAsia="標楷體" w:hAnsi="標楷體" w:hint="eastAsia"/>
          <w:color w:val="000000" w:themeColor="text1"/>
        </w:rPr>
        <w:t>二、</w:t>
      </w:r>
      <w:r w:rsidR="00CA08F2" w:rsidRPr="00F24DF2">
        <w:rPr>
          <w:rFonts w:ascii="標楷體" w:eastAsia="標楷體" w:hAnsi="標楷體" w:hint="eastAsia"/>
          <w:color w:val="000000" w:themeColor="text1"/>
        </w:rPr>
        <w:t>各校對圖書資訊利用</w:t>
      </w:r>
      <w:r w:rsidR="008273AB" w:rsidRPr="00F24DF2">
        <w:rPr>
          <w:rFonts w:ascii="標楷體" w:eastAsia="標楷體" w:hAnsi="標楷體" w:hint="eastAsia"/>
          <w:color w:val="000000" w:themeColor="text1"/>
        </w:rPr>
        <w:t>及閱讀教育有興趣之教師</w:t>
      </w:r>
      <w:r w:rsidR="000D00B1" w:rsidRPr="00F24DF2">
        <w:rPr>
          <w:rFonts w:ascii="標楷體" w:eastAsia="標楷體" w:hAnsi="標楷體" w:hint="eastAsia"/>
          <w:color w:val="000000" w:themeColor="text1"/>
        </w:rPr>
        <w:t>亦可報名參加</w:t>
      </w:r>
      <w:r w:rsidR="008273AB" w:rsidRPr="00F24DF2">
        <w:rPr>
          <w:rFonts w:ascii="標楷體" w:eastAsia="標楷體" w:hAnsi="標楷體" w:hint="eastAsia"/>
          <w:color w:val="000000" w:themeColor="text1"/>
        </w:rPr>
        <w:t>。</w:t>
      </w:r>
    </w:p>
    <w:p w:rsidR="00BB50E8" w:rsidRPr="00F24DF2" w:rsidRDefault="007F53FD" w:rsidP="00F35D05">
      <w:pPr>
        <w:tabs>
          <w:tab w:val="left" w:pos="851"/>
          <w:tab w:val="left" w:pos="993"/>
          <w:tab w:val="left" w:pos="1134"/>
        </w:tabs>
        <w:spacing w:line="440" w:lineRule="exact"/>
        <w:ind w:firstLineChars="239" w:firstLine="574"/>
        <w:rPr>
          <w:rFonts w:ascii="標楷體" w:eastAsia="標楷體" w:hAnsi="標楷體"/>
          <w:color w:val="000000" w:themeColor="text1"/>
        </w:rPr>
      </w:pPr>
      <w:r w:rsidRPr="00F24DF2">
        <w:rPr>
          <w:rFonts w:ascii="標楷體" w:eastAsia="標楷體" w:hAnsi="標楷體" w:hint="eastAsia"/>
          <w:color w:val="000000" w:themeColor="text1"/>
        </w:rPr>
        <w:t>三、</w:t>
      </w:r>
      <w:r w:rsidR="00BB50E8" w:rsidRPr="00F24DF2">
        <w:rPr>
          <w:rFonts w:ascii="標楷體" w:eastAsia="標楷體" w:hAnsi="標楷體" w:hint="eastAsia"/>
          <w:color w:val="000000" w:themeColor="text1"/>
        </w:rPr>
        <w:t>本局同意核予與會人員公假</w:t>
      </w:r>
      <w:r w:rsidR="00CA08F2" w:rsidRPr="00F24DF2">
        <w:rPr>
          <w:rFonts w:ascii="標楷體" w:eastAsia="標楷體" w:hAnsi="標楷體" w:hint="eastAsia"/>
          <w:color w:val="000000" w:themeColor="text1"/>
        </w:rPr>
        <w:t>及</w:t>
      </w:r>
      <w:r w:rsidR="00BB50E8" w:rsidRPr="00F24DF2">
        <w:rPr>
          <w:rFonts w:ascii="標楷體" w:eastAsia="標楷體" w:hAnsi="標楷體" w:hint="eastAsia"/>
          <w:color w:val="000000" w:themeColor="text1"/>
        </w:rPr>
        <w:t>課</w:t>
      </w:r>
      <w:proofErr w:type="gramStart"/>
      <w:r w:rsidR="00BB50E8" w:rsidRPr="00F24DF2">
        <w:rPr>
          <w:rFonts w:ascii="標楷體" w:eastAsia="標楷體" w:hAnsi="標楷體" w:hint="eastAsia"/>
          <w:color w:val="000000" w:themeColor="text1"/>
        </w:rPr>
        <w:t>務</w:t>
      </w:r>
      <w:proofErr w:type="gramEnd"/>
      <w:r w:rsidR="00BB50E8" w:rsidRPr="00F24DF2">
        <w:rPr>
          <w:rFonts w:ascii="標楷體" w:eastAsia="標楷體" w:hAnsi="標楷體" w:hint="eastAsia"/>
          <w:color w:val="000000" w:themeColor="text1"/>
        </w:rPr>
        <w:t>派代</w:t>
      </w:r>
      <w:r w:rsidR="00CA08F2" w:rsidRPr="00F24DF2">
        <w:rPr>
          <w:rFonts w:ascii="標楷體" w:eastAsia="標楷體" w:hAnsi="標楷體" w:hint="eastAsia"/>
          <w:color w:val="000000" w:themeColor="text1"/>
        </w:rPr>
        <w:t>方式參與</w:t>
      </w:r>
      <w:r w:rsidR="000D00B1" w:rsidRPr="00F24DF2">
        <w:rPr>
          <w:rFonts w:ascii="標楷體" w:eastAsia="標楷體" w:hAnsi="標楷體" w:hint="eastAsia"/>
          <w:color w:val="000000" w:themeColor="text1"/>
        </w:rPr>
        <w:t>。</w:t>
      </w:r>
    </w:p>
    <w:p w:rsidR="006972DA" w:rsidRPr="00F24DF2" w:rsidRDefault="007F53FD" w:rsidP="00C46224">
      <w:pPr>
        <w:pStyle w:val="a8"/>
        <w:numPr>
          <w:ilvl w:val="0"/>
          <w:numId w:val="41"/>
        </w:numPr>
        <w:spacing w:beforeLines="50" w:before="180" w:line="440" w:lineRule="exact"/>
        <w:ind w:leftChars="0" w:left="567" w:hanging="567"/>
        <w:rPr>
          <w:rFonts w:ascii="標楷體" w:eastAsia="標楷體" w:hAnsi="標楷體" w:cs="新細明體"/>
          <w:color w:val="000000" w:themeColor="text1"/>
          <w:kern w:val="0"/>
        </w:rPr>
      </w:pPr>
      <w:r w:rsidRPr="00F24DF2">
        <w:rPr>
          <w:rFonts w:ascii="標楷體" w:eastAsia="標楷體" w:hAnsi="標楷體" w:hint="eastAsia"/>
          <w:color w:val="000000" w:themeColor="text1"/>
        </w:rPr>
        <w:t>辦理方式</w:t>
      </w:r>
    </w:p>
    <w:p w:rsidR="006972DA" w:rsidRPr="00F24DF2" w:rsidRDefault="007F53FD" w:rsidP="007F53FD">
      <w:pPr>
        <w:spacing w:line="440" w:lineRule="exact"/>
        <w:ind w:firstLineChars="239" w:firstLine="574"/>
        <w:rPr>
          <w:rFonts w:ascii="標楷體" w:eastAsia="標楷體" w:hAnsi="標楷體" w:cs="新細明體"/>
          <w:color w:val="000000" w:themeColor="text1"/>
          <w:kern w:val="0"/>
        </w:rPr>
      </w:pPr>
      <w:r w:rsidRPr="00F24DF2">
        <w:rPr>
          <w:rFonts w:ascii="標楷體" w:eastAsia="標楷體" w:hAnsi="標楷體" w:hint="eastAsia"/>
          <w:color w:val="000000" w:themeColor="text1"/>
        </w:rPr>
        <w:t>一、</w:t>
      </w:r>
      <w:r w:rsidR="000437F9" w:rsidRPr="00F24DF2">
        <w:rPr>
          <w:rFonts w:ascii="標楷體" w:eastAsia="標楷體" w:hAnsi="標楷體"/>
          <w:color w:val="000000" w:themeColor="text1"/>
        </w:rPr>
        <w:t>地點</w:t>
      </w:r>
      <w:r w:rsidR="008273AB" w:rsidRPr="00F24DF2">
        <w:rPr>
          <w:rFonts w:ascii="標楷體" w:eastAsia="標楷體" w:hAnsi="標楷體"/>
          <w:color w:val="000000" w:themeColor="text1"/>
        </w:rPr>
        <w:t>：</w:t>
      </w:r>
      <w:r w:rsidR="000B633B" w:rsidRPr="00F24DF2">
        <w:rPr>
          <w:rFonts w:ascii="標楷體" w:eastAsia="標楷體" w:hAnsi="標楷體" w:hint="eastAsia"/>
          <w:color w:val="000000" w:themeColor="text1"/>
        </w:rPr>
        <w:t>新湖</w:t>
      </w:r>
      <w:r w:rsidRPr="00F24DF2">
        <w:rPr>
          <w:rFonts w:ascii="標楷體" w:eastAsia="標楷體" w:hAnsi="標楷體" w:hint="eastAsia"/>
          <w:color w:val="000000" w:themeColor="text1"/>
        </w:rPr>
        <w:t>國小</w:t>
      </w:r>
    </w:p>
    <w:p w:rsidR="007C1D50" w:rsidRPr="00F24DF2" w:rsidRDefault="007F53FD" w:rsidP="007F53FD">
      <w:pPr>
        <w:spacing w:line="440" w:lineRule="exact"/>
        <w:ind w:firstLineChars="239" w:firstLine="574"/>
        <w:rPr>
          <w:rFonts w:ascii="標楷體" w:eastAsia="標楷體" w:hAnsi="標楷體" w:cs="新細明體"/>
          <w:color w:val="000000" w:themeColor="text1"/>
          <w:kern w:val="0"/>
        </w:rPr>
      </w:pPr>
      <w:r w:rsidRPr="00F24DF2">
        <w:rPr>
          <w:rFonts w:ascii="標楷體" w:eastAsia="標楷體" w:hAnsi="標楷體" w:hint="eastAsia"/>
          <w:color w:val="000000" w:themeColor="text1"/>
        </w:rPr>
        <w:t>二、</w:t>
      </w:r>
      <w:r w:rsidR="006972DA" w:rsidRPr="00F24DF2">
        <w:rPr>
          <w:rFonts w:ascii="標楷體" w:eastAsia="標楷體" w:hAnsi="標楷體" w:hint="eastAsia"/>
          <w:color w:val="000000" w:themeColor="text1"/>
        </w:rPr>
        <w:t>時間</w:t>
      </w:r>
      <w:r w:rsidR="007C1D50" w:rsidRPr="00F24DF2">
        <w:rPr>
          <w:rFonts w:ascii="標楷體" w:eastAsia="標楷體" w:hAnsi="標楷體" w:hint="eastAsia"/>
          <w:color w:val="000000" w:themeColor="text1"/>
        </w:rPr>
        <w:t>：每</w:t>
      </w:r>
      <w:r w:rsidR="00B54DE7" w:rsidRPr="00F24DF2">
        <w:rPr>
          <w:rFonts w:ascii="標楷體" w:eastAsia="標楷體" w:hAnsi="標楷體" w:hint="eastAsia"/>
          <w:color w:val="000000" w:themeColor="text1"/>
        </w:rPr>
        <w:t>月</w:t>
      </w:r>
      <w:r w:rsidR="007C1D50" w:rsidRPr="00F24DF2">
        <w:rPr>
          <w:rFonts w:ascii="標楷體" w:eastAsia="標楷體" w:hAnsi="標楷體" w:hint="eastAsia"/>
          <w:color w:val="000000" w:themeColor="text1"/>
        </w:rPr>
        <w:t>一次</w:t>
      </w:r>
      <w:r w:rsidR="002F615E" w:rsidRPr="00F24DF2">
        <w:rPr>
          <w:rFonts w:ascii="標楷體" w:eastAsia="標楷體" w:hAnsi="標楷體" w:hint="eastAsia"/>
          <w:color w:val="000000" w:themeColor="text1"/>
          <w:u w:val="single"/>
        </w:rPr>
        <w:t>(</w:t>
      </w:r>
      <w:r w:rsidR="0090353B" w:rsidRPr="00F24DF2">
        <w:rPr>
          <w:rFonts w:ascii="標楷體" w:eastAsia="標楷體" w:hAnsi="標楷體" w:hint="eastAsia"/>
          <w:color w:val="000000" w:themeColor="text1"/>
          <w:u w:val="single"/>
        </w:rPr>
        <w:t>安排於週四下午)</w:t>
      </w:r>
    </w:p>
    <w:p w:rsidR="007C1D50" w:rsidRPr="00F24DF2" w:rsidRDefault="007F53FD" w:rsidP="00E636B3">
      <w:pPr>
        <w:pStyle w:val="a8"/>
        <w:numPr>
          <w:ilvl w:val="0"/>
          <w:numId w:val="46"/>
        </w:numPr>
        <w:spacing w:line="440" w:lineRule="exact"/>
        <w:ind w:leftChars="0"/>
        <w:rPr>
          <w:rFonts w:ascii="標楷體" w:eastAsia="標楷體" w:hAnsi="標楷體" w:cs="新細明體"/>
          <w:color w:val="000000" w:themeColor="text1"/>
          <w:kern w:val="0"/>
        </w:rPr>
      </w:pPr>
      <w:r w:rsidRPr="00F24DF2">
        <w:rPr>
          <w:rFonts w:ascii="標楷體" w:eastAsia="標楷體" w:hAnsi="標楷體" w:hint="eastAsia"/>
          <w:color w:val="000000" w:themeColor="text1"/>
        </w:rPr>
        <w:t>內容</w:t>
      </w:r>
    </w:p>
    <w:p w:rsidR="00E636B3" w:rsidRPr="00F24DF2" w:rsidRDefault="007F53FD" w:rsidP="00E636B3">
      <w:pPr>
        <w:pStyle w:val="a8"/>
        <w:numPr>
          <w:ilvl w:val="0"/>
          <w:numId w:val="44"/>
        </w:numPr>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以工作坊形式</w:t>
      </w:r>
      <w:r w:rsidR="00CA08F2" w:rsidRPr="00F24DF2">
        <w:rPr>
          <w:rFonts w:ascii="標楷體" w:eastAsia="標楷體" w:hAnsi="標楷體" w:hint="eastAsia"/>
          <w:color w:val="000000" w:themeColor="text1"/>
        </w:rPr>
        <w:t>及</w:t>
      </w:r>
      <w:r w:rsidRPr="00F24DF2">
        <w:rPr>
          <w:rFonts w:ascii="標楷體" w:eastAsia="標楷體" w:hAnsi="標楷體" w:hint="eastAsia"/>
          <w:color w:val="000000" w:themeColor="text1"/>
        </w:rPr>
        <w:t>小組</w:t>
      </w:r>
      <w:r w:rsidR="00CA08F2" w:rsidRPr="00F24DF2">
        <w:rPr>
          <w:rFonts w:ascii="標楷體" w:eastAsia="標楷體" w:hAnsi="標楷體" w:hint="eastAsia"/>
          <w:color w:val="000000" w:themeColor="text1"/>
        </w:rPr>
        <w:t>互動</w:t>
      </w:r>
      <w:r w:rsidRPr="00F24DF2">
        <w:rPr>
          <w:rFonts w:ascii="標楷體" w:eastAsia="標楷體" w:hAnsi="標楷體" w:hint="eastAsia"/>
          <w:color w:val="000000" w:themeColor="text1"/>
        </w:rPr>
        <w:t>模式進行</w:t>
      </w:r>
      <w:r w:rsidR="007C1D50" w:rsidRPr="00F24DF2">
        <w:rPr>
          <w:rFonts w:ascii="標楷體" w:eastAsia="標楷體" w:hAnsi="標楷體" w:hint="eastAsia"/>
          <w:color w:val="000000" w:themeColor="text1"/>
        </w:rPr>
        <w:t>。</w:t>
      </w:r>
    </w:p>
    <w:p w:rsidR="007F53FD" w:rsidRPr="00F24DF2" w:rsidRDefault="007F53FD" w:rsidP="002F615E">
      <w:pPr>
        <w:pStyle w:val="a8"/>
        <w:numPr>
          <w:ilvl w:val="0"/>
          <w:numId w:val="44"/>
        </w:numPr>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主題</w:t>
      </w:r>
      <w:r w:rsidR="002F615E" w:rsidRPr="00F24DF2">
        <w:rPr>
          <w:rFonts w:ascii="標楷體" w:eastAsia="標楷體" w:hAnsi="標楷體" w:hint="eastAsia"/>
          <w:color w:val="000000" w:themeColor="text1"/>
        </w:rPr>
        <w:t>由工作坊成員共同</w:t>
      </w:r>
      <w:proofErr w:type="gramStart"/>
      <w:r w:rsidR="002F615E" w:rsidRPr="00F24DF2">
        <w:rPr>
          <w:rFonts w:ascii="標楷體" w:eastAsia="標楷體" w:hAnsi="標楷體" w:hint="eastAsia"/>
          <w:color w:val="000000" w:themeColor="text1"/>
        </w:rPr>
        <w:t>研</w:t>
      </w:r>
      <w:proofErr w:type="gramEnd"/>
      <w:r w:rsidR="002F615E" w:rsidRPr="00F24DF2">
        <w:rPr>
          <w:rFonts w:ascii="標楷體" w:eastAsia="標楷體" w:hAnsi="標楷體" w:hint="eastAsia"/>
          <w:color w:val="000000" w:themeColor="text1"/>
        </w:rPr>
        <w:t>擬，主要以各校共同進行之圖書館閱讀推動方案為主，例如：</w:t>
      </w:r>
      <w:r w:rsidR="00E636B3" w:rsidRPr="00F24DF2">
        <w:rPr>
          <w:rFonts w:ascii="標楷體" w:eastAsia="標楷體" w:hAnsi="標楷體" w:hint="eastAsia"/>
          <w:color w:val="000000" w:themeColor="text1"/>
        </w:rPr>
        <w:t>圖書館成長日誌教學實務</w:t>
      </w:r>
      <w:r w:rsidR="002F615E" w:rsidRPr="00F24DF2">
        <w:rPr>
          <w:rFonts w:ascii="標楷體" w:eastAsia="標楷體" w:hAnsi="標楷體" w:hint="eastAsia"/>
          <w:color w:val="000000" w:themeColor="text1"/>
        </w:rPr>
        <w:t>、主題書展的</w:t>
      </w:r>
      <w:r w:rsidR="000B633B" w:rsidRPr="00F24DF2">
        <w:rPr>
          <w:rFonts w:ascii="標楷體" w:eastAsia="標楷體" w:hAnsi="標楷體" w:hint="eastAsia"/>
          <w:color w:val="000000" w:themeColor="text1"/>
        </w:rPr>
        <w:t>規劃與辦理…等</w:t>
      </w:r>
    </w:p>
    <w:p w:rsidR="007C1D50" w:rsidRPr="00F24DF2" w:rsidRDefault="007C1D50" w:rsidP="007C1D50">
      <w:pPr>
        <w:pStyle w:val="a8"/>
        <w:numPr>
          <w:ilvl w:val="0"/>
          <w:numId w:val="44"/>
        </w:numPr>
        <w:spacing w:line="440" w:lineRule="exact"/>
        <w:ind w:leftChars="0"/>
        <w:rPr>
          <w:rFonts w:ascii="標楷體" w:eastAsia="標楷體" w:hAnsi="標楷體" w:cs="新細明體"/>
          <w:color w:val="000000" w:themeColor="text1"/>
          <w:kern w:val="0"/>
        </w:rPr>
      </w:pPr>
      <w:r w:rsidRPr="00F24DF2">
        <w:rPr>
          <w:rFonts w:ascii="標楷體" w:eastAsia="標楷體" w:hAnsi="標楷體" w:cs="新細明體" w:hint="eastAsia"/>
          <w:color w:val="000000" w:themeColor="text1"/>
          <w:kern w:val="0"/>
        </w:rPr>
        <w:t>參加成員</w:t>
      </w:r>
      <w:r w:rsidR="00CA08F2" w:rsidRPr="00F24DF2">
        <w:rPr>
          <w:rFonts w:ascii="標楷體" w:eastAsia="標楷體" w:hAnsi="標楷體" w:cs="新細明體" w:hint="eastAsia"/>
          <w:color w:val="000000" w:themeColor="text1"/>
          <w:kern w:val="0"/>
        </w:rPr>
        <w:t>透過</w:t>
      </w:r>
      <w:r w:rsidRPr="00F24DF2">
        <w:rPr>
          <w:rFonts w:ascii="標楷體" w:eastAsia="標楷體" w:hAnsi="標楷體" w:cs="新細明體" w:hint="eastAsia"/>
          <w:color w:val="000000" w:themeColor="text1"/>
          <w:kern w:val="0"/>
        </w:rPr>
        <w:t>經驗</w:t>
      </w:r>
      <w:r w:rsidR="007A4834" w:rsidRPr="00F24DF2">
        <w:rPr>
          <w:rFonts w:ascii="標楷體" w:eastAsia="標楷體" w:hAnsi="標楷體" w:cs="新細明體" w:hint="eastAsia"/>
          <w:color w:val="000000" w:themeColor="text1"/>
          <w:kern w:val="0"/>
        </w:rPr>
        <w:t>交流</w:t>
      </w:r>
      <w:r w:rsidR="00CA08F2" w:rsidRPr="00F24DF2">
        <w:rPr>
          <w:rFonts w:ascii="標楷體" w:eastAsia="標楷體" w:hAnsi="標楷體" w:cs="新細明體" w:hint="eastAsia"/>
          <w:color w:val="000000" w:themeColor="text1"/>
          <w:kern w:val="0"/>
        </w:rPr>
        <w:t>及</w:t>
      </w:r>
      <w:r w:rsidRPr="00F24DF2">
        <w:rPr>
          <w:rFonts w:ascii="標楷體" w:eastAsia="標楷體" w:hAnsi="標楷體" w:cs="新細明體" w:hint="eastAsia"/>
          <w:color w:val="000000" w:themeColor="text1"/>
          <w:kern w:val="0"/>
        </w:rPr>
        <w:t>分享</w:t>
      </w:r>
      <w:r w:rsidR="007A4834" w:rsidRPr="00F24DF2">
        <w:rPr>
          <w:rFonts w:ascii="標楷體" w:eastAsia="標楷體" w:hAnsi="標楷體" w:cs="新細明體" w:hint="eastAsia"/>
          <w:color w:val="000000" w:themeColor="text1"/>
          <w:kern w:val="0"/>
        </w:rPr>
        <w:t>互動</w:t>
      </w:r>
      <w:r w:rsidRPr="00F24DF2">
        <w:rPr>
          <w:rFonts w:ascii="標楷體" w:eastAsia="標楷體" w:hAnsi="標楷體" w:cs="新細明體" w:hint="eastAsia"/>
          <w:color w:val="000000" w:themeColor="text1"/>
          <w:kern w:val="0"/>
        </w:rPr>
        <w:t>，</w:t>
      </w:r>
      <w:r w:rsidR="00F35D05" w:rsidRPr="00F24DF2">
        <w:rPr>
          <w:rFonts w:ascii="標楷體" w:eastAsia="標楷體" w:hAnsi="標楷體" w:cs="新細明體" w:hint="eastAsia"/>
          <w:color w:val="000000" w:themeColor="text1"/>
          <w:kern w:val="0"/>
        </w:rPr>
        <w:t>實際產出課程</w:t>
      </w:r>
      <w:r w:rsidR="000B633B" w:rsidRPr="00F24DF2">
        <w:rPr>
          <w:rFonts w:ascii="標楷體" w:eastAsia="標楷體" w:hAnsi="標楷體" w:cs="新細明體" w:hint="eastAsia"/>
          <w:color w:val="000000" w:themeColor="text1"/>
          <w:kern w:val="0"/>
        </w:rPr>
        <w:t>內容及教學</w:t>
      </w:r>
      <w:r w:rsidR="00F35D05" w:rsidRPr="00F24DF2">
        <w:rPr>
          <w:rFonts w:ascii="標楷體" w:eastAsia="標楷體" w:hAnsi="標楷體" w:cs="新細明體" w:hint="eastAsia"/>
          <w:color w:val="000000" w:themeColor="text1"/>
          <w:kern w:val="0"/>
        </w:rPr>
        <w:t>活動</w:t>
      </w:r>
      <w:r w:rsidR="000B633B" w:rsidRPr="00F24DF2">
        <w:rPr>
          <w:rFonts w:ascii="標楷體" w:eastAsia="標楷體" w:hAnsi="標楷體" w:cs="新細明體" w:hint="eastAsia"/>
          <w:color w:val="000000" w:themeColor="text1"/>
          <w:kern w:val="0"/>
        </w:rPr>
        <w:t>設計</w:t>
      </w:r>
      <w:r w:rsidRPr="00F24DF2">
        <w:rPr>
          <w:rFonts w:ascii="標楷體" w:eastAsia="標楷體" w:hAnsi="標楷體" w:cs="新細明體" w:hint="eastAsia"/>
          <w:color w:val="000000" w:themeColor="text1"/>
          <w:kern w:val="0"/>
        </w:rPr>
        <w:t>。</w:t>
      </w:r>
    </w:p>
    <w:p w:rsidR="002E3D67" w:rsidRPr="00F24DF2" w:rsidRDefault="002E3D67" w:rsidP="002E3D67">
      <w:pPr>
        <w:pStyle w:val="a8"/>
        <w:numPr>
          <w:ilvl w:val="0"/>
          <w:numId w:val="44"/>
        </w:numPr>
        <w:spacing w:line="480" w:lineRule="exact"/>
        <w:ind w:leftChars="0"/>
        <w:rPr>
          <w:rFonts w:ascii="標楷體" w:eastAsia="標楷體" w:hAnsi="標楷體" w:cs="新細明體"/>
          <w:color w:val="000000" w:themeColor="text1"/>
          <w:kern w:val="0"/>
        </w:rPr>
      </w:pPr>
      <w:r w:rsidRPr="00F24DF2">
        <w:rPr>
          <w:rFonts w:ascii="標楷體" w:eastAsia="標楷體" w:hAnsi="標楷體" w:cs="新細明體" w:hint="eastAsia"/>
          <w:color w:val="000000" w:themeColor="text1"/>
          <w:kern w:val="0"/>
        </w:rPr>
        <w:t>工作坊課程成果上傳至兒童深耕閱讀網專區，供全市教師參考。</w:t>
      </w:r>
    </w:p>
    <w:p w:rsidR="00A5284E" w:rsidRPr="00F24DF2" w:rsidRDefault="005F2B14" w:rsidP="00C46224">
      <w:pPr>
        <w:widowControl/>
        <w:numPr>
          <w:ilvl w:val="0"/>
          <w:numId w:val="41"/>
        </w:numPr>
        <w:spacing w:beforeLines="50" w:before="180" w:line="440" w:lineRule="exact"/>
        <w:ind w:left="516" w:hangingChars="215" w:hanging="516"/>
        <w:rPr>
          <w:rFonts w:eastAsia="標楷體"/>
          <w:color w:val="000000" w:themeColor="text1"/>
          <w:kern w:val="0"/>
        </w:rPr>
      </w:pPr>
      <w:r w:rsidRPr="00F24DF2">
        <w:rPr>
          <w:rFonts w:eastAsia="標楷體"/>
          <w:color w:val="000000" w:themeColor="text1"/>
          <w:kern w:val="0"/>
        </w:rPr>
        <w:t>預期效益</w:t>
      </w:r>
    </w:p>
    <w:p w:rsidR="00A5284E" w:rsidRPr="00F24DF2" w:rsidRDefault="00A5284E" w:rsidP="00F35D05">
      <w:pPr>
        <w:widowControl/>
        <w:numPr>
          <w:ilvl w:val="1"/>
          <w:numId w:val="41"/>
        </w:numPr>
        <w:spacing w:line="440" w:lineRule="exact"/>
        <w:ind w:left="964" w:hanging="482"/>
        <w:rPr>
          <w:rFonts w:eastAsia="標楷體"/>
          <w:color w:val="000000" w:themeColor="text1"/>
          <w:kern w:val="0"/>
        </w:rPr>
      </w:pPr>
      <w:r w:rsidRPr="00F24DF2">
        <w:rPr>
          <w:rFonts w:eastAsia="標楷體"/>
          <w:color w:val="000000" w:themeColor="text1"/>
          <w:kern w:val="0"/>
        </w:rPr>
        <w:t>藉由</w:t>
      </w:r>
      <w:r w:rsidRPr="00F24DF2">
        <w:rPr>
          <w:rFonts w:eastAsia="標楷體" w:hint="eastAsia"/>
          <w:color w:val="000000" w:themeColor="text1"/>
          <w:kern w:val="0"/>
        </w:rPr>
        <w:t>工作坊形式</w:t>
      </w:r>
      <w:r w:rsidRPr="00F24DF2">
        <w:rPr>
          <w:rFonts w:eastAsia="標楷體"/>
          <w:color w:val="000000" w:themeColor="text1"/>
          <w:kern w:val="0"/>
        </w:rPr>
        <w:t>，增進</w:t>
      </w:r>
      <w:r w:rsidRPr="00F24DF2">
        <w:rPr>
          <w:rFonts w:eastAsia="標楷體" w:hint="eastAsia"/>
          <w:color w:val="000000" w:themeColor="text1"/>
          <w:kern w:val="0"/>
        </w:rPr>
        <w:t>圖書館閱讀推動教師</w:t>
      </w:r>
      <w:r w:rsidRPr="00F24DF2">
        <w:rPr>
          <w:rFonts w:eastAsia="標楷體"/>
          <w:color w:val="000000" w:themeColor="text1"/>
          <w:kern w:val="0"/>
        </w:rPr>
        <w:t>教學交流、相互分享之機會，以提升其教學效能與自信。</w:t>
      </w:r>
    </w:p>
    <w:p w:rsidR="00570371" w:rsidRPr="00F24DF2" w:rsidRDefault="00A5284E" w:rsidP="00F35D05">
      <w:pPr>
        <w:widowControl/>
        <w:numPr>
          <w:ilvl w:val="1"/>
          <w:numId w:val="41"/>
        </w:numPr>
        <w:spacing w:line="440" w:lineRule="exact"/>
        <w:ind w:left="964" w:hanging="482"/>
        <w:rPr>
          <w:rFonts w:eastAsia="標楷體"/>
          <w:color w:val="000000" w:themeColor="text1"/>
          <w:kern w:val="0"/>
        </w:rPr>
      </w:pPr>
      <w:r w:rsidRPr="00F24DF2">
        <w:rPr>
          <w:rFonts w:eastAsia="標楷體" w:hint="eastAsia"/>
          <w:color w:val="000000" w:themeColor="text1"/>
        </w:rPr>
        <w:lastRenderedPageBreak/>
        <w:t>本</w:t>
      </w:r>
      <w:proofErr w:type="gramStart"/>
      <w:r w:rsidRPr="00F24DF2">
        <w:rPr>
          <w:rFonts w:eastAsia="標楷體" w:hint="eastAsia"/>
          <w:color w:val="000000" w:themeColor="text1"/>
        </w:rPr>
        <w:t>工作坊</w:t>
      </w:r>
      <w:r w:rsidRPr="00F24DF2">
        <w:rPr>
          <w:rFonts w:eastAsia="標楷體"/>
          <w:color w:val="000000" w:themeColor="text1"/>
        </w:rPr>
        <w:t>以</w:t>
      </w:r>
      <w:r w:rsidR="00F35D05" w:rsidRPr="00F24DF2">
        <w:rPr>
          <w:rFonts w:eastAsia="標楷體" w:hint="eastAsia"/>
          <w:color w:val="000000" w:themeColor="text1"/>
        </w:rPr>
        <w:t>落實</w:t>
      </w:r>
      <w:proofErr w:type="gramEnd"/>
      <w:r w:rsidRPr="00F24DF2">
        <w:rPr>
          <w:rFonts w:eastAsia="標楷體"/>
          <w:color w:val="000000" w:themeColor="text1"/>
        </w:rPr>
        <w:t>教育</w:t>
      </w:r>
      <w:r w:rsidR="00F35D05" w:rsidRPr="00F24DF2">
        <w:rPr>
          <w:rFonts w:eastAsia="標楷體" w:hint="eastAsia"/>
          <w:color w:val="000000" w:themeColor="text1"/>
        </w:rPr>
        <w:t>部</w:t>
      </w:r>
      <w:r w:rsidRPr="00F24DF2">
        <w:rPr>
          <w:rFonts w:eastAsia="標楷體"/>
          <w:color w:val="000000" w:themeColor="text1"/>
        </w:rPr>
        <w:t>及教育</w:t>
      </w:r>
      <w:r w:rsidR="00F35D05" w:rsidRPr="00F24DF2">
        <w:rPr>
          <w:rFonts w:eastAsia="標楷體" w:hint="eastAsia"/>
          <w:color w:val="000000" w:themeColor="text1"/>
        </w:rPr>
        <w:t>局</w:t>
      </w:r>
      <w:r w:rsidRPr="00F24DF2">
        <w:rPr>
          <w:rFonts w:eastAsia="標楷體"/>
          <w:color w:val="000000" w:themeColor="text1"/>
        </w:rPr>
        <w:t>重要課程與教學政策、掌握各校</w:t>
      </w:r>
      <w:r w:rsidRPr="00F24DF2">
        <w:rPr>
          <w:rFonts w:eastAsia="標楷體" w:hint="eastAsia"/>
          <w:color w:val="000000" w:themeColor="text1"/>
        </w:rPr>
        <w:t>閱讀</w:t>
      </w:r>
      <w:r w:rsidRPr="00F24DF2">
        <w:rPr>
          <w:rFonts w:eastAsia="標楷體"/>
          <w:color w:val="000000" w:themeColor="text1"/>
        </w:rPr>
        <w:t>推動情形、分享學校成功</w:t>
      </w:r>
      <w:r w:rsidR="005F2B14" w:rsidRPr="00F24DF2">
        <w:rPr>
          <w:rFonts w:eastAsia="標楷體" w:hint="eastAsia"/>
          <w:color w:val="000000" w:themeColor="text1"/>
        </w:rPr>
        <w:t>經驗，以</w:t>
      </w:r>
      <w:r w:rsidRPr="00F24DF2">
        <w:rPr>
          <w:rFonts w:eastAsia="標楷體"/>
          <w:color w:val="000000" w:themeColor="text1"/>
        </w:rPr>
        <w:t>提升學生</w:t>
      </w:r>
      <w:r w:rsidRPr="00F24DF2">
        <w:rPr>
          <w:rFonts w:eastAsia="標楷體" w:hint="eastAsia"/>
          <w:color w:val="000000" w:themeColor="text1"/>
        </w:rPr>
        <w:t>閱讀</w:t>
      </w:r>
      <w:r w:rsidRPr="00F24DF2">
        <w:rPr>
          <w:rFonts w:eastAsia="標楷體"/>
          <w:color w:val="000000" w:themeColor="text1"/>
        </w:rPr>
        <w:t>學習成效</w:t>
      </w:r>
      <w:r w:rsidR="00E240D2" w:rsidRPr="00F24DF2">
        <w:rPr>
          <w:rFonts w:eastAsia="標楷體" w:hint="eastAsia"/>
          <w:color w:val="000000" w:themeColor="text1"/>
        </w:rPr>
        <w:t>為主要目的</w:t>
      </w:r>
      <w:r w:rsidRPr="00F24DF2">
        <w:rPr>
          <w:rFonts w:eastAsia="標楷體"/>
          <w:color w:val="000000" w:themeColor="text1"/>
        </w:rPr>
        <w:t>。</w:t>
      </w:r>
    </w:p>
    <w:p w:rsidR="00570371" w:rsidRPr="00F24DF2" w:rsidRDefault="00570371" w:rsidP="00C46224">
      <w:pPr>
        <w:widowControl/>
        <w:numPr>
          <w:ilvl w:val="0"/>
          <w:numId w:val="41"/>
        </w:numPr>
        <w:spacing w:beforeLines="50" w:before="180" w:line="440" w:lineRule="exact"/>
        <w:ind w:left="561" w:hanging="533"/>
        <w:rPr>
          <w:rFonts w:eastAsia="標楷體"/>
          <w:color w:val="000000" w:themeColor="text1"/>
          <w:kern w:val="0"/>
        </w:rPr>
      </w:pPr>
      <w:r w:rsidRPr="00F24DF2">
        <w:rPr>
          <w:rFonts w:eastAsia="標楷體"/>
          <w:color w:val="000000" w:themeColor="text1"/>
          <w:kern w:val="0"/>
        </w:rPr>
        <w:t>經費需求</w:t>
      </w:r>
      <w:r w:rsidRPr="00F24DF2">
        <w:rPr>
          <w:rFonts w:eastAsia="標楷體"/>
          <w:b/>
          <w:color w:val="000000" w:themeColor="text1"/>
          <w:kern w:val="0"/>
        </w:rPr>
        <w:t>：</w:t>
      </w:r>
      <w:r w:rsidRPr="00F24DF2">
        <w:rPr>
          <w:rFonts w:eastAsia="標楷體"/>
          <w:color w:val="000000" w:themeColor="text1"/>
          <w:kern w:val="0"/>
        </w:rPr>
        <w:t>由教育部國民及學前教育署補助臺北市計畫經費及教育局相關經費支應。</w:t>
      </w:r>
    </w:p>
    <w:p w:rsidR="00570371" w:rsidRPr="00F24DF2" w:rsidRDefault="000B633B" w:rsidP="00C46224">
      <w:pPr>
        <w:widowControl/>
        <w:spacing w:beforeLines="50" w:before="180" w:line="440" w:lineRule="exact"/>
        <w:rPr>
          <w:rFonts w:eastAsia="標楷體"/>
          <w:color w:val="000000" w:themeColor="text1"/>
          <w:kern w:val="0"/>
        </w:rPr>
      </w:pPr>
      <w:r w:rsidRPr="00F24DF2">
        <w:rPr>
          <w:rFonts w:eastAsia="標楷體" w:hint="eastAsia"/>
          <w:color w:val="000000" w:themeColor="text1"/>
          <w:kern w:val="0"/>
        </w:rPr>
        <w:t>玖、</w:t>
      </w:r>
      <w:r w:rsidR="00570371" w:rsidRPr="00F24DF2">
        <w:rPr>
          <w:rFonts w:eastAsia="標楷體"/>
          <w:color w:val="000000" w:themeColor="text1"/>
          <w:kern w:val="0"/>
        </w:rPr>
        <w:t>獎勵：</w:t>
      </w:r>
      <w:r w:rsidR="00570371" w:rsidRPr="00F24DF2">
        <w:rPr>
          <w:rFonts w:eastAsia="標楷體"/>
          <w:bCs/>
          <w:color w:val="000000" w:themeColor="text1"/>
        </w:rPr>
        <w:t>本計畫執行有功單位之相關行政人員及教師，依辦理成效從優敘獎以為獎勵</w:t>
      </w:r>
      <w:r w:rsidR="00570371" w:rsidRPr="00F24DF2">
        <w:rPr>
          <w:rFonts w:eastAsia="標楷體" w:hint="eastAsia"/>
          <w:bCs/>
          <w:color w:val="000000" w:themeColor="text1"/>
        </w:rPr>
        <w:t>。</w:t>
      </w:r>
    </w:p>
    <w:p w:rsidR="007754D4" w:rsidRPr="00F24DF2" w:rsidRDefault="00E76774" w:rsidP="00E122D8">
      <w:pPr>
        <w:widowControl/>
        <w:spacing w:beforeLines="50" w:before="180" w:line="440" w:lineRule="exact"/>
        <w:rPr>
          <w:rFonts w:ascii="標楷體" w:eastAsia="標楷體" w:hAnsi="標楷體"/>
          <w:color w:val="000000" w:themeColor="text1"/>
        </w:rPr>
      </w:pPr>
      <w:r w:rsidRPr="00F24DF2">
        <w:rPr>
          <w:rFonts w:eastAsia="標楷體" w:hint="eastAsia"/>
          <w:b/>
          <w:color w:val="000000" w:themeColor="text1"/>
          <w:kern w:val="0"/>
        </w:rPr>
        <w:t>壹</w:t>
      </w:r>
      <w:r w:rsidR="000B633B" w:rsidRPr="00F24DF2">
        <w:rPr>
          <w:rFonts w:eastAsia="標楷體" w:hint="eastAsia"/>
          <w:b/>
          <w:color w:val="000000" w:themeColor="text1"/>
          <w:kern w:val="0"/>
        </w:rPr>
        <w:t>拾</w:t>
      </w:r>
      <w:r w:rsidRPr="00F24DF2">
        <w:rPr>
          <w:rFonts w:eastAsia="標楷體" w:hint="eastAsia"/>
          <w:b/>
          <w:color w:val="000000" w:themeColor="text1"/>
          <w:kern w:val="0"/>
        </w:rPr>
        <w:t>、</w:t>
      </w:r>
      <w:r w:rsidR="00570371" w:rsidRPr="00F24DF2">
        <w:rPr>
          <w:rFonts w:eastAsia="標楷體"/>
          <w:b/>
          <w:color w:val="000000" w:themeColor="text1"/>
          <w:kern w:val="0"/>
        </w:rPr>
        <w:t>本計畫經陳報</w:t>
      </w:r>
      <w:r w:rsidR="00570371" w:rsidRPr="00F24DF2">
        <w:rPr>
          <w:rFonts w:eastAsia="標楷體" w:hint="eastAsia"/>
          <w:b/>
          <w:color w:val="000000" w:themeColor="text1"/>
          <w:kern w:val="0"/>
        </w:rPr>
        <w:t xml:space="preserve"> </w:t>
      </w:r>
      <w:r w:rsidR="00570371" w:rsidRPr="00F24DF2">
        <w:rPr>
          <w:rFonts w:eastAsia="標楷體"/>
          <w:b/>
          <w:color w:val="000000" w:themeColor="text1"/>
          <w:kern w:val="0"/>
        </w:rPr>
        <w:t>教育局核定後實施，修正時亦同。</w:t>
      </w:r>
      <w:bookmarkEnd w:id="0"/>
    </w:p>
    <w:sectPr w:rsidR="007754D4" w:rsidRPr="00F24DF2" w:rsidSect="000B633B">
      <w:footerReference w:type="default" r:id="rId9"/>
      <w:pgSz w:w="11906" w:h="16838"/>
      <w:pgMar w:top="1276" w:right="1134" w:bottom="170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5B3" w:rsidRDefault="00CF75B3" w:rsidP="00954BDB">
      <w:r>
        <w:separator/>
      </w:r>
    </w:p>
  </w:endnote>
  <w:endnote w:type="continuationSeparator" w:id="0">
    <w:p w:rsidR="00CF75B3" w:rsidRDefault="00CF75B3" w:rsidP="0095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992"/>
      <w:docPartObj>
        <w:docPartGallery w:val="Page Numbers (Bottom of Page)"/>
        <w:docPartUnique/>
      </w:docPartObj>
    </w:sdtPr>
    <w:sdtEndPr/>
    <w:sdtContent>
      <w:p w:rsidR="005F6568" w:rsidRDefault="00E122D8">
        <w:pPr>
          <w:pStyle w:val="a6"/>
          <w:jc w:val="center"/>
        </w:pPr>
        <w:r>
          <w:fldChar w:fldCharType="begin"/>
        </w:r>
        <w:r w:rsidR="005A27C3">
          <w:instrText xml:space="preserve"> PAGE   \* MERGEFORMAT </w:instrText>
        </w:r>
        <w:r>
          <w:fldChar w:fldCharType="separate"/>
        </w:r>
        <w:r w:rsidR="00F24DF2" w:rsidRPr="00F24DF2">
          <w:rPr>
            <w:noProof/>
            <w:lang w:val="zh-TW"/>
          </w:rPr>
          <w:t>1</w:t>
        </w:r>
        <w:r>
          <w:rPr>
            <w:noProof/>
            <w:lang w:val="zh-TW"/>
          </w:rPr>
          <w:fldChar w:fldCharType="end"/>
        </w:r>
      </w:p>
    </w:sdtContent>
  </w:sdt>
  <w:p w:rsidR="005F6568" w:rsidRDefault="005F65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5B3" w:rsidRDefault="00CF75B3" w:rsidP="00954BDB">
      <w:r>
        <w:separator/>
      </w:r>
    </w:p>
  </w:footnote>
  <w:footnote w:type="continuationSeparator" w:id="0">
    <w:p w:rsidR="00CF75B3" w:rsidRDefault="00CF75B3" w:rsidP="0095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29E"/>
    <w:multiLevelType w:val="hybridMultilevel"/>
    <w:tmpl w:val="01044028"/>
    <w:lvl w:ilvl="0" w:tplc="02B40390">
      <w:start w:val="3"/>
      <w:numFmt w:val="taiwaneseCountingThousand"/>
      <w:lvlText w:val="%1、"/>
      <w:lvlJc w:val="left"/>
      <w:pPr>
        <w:ind w:left="7296" w:hanging="720"/>
      </w:pPr>
      <w:rPr>
        <w:rFonts w:hint="default"/>
        <w:b/>
      </w:rPr>
    </w:lvl>
    <w:lvl w:ilvl="1" w:tplc="04090019" w:tentative="1">
      <w:start w:val="1"/>
      <w:numFmt w:val="ideographTraditional"/>
      <w:lvlText w:val="%2、"/>
      <w:lvlJc w:val="left"/>
      <w:pPr>
        <w:ind w:left="7536" w:hanging="480"/>
      </w:pPr>
    </w:lvl>
    <w:lvl w:ilvl="2" w:tplc="0409001B" w:tentative="1">
      <w:start w:val="1"/>
      <w:numFmt w:val="lowerRoman"/>
      <w:lvlText w:val="%3."/>
      <w:lvlJc w:val="right"/>
      <w:pPr>
        <w:ind w:left="8016" w:hanging="480"/>
      </w:pPr>
    </w:lvl>
    <w:lvl w:ilvl="3" w:tplc="0409000F" w:tentative="1">
      <w:start w:val="1"/>
      <w:numFmt w:val="decimal"/>
      <w:lvlText w:val="%4."/>
      <w:lvlJc w:val="left"/>
      <w:pPr>
        <w:ind w:left="8496" w:hanging="480"/>
      </w:pPr>
    </w:lvl>
    <w:lvl w:ilvl="4" w:tplc="04090019" w:tentative="1">
      <w:start w:val="1"/>
      <w:numFmt w:val="ideographTraditional"/>
      <w:lvlText w:val="%5、"/>
      <w:lvlJc w:val="left"/>
      <w:pPr>
        <w:ind w:left="8976" w:hanging="480"/>
      </w:pPr>
    </w:lvl>
    <w:lvl w:ilvl="5" w:tplc="0409001B" w:tentative="1">
      <w:start w:val="1"/>
      <w:numFmt w:val="lowerRoman"/>
      <w:lvlText w:val="%6."/>
      <w:lvlJc w:val="right"/>
      <w:pPr>
        <w:ind w:left="9456" w:hanging="480"/>
      </w:pPr>
    </w:lvl>
    <w:lvl w:ilvl="6" w:tplc="0409000F" w:tentative="1">
      <w:start w:val="1"/>
      <w:numFmt w:val="decimal"/>
      <w:lvlText w:val="%7."/>
      <w:lvlJc w:val="left"/>
      <w:pPr>
        <w:ind w:left="9936" w:hanging="480"/>
      </w:pPr>
    </w:lvl>
    <w:lvl w:ilvl="7" w:tplc="04090019" w:tentative="1">
      <w:start w:val="1"/>
      <w:numFmt w:val="ideographTraditional"/>
      <w:lvlText w:val="%8、"/>
      <w:lvlJc w:val="left"/>
      <w:pPr>
        <w:ind w:left="10416" w:hanging="480"/>
      </w:pPr>
    </w:lvl>
    <w:lvl w:ilvl="8" w:tplc="0409001B" w:tentative="1">
      <w:start w:val="1"/>
      <w:numFmt w:val="lowerRoman"/>
      <w:lvlText w:val="%9."/>
      <w:lvlJc w:val="right"/>
      <w:pPr>
        <w:ind w:left="10896" w:hanging="480"/>
      </w:pPr>
    </w:lvl>
  </w:abstractNum>
  <w:abstractNum w:abstractNumId="1">
    <w:nsid w:val="05930862"/>
    <w:multiLevelType w:val="hybridMultilevel"/>
    <w:tmpl w:val="AA0AB5C4"/>
    <w:lvl w:ilvl="0" w:tplc="B370571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DC47FA"/>
    <w:multiLevelType w:val="hybridMultilevel"/>
    <w:tmpl w:val="2C8A326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8F72E25"/>
    <w:multiLevelType w:val="hybridMultilevel"/>
    <w:tmpl w:val="0782886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B4212F6"/>
    <w:multiLevelType w:val="hybridMultilevel"/>
    <w:tmpl w:val="DB2A8FC0"/>
    <w:lvl w:ilvl="0" w:tplc="36968E8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D3C5631"/>
    <w:multiLevelType w:val="hybridMultilevel"/>
    <w:tmpl w:val="BDBEDD4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CA671B"/>
    <w:multiLevelType w:val="hybridMultilevel"/>
    <w:tmpl w:val="642C55E8"/>
    <w:lvl w:ilvl="0" w:tplc="E5E63672">
      <w:start w:val="10"/>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4A2FF0"/>
    <w:multiLevelType w:val="hybridMultilevel"/>
    <w:tmpl w:val="A1E09B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4455034"/>
    <w:multiLevelType w:val="hybridMultilevel"/>
    <w:tmpl w:val="C93EE96A"/>
    <w:lvl w:ilvl="0" w:tplc="E5D850F8">
      <w:start w:val="2"/>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237228"/>
    <w:multiLevelType w:val="hybridMultilevel"/>
    <w:tmpl w:val="7E0AB47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68B0D13"/>
    <w:multiLevelType w:val="hybridMultilevel"/>
    <w:tmpl w:val="223A5C7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16A15D67"/>
    <w:multiLevelType w:val="hybridMultilevel"/>
    <w:tmpl w:val="2410C7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FF70A6C"/>
    <w:multiLevelType w:val="hybridMultilevel"/>
    <w:tmpl w:val="E57200FC"/>
    <w:lvl w:ilvl="0" w:tplc="965E22A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7624E4"/>
    <w:multiLevelType w:val="hybridMultilevel"/>
    <w:tmpl w:val="F4A02A6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F51A91"/>
    <w:multiLevelType w:val="hybridMultilevel"/>
    <w:tmpl w:val="26840686"/>
    <w:lvl w:ilvl="0" w:tplc="30CEC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8E04CC8"/>
    <w:multiLevelType w:val="hybridMultilevel"/>
    <w:tmpl w:val="E26A9AC2"/>
    <w:lvl w:ilvl="0" w:tplc="755E020C">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CE17F01"/>
    <w:multiLevelType w:val="hybridMultilevel"/>
    <w:tmpl w:val="EC3EC436"/>
    <w:lvl w:ilvl="0" w:tplc="D874678A">
      <w:start w:val="1"/>
      <w:numFmt w:val="taiwaneseCountingThousand"/>
      <w:lvlText w:val="%1、"/>
      <w:lvlJc w:val="left"/>
      <w:pPr>
        <w:ind w:left="480" w:hanging="480"/>
      </w:pPr>
      <w:rPr>
        <w:rFonts w:hint="eastAsia"/>
        <w:b/>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D37E47"/>
    <w:multiLevelType w:val="hybridMultilevel"/>
    <w:tmpl w:val="0AD04576"/>
    <w:lvl w:ilvl="0" w:tplc="D5CA2D58">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3BB37DF"/>
    <w:multiLevelType w:val="hybridMultilevel"/>
    <w:tmpl w:val="1348068A"/>
    <w:lvl w:ilvl="0" w:tplc="C8F292C4">
      <w:start w:val="1"/>
      <w:numFmt w:val="ideographLegalTraditional"/>
      <w:lvlText w:val="%1、"/>
      <w:lvlJc w:val="left"/>
      <w:pPr>
        <w:tabs>
          <w:tab w:val="num" w:pos="480"/>
        </w:tabs>
        <w:ind w:left="480" w:hanging="480"/>
      </w:pPr>
      <w:rPr>
        <w:rFonts w:hint="default"/>
      </w:rPr>
    </w:lvl>
    <w:lvl w:ilvl="1" w:tplc="1ABC23E6">
      <w:start w:val="1"/>
      <w:numFmt w:val="taiwaneseCountingThousand"/>
      <w:lvlText w:val="%2、"/>
      <w:lvlJc w:val="left"/>
      <w:pPr>
        <w:tabs>
          <w:tab w:val="num" w:pos="1473"/>
        </w:tabs>
        <w:ind w:left="1473"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3DB0B3F"/>
    <w:multiLevelType w:val="hybridMultilevel"/>
    <w:tmpl w:val="7C34796A"/>
    <w:lvl w:ilvl="0" w:tplc="62641B8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3737735F"/>
    <w:multiLevelType w:val="hybridMultilevel"/>
    <w:tmpl w:val="B8A29BD6"/>
    <w:lvl w:ilvl="0" w:tplc="775C8FE6">
      <w:start w:val="1"/>
      <w:numFmt w:val="taiwaneseCountingThousand"/>
      <w:lvlText w:val="%1、"/>
      <w:lvlJc w:val="left"/>
      <w:pPr>
        <w:ind w:left="1047" w:hanging="480"/>
      </w:pPr>
      <w:rPr>
        <w:rFonts w:ascii="微軟正黑體" w:eastAsia="微軟正黑體" w:hAnsi="微軟正黑體" w:hint="eastAsia"/>
        <w:b/>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3B2C44BB"/>
    <w:multiLevelType w:val="hybridMultilevel"/>
    <w:tmpl w:val="D9E249FE"/>
    <w:lvl w:ilvl="0" w:tplc="70969AB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C2514D6"/>
    <w:multiLevelType w:val="hybridMultilevel"/>
    <w:tmpl w:val="33A223A0"/>
    <w:lvl w:ilvl="0" w:tplc="04090015">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E034B4C"/>
    <w:multiLevelType w:val="hybridMultilevel"/>
    <w:tmpl w:val="1B20E61E"/>
    <w:lvl w:ilvl="0" w:tplc="D022247A">
      <w:start w:val="1"/>
      <w:numFmt w:val="ideographLegalTraditional"/>
      <w:lvlText w:val="%1、"/>
      <w:lvlJc w:val="left"/>
      <w:pPr>
        <w:ind w:left="480" w:hanging="480"/>
      </w:pPr>
      <w:rPr>
        <w:rFonts w:ascii="標楷體" w:eastAsia="標楷體" w:hAnsi="標楷體" w:hint="eastAsia"/>
        <w:b/>
        <w:sz w:val="24"/>
        <w:szCs w:val="24"/>
      </w:rPr>
    </w:lvl>
    <w:lvl w:ilvl="1" w:tplc="231EBA46">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384505"/>
    <w:multiLevelType w:val="hybridMultilevel"/>
    <w:tmpl w:val="142C6300"/>
    <w:lvl w:ilvl="0" w:tplc="636ED6D0">
      <w:start w:val="1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AEB62C2"/>
    <w:multiLevelType w:val="hybridMultilevel"/>
    <w:tmpl w:val="F872AF1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C9660BF"/>
    <w:multiLevelType w:val="hybridMultilevel"/>
    <w:tmpl w:val="A704D9E4"/>
    <w:lvl w:ilvl="0" w:tplc="E3246D6E">
      <w:start w:val="10"/>
      <w:numFmt w:val="ideographLegalTraditional"/>
      <w:lvlText w:val="%1、"/>
      <w:lvlJc w:val="left"/>
      <w:pPr>
        <w:ind w:left="96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FE710D1"/>
    <w:multiLevelType w:val="hybridMultilevel"/>
    <w:tmpl w:val="EFF6732C"/>
    <w:lvl w:ilvl="0" w:tplc="34BC8B56">
      <w:start w:val="2"/>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nsid w:val="509818D5"/>
    <w:multiLevelType w:val="hybridMultilevel"/>
    <w:tmpl w:val="6616D8E2"/>
    <w:lvl w:ilvl="0" w:tplc="D4A68582">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2892A17"/>
    <w:multiLevelType w:val="hybridMultilevel"/>
    <w:tmpl w:val="1EB69134"/>
    <w:lvl w:ilvl="0" w:tplc="10306CE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81B462D"/>
    <w:multiLevelType w:val="hybridMultilevel"/>
    <w:tmpl w:val="59101CDE"/>
    <w:lvl w:ilvl="0" w:tplc="04090015">
      <w:start w:val="1"/>
      <w:numFmt w:val="taiwaneseCountingThousand"/>
      <w:lvlText w:val="%1、"/>
      <w:lvlJc w:val="left"/>
      <w:pPr>
        <w:ind w:left="960" w:hanging="480"/>
      </w:pPr>
    </w:lvl>
    <w:lvl w:ilvl="1" w:tplc="8B3AB23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F162C2F"/>
    <w:multiLevelType w:val="hybridMultilevel"/>
    <w:tmpl w:val="4A5C156A"/>
    <w:lvl w:ilvl="0" w:tplc="D898D3AA">
      <w:start w:val="2"/>
      <w:numFmt w:val="ideographLegalTraditional"/>
      <w:lvlText w:val="%1、"/>
      <w:lvlJc w:val="left"/>
      <w:pPr>
        <w:ind w:left="3032" w:hanging="480"/>
      </w:pPr>
      <w:rPr>
        <w:rFonts w:hint="default"/>
        <w:b w:val="0"/>
      </w:rPr>
    </w:lvl>
    <w:lvl w:ilvl="1" w:tplc="3E94157E">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BA1DB9"/>
    <w:multiLevelType w:val="hybridMultilevel"/>
    <w:tmpl w:val="C0F882DC"/>
    <w:lvl w:ilvl="0" w:tplc="9CD416BE">
      <w:start w:val="10"/>
      <w:numFmt w:val="ideographLegal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83B604A"/>
    <w:multiLevelType w:val="hybridMultilevel"/>
    <w:tmpl w:val="07AEFB38"/>
    <w:lvl w:ilvl="0" w:tplc="32C2CBB8">
      <w:start w:val="1"/>
      <w:numFmt w:val="taiwaneseCountingThousand"/>
      <w:lvlText w:val="%1、"/>
      <w:lvlJc w:val="left"/>
      <w:pPr>
        <w:ind w:left="480" w:hanging="480"/>
      </w:pPr>
      <w:rPr>
        <w:rFonts w:hint="eastAsia"/>
        <w:b w:val="0"/>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965DD3"/>
    <w:multiLevelType w:val="hybridMultilevel"/>
    <w:tmpl w:val="67BAAAF4"/>
    <w:lvl w:ilvl="0" w:tplc="1082B7DC">
      <w:start w:val="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A1C7B5F"/>
    <w:multiLevelType w:val="hybridMultilevel"/>
    <w:tmpl w:val="C6F05E50"/>
    <w:lvl w:ilvl="0" w:tplc="04090015">
      <w:start w:val="1"/>
      <w:numFmt w:val="taiwaneseCountingThousand"/>
      <w:lvlText w:val="%1、"/>
      <w:lvlJc w:val="left"/>
      <w:pPr>
        <w:ind w:left="1047" w:hanging="480"/>
      </w:pPr>
      <w:rPr>
        <w:rFonts w:hint="eastAsia"/>
        <w:b/>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nsid w:val="6A503D19"/>
    <w:multiLevelType w:val="hybridMultilevel"/>
    <w:tmpl w:val="35043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CAF345D"/>
    <w:multiLevelType w:val="hybridMultilevel"/>
    <w:tmpl w:val="8C9A8E2C"/>
    <w:lvl w:ilvl="0" w:tplc="701087A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0D14C53"/>
    <w:multiLevelType w:val="hybridMultilevel"/>
    <w:tmpl w:val="30687106"/>
    <w:lvl w:ilvl="0" w:tplc="FE469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291069"/>
    <w:multiLevelType w:val="hybridMultilevel"/>
    <w:tmpl w:val="9370C7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24355E3"/>
    <w:multiLevelType w:val="hybridMultilevel"/>
    <w:tmpl w:val="3C90D878"/>
    <w:lvl w:ilvl="0" w:tplc="04090015">
      <w:start w:val="1"/>
      <w:numFmt w:val="taiwaneseCountingThousand"/>
      <w:lvlText w:val="%1、"/>
      <w:lvlJc w:val="left"/>
      <w:pPr>
        <w:ind w:left="869" w:hanging="480"/>
      </w:p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1">
    <w:nsid w:val="72E3469B"/>
    <w:multiLevelType w:val="hybridMultilevel"/>
    <w:tmpl w:val="E44E27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846C45"/>
    <w:multiLevelType w:val="hybridMultilevel"/>
    <w:tmpl w:val="E9D2DB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9D17E3"/>
    <w:multiLevelType w:val="hybridMultilevel"/>
    <w:tmpl w:val="2A4CECBE"/>
    <w:lvl w:ilvl="0" w:tplc="DFEA9248">
      <w:start w:val="1"/>
      <w:numFmt w:val="ideographLegalTradition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4955A39"/>
    <w:multiLevelType w:val="hybridMultilevel"/>
    <w:tmpl w:val="223A5C7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nsid w:val="77C63249"/>
    <w:multiLevelType w:val="hybridMultilevel"/>
    <w:tmpl w:val="A94AF97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nsid w:val="7B2870AC"/>
    <w:multiLevelType w:val="hybridMultilevel"/>
    <w:tmpl w:val="6A6AF064"/>
    <w:lvl w:ilvl="0" w:tplc="1082B7DC">
      <w:start w:val="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42"/>
  </w:num>
  <w:num w:numId="3">
    <w:abstractNumId w:val="45"/>
  </w:num>
  <w:num w:numId="4">
    <w:abstractNumId w:val="13"/>
  </w:num>
  <w:num w:numId="5">
    <w:abstractNumId w:val="2"/>
  </w:num>
  <w:num w:numId="6">
    <w:abstractNumId w:val="11"/>
  </w:num>
  <w:num w:numId="7">
    <w:abstractNumId w:val="36"/>
  </w:num>
  <w:num w:numId="8">
    <w:abstractNumId w:val="37"/>
  </w:num>
  <w:num w:numId="9">
    <w:abstractNumId w:val="0"/>
  </w:num>
  <w:num w:numId="10">
    <w:abstractNumId w:val="17"/>
  </w:num>
  <w:num w:numId="11">
    <w:abstractNumId w:val="8"/>
  </w:num>
  <w:num w:numId="12">
    <w:abstractNumId w:val="15"/>
  </w:num>
  <w:num w:numId="13">
    <w:abstractNumId w:val="12"/>
  </w:num>
  <w:num w:numId="14">
    <w:abstractNumId w:val="21"/>
  </w:num>
  <w:num w:numId="15">
    <w:abstractNumId w:val="27"/>
  </w:num>
  <w:num w:numId="16">
    <w:abstractNumId w:val="28"/>
  </w:num>
  <w:num w:numId="17">
    <w:abstractNumId w:val="29"/>
  </w:num>
  <w:num w:numId="18">
    <w:abstractNumId w:val="38"/>
  </w:num>
  <w:num w:numId="19">
    <w:abstractNumId w:val="7"/>
  </w:num>
  <w:num w:numId="20">
    <w:abstractNumId w:val="9"/>
  </w:num>
  <w:num w:numId="21">
    <w:abstractNumId w:val="4"/>
  </w:num>
  <w:num w:numId="22">
    <w:abstractNumId w:val="41"/>
  </w:num>
  <w:num w:numId="23">
    <w:abstractNumId w:val="39"/>
  </w:num>
  <w:num w:numId="24">
    <w:abstractNumId w:val="5"/>
  </w:num>
  <w:num w:numId="25">
    <w:abstractNumId w:val="32"/>
  </w:num>
  <w:num w:numId="26">
    <w:abstractNumId w:val="34"/>
  </w:num>
  <w:num w:numId="27">
    <w:abstractNumId w:val="6"/>
  </w:num>
  <w:num w:numId="28">
    <w:abstractNumId w:val="24"/>
  </w:num>
  <w:num w:numId="29">
    <w:abstractNumId w:val="46"/>
  </w:num>
  <w:num w:numId="30">
    <w:abstractNumId w:val="26"/>
  </w:num>
  <w:num w:numId="31">
    <w:abstractNumId w:val="33"/>
  </w:num>
  <w:num w:numId="32">
    <w:abstractNumId w:val="20"/>
  </w:num>
  <w:num w:numId="33">
    <w:abstractNumId w:val="3"/>
  </w:num>
  <w:num w:numId="34">
    <w:abstractNumId w:val="35"/>
  </w:num>
  <w:num w:numId="35">
    <w:abstractNumId w:val="25"/>
  </w:num>
  <w:num w:numId="36">
    <w:abstractNumId w:val="14"/>
  </w:num>
  <w:num w:numId="37">
    <w:abstractNumId w:val="16"/>
  </w:num>
  <w:num w:numId="38">
    <w:abstractNumId w:val="30"/>
  </w:num>
  <w:num w:numId="39">
    <w:abstractNumId w:val="1"/>
  </w:num>
  <w:num w:numId="40">
    <w:abstractNumId w:val="22"/>
  </w:num>
  <w:num w:numId="41">
    <w:abstractNumId w:val="31"/>
  </w:num>
  <w:num w:numId="42">
    <w:abstractNumId w:val="44"/>
  </w:num>
  <w:num w:numId="43">
    <w:abstractNumId w:val="43"/>
  </w:num>
  <w:num w:numId="44">
    <w:abstractNumId w:val="19"/>
  </w:num>
  <w:num w:numId="45">
    <w:abstractNumId w:val="18"/>
  </w:num>
  <w:num w:numId="46">
    <w:abstractNumId w:val="10"/>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DA"/>
    <w:rsid w:val="000020C4"/>
    <w:rsid w:val="0000777F"/>
    <w:rsid w:val="00007E73"/>
    <w:rsid w:val="000126FD"/>
    <w:rsid w:val="00021646"/>
    <w:rsid w:val="00022C81"/>
    <w:rsid w:val="00023948"/>
    <w:rsid w:val="0002577F"/>
    <w:rsid w:val="00026918"/>
    <w:rsid w:val="000311AA"/>
    <w:rsid w:val="0003380D"/>
    <w:rsid w:val="00034BE4"/>
    <w:rsid w:val="000377F7"/>
    <w:rsid w:val="000437F9"/>
    <w:rsid w:val="00044C76"/>
    <w:rsid w:val="000454A7"/>
    <w:rsid w:val="00045E9F"/>
    <w:rsid w:val="000536B5"/>
    <w:rsid w:val="000564B7"/>
    <w:rsid w:val="00057657"/>
    <w:rsid w:val="000607EE"/>
    <w:rsid w:val="00060B31"/>
    <w:rsid w:val="000635CC"/>
    <w:rsid w:val="00064336"/>
    <w:rsid w:val="00067775"/>
    <w:rsid w:val="0007039A"/>
    <w:rsid w:val="00071EE8"/>
    <w:rsid w:val="00074410"/>
    <w:rsid w:val="00075689"/>
    <w:rsid w:val="0007741D"/>
    <w:rsid w:val="00080D19"/>
    <w:rsid w:val="00081962"/>
    <w:rsid w:val="00081C78"/>
    <w:rsid w:val="00082B99"/>
    <w:rsid w:val="00084339"/>
    <w:rsid w:val="0008789F"/>
    <w:rsid w:val="0009147A"/>
    <w:rsid w:val="00095139"/>
    <w:rsid w:val="000A5497"/>
    <w:rsid w:val="000A55DC"/>
    <w:rsid w:val="000A57ED"/>
    <w:rsid w:val="000A6DF1"/>
    <w:rsid w:val="000B0289"/>
    <w:rsid w:val="000B1343"/>
    <w:rsid w:val="000B20BF"/>
    <w:rsid w:val="000B2952"/>
    <w:rsid w:val="000B3E8C"/>
    <w:rsid w:val="000B3EE8"/>
    <w:rsid w:val="000B423B"/>
    <w:rsid w:val="000B5D6D"/>
    <w:rsid w:val="000B633B"/>
    <w:rsid w:val="000B72B6"/>
    <w:rsid w:val="000B7F2D"/>
    <w:rsid w:val="000C0FB9"/>
    <w:rsid w:val="000C17AD"/>
    <w:rsid w:val="000C1BD4"/>
    <w:rsid w:val="000C2304"/>
    <w:rsid w:val="000C34E3"/>
    <w:rsid w:val="000C4776"/>
    <w:rsid w:val="000C4AAF"/>
    <w:rsid w:val="000C69DF"/>
    <w:rsid w:val="000D00B1"/>
    <w:rsid w:val="000D57A3"/>
    <w:rsid w:val="000E29D2"/>
    <w:rsid w:val="000E47FA"/>
    <w:rsid w:val="000E769D"/>
    <w:rsid w:val="000E7C7C"/>
    <w:rsid w:val="000F0F3B"/>
    <w:rsid w:val="000F1C28"/>
    <w:rsid w:val="000F2231"/>
    <w:rsid w:val="000F4D6F"/>
    <w:rsid w:val="00100DB8"/>
    <w:rsid w:val="00101E6B"/>
    <w:rsid w:val="00105B20"/>
    <w:rsid w:val="0010672F"/>
    <w:rsid w:val="001079D4"/>
    <w:rsid w:val="001104F5"/>
    <w:rsid w:val="00113DE1"/>
    <w:rsid w:val="001148EC"/>
    <w:rsid w:val="00115F28"/>
    <w:rsid w:val="0011787B"/>
    <w:rsid w:val="001204D5"/>
    <w:rsid w:val="001243C6"/>
    <w:rsid w:val="00124A86"/>
    <w:rsid w:val="00124B20"/>
    <w:rsid w:val="001271CE"/>
    <w:rsid w:val="001278BE"/>
    <w:rsid w:val="00132CA9"/>
    <w:rsid w:val="00137114"/>
    <w:rsid w:val="001378E7"/>
    <w:rsid w:val="00137905"/>
    <w:rsid w:val="00140336"/>
    <w:rsid w:val="00141960"/>
    <w:rsid w:val="00145A9B"/>
    <w:rsid w:val="001477A0"/>
    <w:rsid w:val="0015371A"/>
    <w:rsid w:val="00154846"/>
    <w:rsid w:val="00155F1E"/>
    <w:rsid w:val="00156402"/>
    <w:rsid w:val="00160CEA"/>
    <w:rsid w:val="0016166F"/>
    <w:rsid w:val="0017649F"/>
    <w:rsid w:val="00180B26"/>
    <w:rsid w:val="00191A64"/>
    <w:rsid w:val="00191DDE"/>
    <w:rsid w:val="001928A9"/>
    <w:rsid w:val="00192A09"/>
    <w:rsid w:val="00192D58"/>
    <w:rsid w:val="001A150B"/>
    <w:rsid w:val="001A3A32"/>
    <w:rsid w:val="001A72CA"/>
    <w:rsid w:val="001B05CB"/>
    <w:rsid w:val="001B0A57"/>
    <w:rsid w:val="001B270D"/>
    <w:rsid w:val="001B4747"/>
    <w:rsid w:val="001B5809"/>
    <w:rsid w:val="001B725C"/>
    <w:rsid w:val="001C03F3"/>
    <w:rsid w:val="001C1DCF"/>
    <w:rsid w:val="001C3AEE"/>
    <w:rsid w:val="001C4002"/>
    <w:rsid w:val="001C5B81"/>
    <w:rsid w:val="001D300A"/>
    <w:rsid w:val="001E2E73"/>
    <w:rsid w:val="001E3966"/>
    <w:rsid w:val="001E4098"/>
    <w:rsid w:val="001E6898"/>
    <w:rsid w:val="001F0100"/>
    <w:rsid w:val="001F017C"/>
    <w:rsid w:val="001F19A5"/>
    <w:rsid w:val="001F47B8"/>
    <w:rsid w:val="001F5ED4"/>
    <w:rsid w:val="001F62B7"/>
    <w:rsid w:val="001F777C"/>
    <w:rsid w:val="00203C81"/>
    <w:rsid w:val="002040BB"/>
    <w:rsid w:val="00204EDE"/>
    <w:rsid w:val="002061A0"/>
    <w:rsid w:val="00215F18"/>
    <w:rsid w:val="002162A0"/>
    <w:rsid w:val="00217444"/>
    <w:rsid w:val="00220B18"/>
    <w:rsid w:val="0023284C"/>
    <w:rsid w:val="002342F4"/>
    <w:rsid w:val="002402E1"/>
    <w:rsid w:val="002452BB"/>
    <w:rsid w:val="002460B9"/>
    <w:rsid w:val="00247486"/>
    <w:rsid w:val="002522DB"/>
    <w:rsid w:val="00253151"/>
    <w:rsid w:val="002561B6"/>
    <w:rsid w:val="00262137"/>
    <w:rsid w:val="00262EB6"/>
    <w:rsid w:val="00266547"/>
    <w:rsid w:val="002674F4"/>
    <w:rsid w:val="002712B2"/>
    <w:rsid w:val="00272C84"/>
    <w:rsid w:val="002748B9"/>
    <w:rsid w:val="00276341"/>
    <w:rsid w:val="00276CFC"/>
    <w:rsid w:val="0028276B"/>
    <w:rsid w:val="00287FA4"/>
    <w:rsid w:val="00292D76"/>
    <w:rsid w:val="0029372F"/>
    <w:rsid w:val="00293F27"/>
    <w:rsid w:val="002A1EFB"/>
    <w:rsid w:val="002A2138"/>
    <w:rsid w:val="002A3E32"/>
    <w:rsid w:val="002A5629"/>
    <w:rsid w:val="002B0C34"/>
    <w:rsid w:val="002B10B1"/>
    <w:rsid w:val="002B62F5"/>
    <w:rsid w:val="002C12F6"/>
    <w:rsid w:val="002C33D5"/>
    <w:rsid w:val="002C3B44"/>
    <w:rsid w:val="002C6B8E"/>
    <w:rsid w:val="002D26DB"/>
    <w:rsid w:val="002D2D08"/>
    <w:rsid w:val="002D367E"/>
    <w:rsid w:val="002D49F7"/>
    <w:rsid w:val="002D4B9E"/>
    <w:rsid w:val="002D56F6"/>
    <w:rsid w:val="002D59C6"/>
    <w:rsid w:val="002E28C9"/>
    <w:rsid w:val="002E3D67"/>
    <w:rsid w:val="002E69DE"/>
    <w:rsid w:val="002F01DD"/>
    <w:rsid w:val="002F615E"/>
    <w:rsid w:val="002F77DE"/>
    <w:rsid w:val="00302E26"/>
    <w:rsid w:val="003052D6"/>
    <w:rsid w:val="00306B5C"/>
    <w:rsid w:val="00313765"/>
    <w:rsid w:val="0032117A"/>
    <w:rsid w:val="00321B34"/>
    <w:rsid w:val="00325052"/>
    <w:rsid w:val="00327575"/>
    <w:rsid w:val="00327A5F"/>
    <w:rsid w:val="00330A07"/>
    <w:rsid w:val="00330BAA"/>
    <w:rsid w:val="0033253C"/>
    <w:rsid w:val="00332F83"/>
    <w:rsid w:val="00333D92"/>
    <w:rsid w:val="003340A5"/>
    <w:rsid w:val="00335A05"/>
    <w:rsid w:val="00335D8A"/>
    <w:rsid w:val="003371D8"/>
    <w:rsid w:val="00341712"/>
    <w:rsid w:val="00342935"/>
    <w:rsid w:val="00342C68"/>
    <w:rsid w:val="003443D4"/>
    <w:rsid w:val="003447B7"/>
    <w:rsid w:val="00345AF7"/>
    <w:rsid w:val="00345E80"/>
    <w:rsid w:val="00351048"/>
    <w:rsid w:val="0035253F"/>
    <w:rsid w:val="00357377"/>
    <w:rsid w:val="003631D7"/>
    <w:rsid w:val="0036544F"/>
    <w:rsid w:val="00365BE0"/>
    <w:rsid w:val="00371817"/>
    <w:rsid w:val="003804C0"/>
    <w:rsid w:val="003809F1"/>
    <w:rsid w:val="00380D1A"/>
    <w:rsid w:val="003816C0"/>
    <w:rsid w:val="00386175"/>
    <w:rsid w:val="00387EB7"/>
    <w:rsid w:val="00387F99"/>
    <w:rsid w:val="003908EF"/>
    <w:rsid w:val="00394158"/>
    <w:rsid w:val="003978AC"/>
    <w:rsid w:val="003A0984"/>
    <w:rsid w:val="003A38C0"/>
    <w:rsid w:val="003B0344"/>
    <w:rsid w:val="003B3F4D"/>
    <w:rsid w:val="003B61BA"/>
    <w:rsid w:val="003B6282"/>
    <w:rsid w:val="003C3417"/>
    <w:rsid w:val="003C5164"/>
    <w:rsid w:val="003C570B"/>
    <w:rsid w:val="003C6267"/>
    <w:rsid w:val="003D103C"/>
    <w:rsid w:val="003D1883"/>
    <w:rsid w:val="003D19C8"/>
    <w:rsid w:val="003D2B80"/>
    <w:rsid w:val="003E19F5"/>
    <w:rsid w:val="003E354F"/>
    <w:rsid w:val="003E6E86"/>
    <w:rsid w:val="003F0E61"/>
    <w:rsid w:val="003F1863"/>
    <w:rsid w:val="003F23E4"/>
    <w:rsid w:val="003F70F1"/>
    <w:rsid w:val="00402BB8"/>
    <w:rsid w:val="0040490D"/>
    <w:rsid w:val="00405AB9"/>
    <w:rsid w:val="004125E2"/>
    <w:rsid w:val="00413CF9"/>
    <w:rsid w:val="004201DA"/>
    <w:rsid w:val="004232FC"/>
    <w:rsid w:val="00425585"/>
    <w:rsid w:val="004259BA"/>
    <w:rsid w:val="00431251"/>
    <w:rsid w:val="004321D1"/>
    <w:rsid w:val="00434E65"/>
    <w:rsid w:val="004404A5"/>
    <w:rsid w:val="00452370"/>
    <w:rsid w:val="00452426"/>
    <w:rsid w:val="00456325"/>
    <w:rsid w:val="00456BEC"/>
    <w:rsid w:val="00457CE2"/>
    <w:rsid w:val="004611A5"/>
    <w:rsid w:val="004615D9"/>
    <w:rsid w:val="00462393"/>
    <w:rsid w:val="00462478"/>
    <w:rsid w:val="0046580C"/>
    <w:rsid w:val="00465F0B"/>
    <w:rsid w:val="00467480"/>
    <w:rsid w:val="00467DBD"/>
    <w:rsid w:val="00471FED"/>
    <w:rsid w:val="004772BA"/>
    <w:rsid w:val="00480EE7"/>
    <w:rsid w:val="004830D3"/>
    <w:rsid w:val="004847CB"/>
    <w:rsid w:val="004908A9"/>
    <w:rsid w:val="00490E92"/>
    <w:rsid w:val="00490F73"/>
    <w:rsid w:val="00495E87"/>
    <w:rsid w:val="004967CE"/>
    <w:rsid w:val="00497794"/>
    <w:rsid w:val="00497BD4"/>
    <w:rsid w:val="004A46BC"/>
    <w:rsid w:val="004B4D63"/>
    <w:rsid w:val="004B524E"/>
    <w:rsid w:val="004B67FA"/>
    <w:rsid w:val="004B7039"/>
    <w:rsid w:val="004C0B42"/>
    <w:rsid w:val="004C254D"/>
    <w:rsid w:val="004C43E6"/>
    <w:rsid w:val="004D0364"/>
    <w:rsid w:val="004D56DD"/>
    <w:rsid w:val="004D5B52"/>
    <w:rsid w:val="004D69CC"/>
    <w:rsid w:val="004D69DF"/>
    <w:rsid w:val="004E1E47"/>
    <w:rsid w:val="004E5CA7"/>
    <w:rsid w:val="004F4350"/>
    <w:rsid w:val="004F46E0"/>
    <w:rsid w:val="004F6B66"/>
    <w:rsid w:val="00502B1D"/>
    <w:rsid w:val="005075DC"/>
    <w:rsid w:val="00507D0B"/>
    <w:rsid w:val="00510176"/>
    <w:rsid w:val="005104F0"/>
    <w:rsid w:val="00510F44"/>
    <w:rsid w:val="00511CAA"/>
    <w:rsid w:val="00513660"/>
    <w:rsid w:val="00514054"/>
    <w:rsid w:val="00523B1E"/>
    <w:rsid w:val="00523CE4"/>
    <w:rsid w:val="00525A8A"/>
    <w:rsid w:val="00530039"/>
    <w:rsid w:val="005322D5"/>
    <w:rsid w:val="0053786F"/>
    <w:rsid w:val="00540EF4"/>
    <w:rsid w:val="005413BF"/>
    <w:rsid w:val="00542DE9"/>
    <w:rsid w:val="00543403"/>
    <w:rsid w:val="00544C64"/>
    <w:rsid w:val="00545031"/>
    <w:rsid w:val="0055587F"/>
    <w:rsid w:val="00555D13"/>
    <w:rsid w:val="0055620A"/>
    <w:rsid w:val="005572CA"/>
    <w:rsid w:val="0056288E"/>
    <w:rsid w:val="00563B26"/>
    <w:rsid w:val="00563E24"/>
    <w:rsid w:val="005646DE"/>
    <w:rsid w:val="00564DD0"/>
    <w:rsid w:val="00570371"/>
    <w:rsid w:val="00572855"/>
    <w:rsid w:val="005738A1"/>
    <w:rsid w:val="00575325"/>
    <w:rsid w:val="0057684C"/>
    <w:rsid w:val="00581C88"/>
    <w:rsid w:val="0058224C"/>
    <w:rsid w:val="00586F50"/>
    <w:rsid w:val="00587E46"/>
    <w:rsid w:val="00590F40"/>
    <w:rsid w:val="00593EE0"/>
    <w:rsid w:val="00595C99"/>
    <w:rsid w:val="00597AF7"/>
    <w:rsid w:val="005A04BC"/>
    <w:rsid w:val="005A27C3"/>
    <w:rsid w:val="005A29EB"/>
    <w:rsid w:val="005A43AB"/>
    <w:rsid w:val="005A4B06"/>
    <w:rsid w:val="005A5124"/>
    <w:rsid w:val="005A622C"/>
    <w:rsid w:val="005A66E0"/>
    <w:rsid w:val="005A7871"/>
    <w:rsid w:val="005B51D1"/>
    <w:rsid w:val="005B7451"/>
    <w:rsid w:val="005C1011"/>
    <w:rsid w:val="005C17F6"/>
    <w:rsid w:val="005C1B09"/>
    <w:rsid w:val="005C2D25"/>
    <w:rsid w:val="005C3707"/>
    <w:rsid w:val="005C438D"/>
    <w:rsid w:val="005C493C"/>
    <w:rsid w:val="005C5EE3"/>
    <w:rsid w:val="005C6A5E"/>
    <w:rsid w:val="005C7B43"/>
    <w:rsid w:val="005D58AD"/>
    <w:rsid w:val="005D71C4"/>
    <w:rsid w:val="005D75E4"/>
    <w:rsid w:val="005D7936"/>
    <w:rsid w:val="005E4114"/>
    <w:rsid w:val="005E4492"/>
    <w:rsid w:val="005F209C"/>
    <w:rsid w:val="005F2B14"/>
    <w:rsid w:val="005F418C"/>
    <w:rsid w:val="005F6568"/>
    <w:rsid w:val="005F73CA"/>
    <w:rsid w:val="0061045D"/>
    <w:rsid w:val="00610E88"/>
    <w:rsid w:val="00611BF7"/>
    <w:rsid w:val="00613246"/>
    <w:rsid w:val="00615713"/>
    <w:rsid w:val="00616061"/>
    <w:rsid w:val="00616A6B"/>
    <w:rsid w:val="0061708C"/>
    <w:rsid w:val="00621241"/>
    <w:rsid w:val="00621452"/>
    <w:rsid w:val="00623872"/>
    <w:rsid w:val="00624FE0"/>
    <w:rsid w:val="00626145"/>
    <w:rsid w:val="0063124E"/>
    <w:rsid w:val="006320A0"/>
    <w:rsid w:val="006347B9"/>
    <w:rsid w:val="00634DA3"/>
    <w:rsid w:val="00636E9C"/>
    <w:rsid w:val="00650B90"/>
    <w:rsid w:val="00651E57"/>
    <w:rsid w:val="0065303B"/>
    <w:rsid w:val="0065586D"/>
    <w:rsid w:val="00657D17"/>
    <w:rsid w:val="00663BA4"/>
    <w:rsid w:val="00666293"/>
    <w:rsid w:val="00670551"/>
    <w:rsid w:val="0067136A"/>
    <w:rsid w:val="0067310E"/>
    <w:rsid w:val="006763CF"/>
    <w:rsid w:val="00682FA5"/>
    <w:rsid w:val="00685B2E"/>
    <w:rsid w:val="00690D63"/>
    <w:rsid w:val="00690F47"/>
    <w:rsid w:val="00692F1D"/>
    <w:rsid w:val="0069389A"/>
    <w:rsid w:val="00693CF9"/>
    <w:rsid w:val="00694C36"/>
    <w:rsid w:val="00694DEC"/>
    <w:rsid w:val="00696985"/>
    <w:rsid w:val="006972DA"/>
    <w:rsid w:val="006A1ADF"/>
    <w:rsid w:val="006A1E08"/>
    <w:rsid w:val="006A1EB8"/>
    <w:rsid w:val="006A4CB1"/>
    <w:rsid w:val="006A55CD"/>
    <w:rsid w:val="006A5BE6"/>
    <w:rsid w:val="006B13FE"/>
    <w:rsid w:val="006B3909"/>
    <w:rsid w:val="006B4832"/>
    <w:rsid w:val="006B55BD"/>
    <w:rsid w:val="006B5BFC"/>
    <w:rsid w:val="006C0B66"/>
    <w:rsid w:val="006C27D1"/>
    <w:rsid w:val="006D1EB7"/>
    <w:rsid w:val="006D251E"/>
    <w:rsid w:val="006D2A32"/>
    <w:rsid w:val="006D4EE4"/>
    <w:rsid w:val="006D5E65"/>
    <w:rsid w:val="006D6BD6"/>
    <w:rsid w:val="006D7407"/>
    <w:rsid w:val="006E2078"/>
    <w:rsid w:val="006E684E"/>
    <w:rsid w:val="006F00BD"/>
    <w:rsid w:val="006F0AFE"/>
    <w:rsid w:val="006F2EE8"/>
    <w:rsid w:val="006F4A8C"/>
    <w:rsid w:val="006F5A1C"/>
    <w:rsid w:val="0070000D"/>
    <w:rsid w:val="00701FD7"/>
    <w:rsid w:val="00702EE2"/>
    <w:rsid w:val="00704991"/>
    <w:rsid w:val="00704DC2"/>
    <w:rsid w:val="0070542E"/>
    <w:rsid w:val="00705885"/>
    <w:rsid w:val="00706856"/>
    <w:rsid w:val="007077DE"/>
    <w:rsid w:val="00707F69"/>
    <w:rsid w:val="00711432"/>
    <w:rsid w:val="007125B6"/>
    <w:rsid w:val="00723858"/>
    <w:rsid w:val="00725CE6"/>
    <w:rsid w:val="007264CE"/>
    <w:rsid w:val="00726E6C"/>
    <w:rsid w:val="0073134D"/>
    <w:rsid w:val="007317AC"/>
    <w:rsid w:val="00736749"/>
    <w:rsid w:val="0073703D"/>
    <w:rsid w:val="007402FA"/>
    <w:rsid w:val="00741959"/>
    <w:rsid w:val="007419EF"/>
    <w:rsid w:val="00745920"/>
    <w:rsid w:val="00750511"/>
    <w:rsid w:val="00750DC1"/>
    <w:rsid w:val="00751919"/>
    <w:rsid w:val="00751EBB"/>
    <w:rsid w:val="0075263F"/>
    <w:rsid w:val="00753FE0"/>
    <w:rsid w:val="0075797A"/>
    <w:rsid w:val="00760831"/>
    <w:rsid w:val="00760952"/>
    <w:rsid w:val="00761F9B"/>
    <w:rsid w:val="00762662"/>
    <w:rsid w:val="00764FE4"/>
    <w:rsid w:val="00765AA2"/>
    <w:rsid w:val="00770F16"/>
    <w:rsid w:val="00771242"/>
    <w:rsid w:val="00774493"/>
    <w:rsid w:val="00775337"/>
    <w:rsid w:val="007754D4"/>
    <w:rsid w:val="00775821"/>
    <w:rsid w:val="00777CAC"/>
    <w:rsid w:val="00781859"/>
    <w:rsid w:val="007818AA"/>
    <w:rsid w:val="00783707"/>
    <w:rsid w:val="007840C8"/>
    <w:rsid w:val="00784F16"/>
    <w:rsid w:val="007906C3"/>
    <w:rsid w:val="00792F46"/>
    <w:rsid w:val="007968FA"/>
    <w:rsid w:val="007A3A1B"/>
    <w:rsid w:val="007A4834"/>
    <w:rsid w:val="007A5788"/>
    <w:rsid w:val="007B0EE6"/>
    <w:rsid w:val="007B3D4B"/>
    <w:rsid w:val="007B5C49"/>
    <w:rsid w:val="007B6D52"/>
    <w:rsid w:val="007C0632"/>
    <w:rsid w:val="007C0808"/>
    <w:rsid w:val="007C0C35"/>
    <w:rsid w:val="007C0DC2"/>
    <w:rsid w:val="007C1D50"/>
    <w:rsid w:val="007C1E30"/>
    <w:rsid w:val="007C4548"/>
    <w:rsid w:val="007D0E2F"/>
    <w:rsid w:val="007D267B"/>
    <w:rsid w:val="007D4C46"/>
    <w:rsid w:val="007E3C44"/>
    <w:rsid w:val="007F2861"/>
    <w:rsid w:val="007F2E44"/>
    <w:rsid w:val="007F53FD"/>
    <w:rsid w:val="007F7511"/>
    <w:rsid w:val="00802063"/>
    <w:rsid w:val="0080392E"/>
    <w:rsid w:val="00804403"/>
    <w:rsid w:val="008066FB"/>
    <w:rsid w:val="00811B7D"/>
    <w:rsid w:val="0081372F"/>
    <w:rsid w:val="008203C4"/>
    <w:rsid w:val="008214B8"/>
    <w:rsid w:val="008224BA"/>
    <w:rsid w:val="0082255C"/>
    <w:rsid w:val="00823691"/>
    <w:rsid w:val="00823828"/>
    <w:rsid w:val="00823F61"/>
    <w:rsid w:val="008273AB"/>
    <w:rsid w:val="00827F7A"/>
    <w:rsid w:val="0083423A"/>
    <w:rsid w:val="0083466B"/>
    <w:rsid w:val="00836AE9"/>
    <w:rsid w:val="00840F91"/>
    <w:rsid w:val="008441D3"/>
    <w:rsid w:val="00845CC6"/>
    <w:rsid w:val="00846C7B"/>
    <w:rsid w:val="00854A4C"/>
    <w:rsid w:val="00856368"/>
    <w:rsid w:val="00857050"/>
    <w:rsid w:val="0086352F"/>
    <w:rsid w:val="00863CC9"/>
    <w:rsid w:val="00867F04"/>
    <w:rsid w:val="00871F49"/>
    <w:rsid w:val="00872179"/>
    <w:rsid w:val="008752BC"/>
    <w:rsid w:val="008754C1"/>
    <w:rsid w:val="008759B7"/>
    <w:rsid w:val="00881840"/>
    <w:rsid w:val="008846EB"/>
    <w:rsid w:val="00886A17"/>
    <w:rsid w:val="00891763"/>
    <w:rsid w:val="0089247C"/>
    <w:rsid w:val="00894B08"/>
    <w:rsid w:val="00895531"/>
    <w:rsid w:val="008969E2"/>
    <w:rsid w:val="00897091"/>
    <w:rsid w:val="008970E0"/>
    <w:rsid w:val="008A072E"/>
    <w:rsid w:val="008A4F31"/>
    <w:rsid w:val="008A5F44"/>
    <w:rsid w:val="008A6902"/>
    <w:rsid w:val="008B31AF"/>
    <w:rsid w:val="008B4CA0"/>
    <w:rsid w:val="008B54A5"/>
    <w:rsid w:val="008B54BB"/>
    <w:rsid w:val="008C18D7"/>
    <w:rsid w:val="008C1E33"/>
    <w:rsid w:val="008C58A6"/>
    <w:rsid w:val="008D1C0D"/>
    <w:rsid w:val="008D3E14"/>
    <w:rsid w:val="008D5E9C"/>
    <w:rsid w:val="008D6EA2"/>
    <w:rsid w:val="008D7187"/>
    <w:rsid w:val="008E0F27"/>
    <w:rsid w:val="008E7298"/>
    <w:rsid w:val="008F21D6"/>
    <w:rsid w:val="008F4CA3"/>
    <w:rsid w:val="008F5E39"/>
    <w:rsid w:val="008F5ECC"/>
    <w:rsid w:val="008F73B3"/>
    <w:rsid w:val="008F74FF"/>
    <w:rsid w:val="0090151C"/>
    <w:rsid w:val="009027E9"/>
    <w:rsid w:val="009034CC"/>
    <w:rsid w:val="0090353B"/>
    <w:rsid w:val="00906D6F"/>
    <w:rsid w:val="00911DDF"/>
    <w:rsid w:val="00912378"/>
    <w:rsid w:val="00914C0D"/>
    <w:rsid w:val="009152B9"/>
    <w:rsid w:val="009213C7"/>
    <w:rsid w:val="00923150"/>
    <w:rsid w:val="00924DC0"/>
    <w:rsid w:val="0092536D"/>
    <w:rsid w:val="0092711A"/>
    <w:rsid w:val="009314B5"/>
    <w:rsid w:val="0093336B"/>
    <w:rsid w:val="00937BAD"/>
    <w:rsid w:val="00941AB1"/>
    <w:rsid w:val="00943138"/>
    <w:rsid w:val="009440DB"/>
    <w:rsid w:val="00945E70"/>
    <w:rsid w:val="00947862"/>
    <w:rsid w:val="009502E3"/>
    <w:rsid w:val="009503FB"/>
    <w:rsid w:val="00951BFA"/>
    <w:rsid w:val="00952775"/>
    <w:rsid w:val="00954BDB"/>
    <w:rsid w:val="00960FF9"/>
    <w:rsid w:val="00963BFE"/>
    <w:rsid w:val="00965BD9"/>
    <w:rsid w:val="009666D6"/>
    <w:rsid w:val="00970FA8"/>
    <w:rsid w:val="00971B49"/>
    <w:rsid w:val="00972534"/>
    <w:rsid w:val="00975C5F"/>
    <w:rsid w:val="00976228"/>
    <w:rsid w:val="009809A1"/>
    <w:rsid w:val="00980FC4"/>
    <w:rsid w:val="009812B1"/>
    <w:rsid w:val="00982B4E"/>
    <w:rsid w:val="009876F7"/>
    <w:rsid w:val="00991835"/>
    <w:rsid w:val="00991E15"/>
    <w:rsid w:val="00991E16"/>
    <w:rsid w:val="0099345D"/>
    <w:rsid w:val="009953A3"/>
    <w:rsid w:val="009A21BA"/>
    <w:rsid w:val="009A4496"/>
    <w:rsid w:val="009A5476"/>
    <w:rsid w:val="009A764D"/>
    <w:rsid w:val="009B1E13"/>
    <w:rsid w:val="009B4ED7"/>
    <w:rsid w:val="009B6628"/>
    <w:rsid w:val="009B6700"/>
    <w:rsid w:val="009B754B"/>
    <w:rsid w:val="009C0B8E"/>
    <w:rsid w:val="009C2689"/>
    <w:rsid w:val="009C5762"/>
    <w:rsid w:val="009D1AB6"/>
    <w:rsid w:val="009D5971"/>
    <w:rsid w:val="009D5ABF"/>
    <w:rsid w:val="009D66A1"/>
    <w:rsid w:val="009E0618"/>
    <w:rsid w:val="009E5B06"/>
    <w:rsid w:val="009E6D87"/>
    <w:rsid w:val="009E7ABF"/>
    <w:rsid w:val="009F0E8F"/>
    <w:rsid w:val="009F2D3C"/>
    <w:rsid w:val="009F42D6"/>
    <w:rsid w:val="009F4447"/>
    <w:rsid w:val="009F47BC"/>
    <w:rsid w:val="00A004D4"/>
    <w:rsid w:val="00A01FCB"/>
    <w:rsid w:val="00A02D52"/>
    <w:rsid w:val="00A117D8"/>
    <w:rsid w:val="00A150E9"/>
    <w:rsid w:val="00A162EC"/>
    <w:rsid w:val="00A17484"/>
    <w:rsid w:val="00A177A0"/>
    <w:rsid w:val="00A23C5F"/>
    <w:rsid w:val="00A257D1"/>
    <w:rsid w:val="00A27235"/>
    <w:rsid w:val="00A31D7C"/>
    <w:rsid w:val="00A32953"/>
    <w:rsid w:val="00A32AE3"/>
    <w:rsid w:val="00A33B99"/>
    <w:rsid w:val="00A34538"/>
    <w:rsid w:val="00A35A36"/>
    <w:rsid w:val="00A36411"/>
    <w:rsid w:val="00A40383"/>
    <w:rsid w:val="00A41AD4"/>
    <w:rsid w:val="00A43046"/>
    <w:rsid w:val="00A456CD"/>
    <w:rsid w:val="00A5284E"/>
    <w:rsid w:val="00A53404"/>
    <w:rsid w:val="00A61CF1"/>
    <w:rsid w:val="00A6511E"/>
    <w:rsid w:val="00A65E3B"/>
    <w:rsid w:val="00A661A8"/>
    <w:rsid w:val="00A71139"/>
    <w:rsid w:val="00A749E1"/>
    <w:rsid w:val="00A75A50"/>
    <w:rsid w:val="00A811AF"/>
    <w:rsid w:val="00A8294C"/>
    <w:rsid w:val="00A851B5"/>
    <w:rsid w:val="00A86152"/>
    <w:rsid w:val="00A873EC"/>
    <w:rsid w:val="00A87C1D"/>
    <w:rsid w:val="00A9034D"/>
    <w:rsid w:val="00A92595"/>
    <w:rsid w:val="00A9581D"/>
    <w:rsid w:val="00A964A4"/>
    <w:rsid w:val="00AA237B"/>
    <w:rsid w:val="00AA3671"/>
    <w:rsid w:val="00AA7A60"/>
    <w:rsid w:val="00AB029E"/>
    <w:rsid w:val="00AB383A"/>
    <w:rsid w:val="00AB5723"/>
    <w:rsid w:val="00AB5814"/>
    <w:rsid w:val="00AB6903"/>
    <w:rsid w:val="00AC1105"/>
    <w:rsid w:val="00AC2605"/>
    <w:rsid w:val="00AC4598"/>
    <w:rsid w:val="00AC654B"/>
    <w:rsid w:val="00AD12D7"/>
    <w:rsid w:val="00AD1B80"/>
    <w:rsid w:val="00AD624A"/>
    <w:rsid w:val="00AD66F9"/>
    <w:rsid w:val="00AD77E0"/>
    <w:rsid w:val="00AE58D8"/>
    <w:rsid w:val="00AE590A"/>
    <w:rsid w:val="00AF1590"/>
    <w:rsid w:val="00AF6BDD"/>
    <w:rsid w:val="00B001A3"/>
    <w:rsid w:val="00B03A7E"/>
    <w:rsid w:val="00B04D3B"/>
    <w:rsid w:val="00B06F6F"/>
    <w:rsid w:val="00B10517"/>
    <w:rsid w:val="00B1121E"/>
    <w:rsid w:val="00B1178E"/>
    <w:rsid w:val="00B16302"/>
    <w:rsid w:val="00B201A0"/>
    <w:rsid w:val="00B24E20"/>
    <w:rsid w:val="00B3120F"/>
    <w:rsid w:val="00B31722"/>
    <w:rsid w:val="00B31A10"/>
    <w:rsid w:val="00B3737C"/>
    <w:rsid w:val="00B379D9"/>
    <w:rsid w:val="00B41148"/>
    <w:rsid w:val="00B428FB"/>
    <w:rsid w:val="00B439FF"/>
    <w:rsid w:val="00B45ED0"/>
    <w:rsid w:val="00B50D0D"/>
    <w:rsid w:val="00B51B44"/>
    <w:rsid w:val="00B52664"/>
    <w:rsid w:val="00B528D0"/>
    <w:rsid w:val="00B54DE7"/>
    <w:rsid w:val="00B55719"/>
    <w:rsid w:val="00B55E7B"/>
    <w:rsid w:val="00B6102A"/>
    <w:rsid w:val="00B61B0C"/>
    <w:rsid w:val="00B6252E"/>
    <w:rsid w:val="00B6713D"/>
    <w:rsid w:val="00B71D39"/>
    <w:rsid w:val="00B7263C"/>
    <w:rsid w:val="00B73E15"/>
    <w:rsid w:val="00B741B1"/>
    <w:rsid w:val="00B74433"/>
    <w:rsid w:val="00B800E6"/>
    <w:rsid w:val="00B85A8C"/>
    <w:rsid w:val="00B86BDD"/>
    <w:rsid w:val="00B914B0"/>
    <w:rsid w:val="00B91EA8"/>
    <w:rsid w:val="00B94431"/>
    <w:rsid w:val="00BA1621"/>
    <w:rsid w:val="00BA1CCF"/>
    <w:rsid w:val="00BA693D"/>
    <w:rsid w:val="00BB13EA"/>
    <w:rsid w:val="00BB1CF6"/>
    <w:rsid w:val="00BB31EA"/>
    <w:rsid w:val="00BB3C5E"/>
    <w:rsid w:val="00BB3DC9"/>
    <w:rsid w:val="00BB50E8"/>
    <w:rsid w:val="00BC168E"/>
    <w:rsid w:val="00BC22D7"/>
    <w:rsid w:val="00BC58DB"/>
    <w:rsid w:val="00BD0449"/>
    <w:rsid w:val="00BD45BD"/>
    <w:rsid w:val="00BD5356"/>
    <w:rsid w:val="00BE1188"/>
    <w:rsid w:val="00BE45F6"/>
    <w:rsid w:val="00BE535C"/>
    <w:rsid w:val="00BE65F9"/>
    <w:rsid w:val="00BE696C"/>
    <w:rsid w:val="00BF04C2"/>
    <w:rsid w:val="00BF2865"/>
    <w:rsid w:val="00BF3837"/>
    <w:rsid w:val="00BF5679"/>
    <w:rsid w:val="00BF5C2A"/>
    <w:rsid w:val="00C04A3E"/>
    <w:rsid w:val="00C06CB4"/>
    <w:rsid w:val="00C07CDC"/>
    <w:rsid w:val="00C07EC9"/>
    <w:rsid w:val="00C152F6"/>
    <w:rsid w:val="00C16E31"/>
    <w:rsid w:val="00C173E7"/>
    <w:rsid w:val="00C17455"/>
    <w:rsid w:val="00C20143"/>
    <w:rsid w:val="00C20147"/>
    <w:rsid w:val="00C2022D"/>
    <w:rsid w:val="00C23567"/>
    <w:rsid w:val="00C23F1E"/>
    <w:rsid w:val="00C312A5"/>
    <w:rsid w:val="00C31754"/>
    <w:rsid w:val="00C3509D"/>
    <w:rsid w:val="00C376B6"/>
    <w:rsid w:val="00C404E3"/>
    <w:rsid w:val="00C45627"/>
    <w:rsid w:val="00C46224"/>
    <w:rsid w:val="00C521B5"/>
    <w:rsid w:val="00C5276F"/>
    <w:rsid w:val="00C547D7"/>
    <w:rsid w:val="00C66136"/>
    <w:rsid w:val="00C66E8A"/>
    <w:rsid w:val="00C71B33"/>
    <w:rsid w:val="00C73C7B"/>
    <w:rsid w:val="00C8110C"/>
    <w:rsid w:val="00C81EB3"/>
    <w:rsid w:val="00C8476A"/>
    <w:rsid w:val="00C856B1"/>
    <w:rsid w:val="00C924DC"/>
    <w:rsid w:val="00C94C02"/>
    <w:rsid w:val="00C977B4"/>
    <w:rsid w:val="00C97A65"/>
    <w:rsid w:val="00CA08F2"/>
    <w:rsid w:val="00CA2149"/>
    <w:rsid w:val="00CA228F"/>
    <w:rsid w:val="00CA32F4"/>
    <w:rsid w:val="00CA3E9D"/>
    <w:rsid w:val="00CA4A60"/>
    <w:rsid w:val="00CB6484"/>
    <w:rsid w:val="00CC4334"/>
    <w:rsid w:val="00CC6C74"/>
    <w:rsid w:val="00CE38D0"/>
    <w:rsid w:val="00CE6D43"/>
    <w:rsid w:val="00CE7163"/>
    <w:rsid w:val="00CF0F36"/>
    <w:rsid w:val="00CF49A8"/>
    <w:rsid w:val="00CF4C69"/>
    <w:rsid w:val="00CF6D55"/>
    <w:rsid w:val="00CF75B3"/>
    <w:rsid w:val="00D00F3C"/>
    <w:rsid w:val="00D02EFD"/>
    <w:rsid w:val="00D07D99"/>
    <w:rsid w:val="00D109F4"/>
    <w:rsid w:val="00D115A4"/>
    <w:rsid w:val="00D12BBE"/>
    <w:rsid w:val="00D1381C"/>
    <w:rsid w:val="00D16F5E"/>
    <w:rsid w:val="00D17911"/>
    <w:rsid w:val="00D27D86"/>
    <w:rsid w:val="00D31F64"/>
    <w:rsid w:val="00D33FE6"/>
    <w:rsid w:val="00D3528F"/>
    <w:rsid w:val="00D3642C"/>
    <w:rsid w:val="00D4112D"/>
    <w:rsid w:val="00D42188"/>
    <w:rsid w:val="00D432B2"/>
    <w:rsid w:val="00D523CB"/>
    <w:rsid w:val="00D540E2"/>
    <w:rsid w:val="00D63BF7"/>
    <w:rsid w:val="00D64592"/>
    <w:rsid w:val="00D65BCC"/>
    <w:rsid w:val="00D67C83"/>
    <w:rsid w:val="00D701CE"/>
    <w:rsid w:val="00D70D4C"/>
    <w:rsid w:val="00D71140"/>
    <w:rsid w:val="00D73BDA"/>
    <w:rsid w:val="00D749E5"/>
    <w:rsid w:val="00D77883"/>
    <w:rsid w:val="00D83217"/>
    <w:rsid w:val="00D8583E"/>
    <w:rsid w:val="00D860A9"/>
    <w:rsid w:val="00D90B86"/>
    <w:rsid w:val="00D91189"/>
    <w:rsid w:val="00D95A16"/>
    <w:rsid w:val="00D976EF"/>
    <w:rsid w:val="00DA1F95"/>
    <w:rsid w:val="00DA2B56"/>
    <w:rsid w:val="00DA7A6E"/>
    <w:rsid w:val="00DB42BC"/>
    <w:rsid w:val="00DB5D2A"/>
    <w:rsid w:val="00DB6890"/>
    <w:rsid w:val="00DB76EF"/>
    <w:rsid w:val="00DB77D1"/>
    <w:rsid w:val="00DC0BB9"/>
    <w:rsid w:val="00DC3A25"/>
    <w:rsid w:val="00DC4199"/>
    <w:rsid w:val="00DC4D11"/>
    <w:rsid w:val="00DC7642"/>
    <w:rsid w:val="00DD2A05"/>
    <w:rsid w:val="00DD397E"/>
    <w:rsid w:val="00DD42F6"/>
    <w:rsid w:val="00DD44B5"/>
    <w:rsid w:val="00DE3851"/>
    <w:rsid w:val="00DF0509"/>
    <w:rsid w:val="00DF1563"/>
    <w:rsid w:val="00DF26A1"/>
    <w:rsid w:val="00DF69B1"/>
    <w:rsid w:val="00DF6FD8"/>
    <w:rsid w:val="00DF7795"/>
    <w:rsid w:val="00E01EA3"/>
    <w:rsid w:val="00E02825"/>
    <w:rsid w:val="00E03CB9"/>
    <w:rsid w:val="00E04673"/>
    <w:rsid w:val="00E072E0"/>
    <w:rsid w:val="00E1172E"/>
    <w:rsid w:val="00E11976"/>
    <w:rsid w:val="00E122D8"/>
    <w:rsid w:val="00E12E41"/>
    <w:rsid w:val="00E1358F"/>
    <w:rsid w:val="00E14966"/>
    <w:rsid w:val="00E17030"/>
    <w:rsid w:val="00E17930"/>
    <w:rsid w:val="00E201E7"/>
    <w:rsid w:val="00E2043B"/>
    <w:rsid w:val="00E224EE"/>
    <w:rsid w:val="00E22E4F"/>
    <w:rsid w:val="00E240D2"/>
    <w:rsid w:val="00E25218"/>
    <w:rsid w:val="00E314D3"/>
    <w:rsid w:val="00E3383F"/>
    <w:rsid w:val="00E34D96"/>
    <w:rsid w:val="00E34FC7"/>
    <w:rsid w:val="00E356E8"/>
    <w:rsid w:val="00E36A77"/>
    <w:rsid w:val="00E433C6"/>
    <w:rsid w:val="00E43D52"/>
    <w:rsid w:val="00E4634D"/>
    <w:rsid w:val="00E46582"/>
    <w:rsid w:val="00E508A1"/>
    <w:rsid w:val="00E54AF6"/>
    <w:rsid w:val="00E60096"/>
    <w:rsid w:val="00E62E3F"/>
    <w:rsid w:val="00E6314D"/>
    <w:rsid w:val="00E636B3"/>
    <w:rsid w:val="00E649F1"/>
    <w:rsid w:val="00E65BFD"/>
    <w:rsid w:val="00E67EDB"/>
    <w:rsid w:val="00E70025"/>
    <w:rsid w:val="00E70AA6"/>
    <w:rsid w:val="00E76774"/>
    <w:rsid w:val="00E7795D"/>
    <w:rsid w:val="00E84A08"/>
    <w:rsid w:val="00E85181"/>
    <w:rsid w:val="00E86352"/>
    <w:rsid w:val="00E91A60"/>
    <w:rsid w:val="00E91F61"/>
    <w:rsid w:val="00E931D1"/>
    <w:rsid w:val="00E94E26"/>
    <w:rsid w:val="00EA12B2"/>
    <w:rsid w:val="00EA1EA2"/>
    <w:rsid w:val="00EA558E"/>
    <w:rsid w:val="00EA60AE"/>
    <w:rsid w:val="00EA6AF7"/>
    <w:rsid w:val="00EB01A7"/>
    <w:rsid w:val="00EB2046"/>
    <w:rsid w:val="00EC108A"/>
    <w:rsid w:val="00EC242E"/>
    <w:rsid w:val="00EC4256"/>
    <w:rsid w:val="00EC5D30"/>
    <w:rsid w:val="00EC5E50"/>
    <w:rsid w:val="00ED1DF7"/>
    <w:rsid w:val="00ED52C2"/>
    <w:rsid w:val="00ED5DC9"/>
    <w:rsid w:val="00ED6DB1"/>
    <w:rsid w:val="00EE12FE"/>
    <w:rsid w:val="00EE2D1A"/>
    <w:rsid w:val="00EE5888"/>
    <w:rsid w:val="00EE791B"/>
    <w:rsid w:val="00EF014A"/>
    <w:rsid w:val="00EF32C3"/>
    <w:rsid w:val="00EF4945"/>
    <w:rsid w:val="00EF4E28"/>
    <w:rsid w:val="00EF76BD"/>
    <w:rsid w:val="00F02DC0"/>
    <w:rsid w:val="00F061CC"/>
    <w:rsid w:val="00F06340"/>
    <w:rsid w:val="00F11105"/>
    <w:rsid w:val="00F149A3"/>
    <w:rsid w:val="00F14F5E"/>
    <w:rsid w:val="00F1512E"/>
    <w:rsid w:val="00F15EFE"/>
    <w:rsid w:val="00F1799B"/>
    <w:rsid w:val="00F205C0"/>
    <w:rsid w:val="00F21117"/>
    <w:rsid w:val="00F21150"/>
    <w:rsid w:val="00F24788"/>
    <w:rsid w:val="00F24B3E"/>
    <w:rsid w:val="00F24DF2"/>
    <w:rsid w:val="00F27306"/>
    <w:rsid w:val="00F31C38"/>
    <w:rsid w:val="00F32AE0"/>
    <w:rsid w:val="00F32DDF"/>
    <w:rsid w:val="00F3357E"/>
    <w:rsid w:val="00F35706"/>
    <w:rsid w:val="00F35D05"/>
    <w:rsid w:val="00F42448"/>
    <w:rsid w:val="00F4274F"/>
    <w:rsid w:val="00F43F00"/>
    <w:rsid w:val="00F46331"/>
    <w:rsid w:val="00F47410"/>
    <w:rsid w:val="00F47619"/>
    <w:rsid w:val="00F5116F"/>
    <w:rsid w:val="00F5452C"/>
    <w:rsid w:val="00F55671"/>
    <w:rsid w:val="00F5702A"/>
    <w:rsid w:val="00F60D15"/>
    <w:rsid w:val="00F60F73"/>
    <w:rsid w:val="00F64216"/>
    <w:rsid w:val="00F65A5E"/>
    <w:rsid w:val="00F65C3E"/>
    <w:rsid w:val="00F66C65"/>
    <w:rsid w:val="00F6703C"/>
    <w:rsid w:val="00F67BE2"/>
    <w:rsid w:val="00F706A6"/>
    <w:rsid w:val="00F7119F"/>
    <w:rsid w:val="00F71346"/>
    <w:rsid w:val="00F72D72"/>
    <w:rsid w:val="00F7305E"/>
    <w:rsid w:val="00F75942"/>
    <w:rsid w:val="00F811F1"/>
    <w:rsid w:val="00F817EC"/>
    <w:rsid w:val="00F81BC8"/>
    <w:rsid w:val="00F844F6"/>
    <w:rsid w:val="00F908C7"/>
    <w:rsid w:val="00F91F00"/>
    <w:rsid w:val="00F977F8"/>
    <w:rsid w:val="00FA20C3"/>
    <w:rsid w:val="00FA2295"/>
    <w:rsid w:val="00FA55A4"/>
    <w:rsid w:val="00FA6DEC"/>
    <w:rsid w:val="00FA6FBA"/>
    <w:rsid w:val="00FA7B1A"/>
    <w:rsid w:val="00FA7C1C"/>
    <w:rsid w:val="00FB2950"/>
    <w:rsid w:val="00FB3843"/>
    <w:rsid w:val="00FB3F52"/>
    <w:rsid w:val="00FB4373"/>
    <w:rsid w:val="00FB4F6B"/>
    <w:rsid w:val="00FB51DF"/>
    <w:rsid w:val="00FB6B3C"/>
    <w:rsid w:val="00FB7949"/>
    <w:rsid w:val="00FC1D6F"/>
    <w:rsid w:val="00FC1DAE"/>
    <w:rsid w:val="00FC7DEA"/>
    <w:rsid w:val="00FD08DC"/>
    <w:rsid w:val="00FD1CC7"/>
    <w:rsid w:val="00FD38B3"/>
    <w:rsid w:val="00FD434F"/>
    <w:rsid w:val="00FD784F"/>
    <w:rsid w:val="00FE0F42"/>
    <w:rsid w:val="00FE5D99"/>
    <w:rsid w:val="00FE6D7B"/>
    <w:rsid w:val="00FF1E86"/>
    <w:rsid w:val="00FF290F"/>
    <w:rsid w:val="00FF2D9E"/>
    <w:rsid w:val="00FF4792"/>
    <w:rsid w:val="00FF4C1E"/>
    <w:rsid w:val="00FF70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C4"/>
    <w:pPr>
      <w:widowControl w:val="0"/>
    </w:pPr>
    <w:rPr>
      <w:kern w:val="2"/>
      <w:sz w:val="24"/>
      <w:szCs w:val="24"/>
    </w:rPr>
  </w:style>
  <w:style w:type="paragraph" w:styleId="3">
    <w:name w:val="heading 3"/>
    <w:aliases w:val="表格"/>
    <w:next w:val="a"/>
    <w:link w:val="30"/>
    <w:qFormat/>
    <w:rsid w:val="00A6511E"/>
    <w:pPr>
      <w:keepNext/>
      <w:snapToGrid w:val="0"/>
      <w:outlineLvl w:val="2"/>
    </w:pPr>
    <w:rPr>
      <w:rFonts w:ascii="Constantia" w:eastAsia="微軟正黑體" w:hAnsi="Constant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F2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4BDB"/>
    <w:pPr>
      <w:tabs>
        <w:tab w:val="center" w:pos="4153"/>
        <w:tab w:val="right" w:pos="8306"/>
      </w:tabs>
      <w:snapToGrid w:val="0"/>
    </w:pPr>
    <w:rPr>
      <w:kern w:val="0"/>
      <w:sz w:val="20"/>
      <w:szCs w:val="20"/>
    </w:rPr>
  </w:style>
  <w:style w:type="character" w:customStyle="1" w:styleId="a5">
    <w:name w:val="頁首 字元"/>
    <w:link w:val="a4"/>
    <w:uiPriority w:val="99"/>
    <w:rsid w:val="00954BDB"/>
    <w:rPr>
      <w:sz w:val="20"/>
      <w:szCs w:val="20"/>
    </w:rPr>
  </w:style>
  <w:style w:type="paragraph" w:styleId="a6">
    <w:name w:val="footer"/>
    <w:basedOn w:val="a"/>
    <w:link w:val="a7"/>
    <w:uiPriority w:val="99"/>
    <w:unhideWhenUsed/>
    <w:rsid w:val="00954BDB"/>
    <w:pPr>
      <w:tabs>
        <w:tab w:val="center" w:pos="4153"/>
        <w:tab w:val="right" w:pos="8306"/>
      </w:tabs>
      <w:snapToGrid w:val="0"/>
    </w:pPr>
    <w:rPr>
      <w:kern w:val="0"/>
      <w:sz w:val="20"/>
      <w:szCs w:val="20"/>
    </w:rPr>
  </w:style>
  <w:style w:type="character" w:customStyle="1" w:styleId="a7">
    <w:name w:val="頁尾 字元"/>
    <w:link w:val="a6"/>
    <w:uiPriority w:val="99"/>
    <w:rsid w:val="00954BDB"/>
    <w:rPr>
      <w:sz w:val="20"/>
      <w:szCs w:val="20"/>
    </w:rPr>
  </w:style>
  <w:style w:type="paragraph" w:styleId="a8">
    <w:name w:val="List Paragraph"/>
    <w:basedOn w:val="a"/>
    <w:uiPriority w:val="34"/>
    <w:qFormat/>
    <w:rsid w:val="001378E7"/>
    <w:pPr>
      <w:ind w:leftChars="200" w:left="480"/>
    </w:pPr>
  </w:style>
  <w:style w:type="character" w:customStyle="1" w:styleId="apple-converted-space">
    <w:name w:val="apple-converted-space"/>
    <w:basedOn w:val="a0"/>
    <w:rsid w:val="001378E7"/>
  </w:style>
  <w:style w:type="character" w:styleId="a9">
    <w:name w:val="Hyperlink"/>
    <w:uiPriority w:val="99"/>
    <w:unhideWhenUsed/>
    <w:rsid w:val="001378E7"/>
    <w:rPr>
      <w:color w:val="0000FF"/>
      <w:u w:val="single"/>
    </w:rPr>
  </w:style>
  <w:style w:type="paragraph" w:styleId="aa">
    <w:name w:val="Document Map"/>
    <w:basedOn w:val="a"/>
    <w:link w:val="ab"/>
    <w:uiPriority w:val="99"/>
    <w:semiHidden/>
    <w:unhideWhenUsed/>
    <w:rsid w:val="00DD397E"/>
    <w:rPr>
      <w:rFonts w:ascii="新細明體"/>
      <w:kern w:val="0"/>
      <w:sz w:val="18"/>
      <w:szCs w:val="18"/>
    </w:rPr>
  </w:style>
  <w:style w:type="character" w:customStyle="1" w:styleId="ab">
    <w:name w:val="文件引導模式 字元"/>
    <w:link w:val="aa"/>
    <w:uiPriority w:val="99"/>
    <w:semiHidden/>
    <w:rsid w:val="00DD397E"/>
    <w:rPr>
      <w:rFonts w:ascii="新細明體" w:eastAsia="新細明體"/>
      <w:sz w:val="18"/>
      <w:szCs w:val="18"/>
    </w:rPr>
  </w:style>
  <w:style w:type="character" w:customStyle="1" w:styleId="apple-style-span">
    <w:name w:val="apple-style-span"/>
    <w:basedOn w:val="a0"/>
    <w:rsid w:val="00154846"/>
  </w:style>
  <w:style w:type="character" w:customStyle="1" w:styleId="il">
    <w:name w:val="il"/>
    <w:basedOn w:val="a0"/>
    <w:rsid w:val="00BF04C2"/>
  </w:style>
  <w:style w:type="character" w:customStyle="1" w:styleId="30">
    <w:name w:val="標題 3 字元"/>
    <w:aliases w:val="表格 字元"/>
    <w:link w:val="3"/>
    <w:rsid w:val="00A6511E"/>
    <w:rPr>
      <w:rFonts w:ascii="Constantia" w:eastAsia="微軟正黑體" w:hAnsi="Constantia"/>
      <w:lang w:val="en-US" w:eastAsia="zh-TW" w:bidi="ar-SA"/>
    </w:rPr>
  </w:style>
  <w:style w:type="paragraph" w:styleId="ac">
    <w:name w:val="Balloon Text"/>
    <w:basedOn w:val="a"/>
    <w:link w:val="ad"/>
    <w:uiPriority w:val="99"/>
    <w:semiHidden/>
    <w:unhideWhenUsed/>
    <w:rsid w:val="005646DE"/>
    <w:rPr>
      <w:rFonts w:ascii="Cambria" w:hAnsi="Cambria"/>
      <w:sz w:val="18"/>
      <w:szCs w:val="18"/>
    </w:rPr>
  </w:style>
  <w:style w:type="character" w:customStyle="1" w:styleId="ad">
    <w:name w:val="註解方塊文字 字元"/>
    <w:link w:val="ac"/>
    <w:uiPriority w:val="99"/>
    <w:semiHidden/>
    <w:rsid w:val="005646DE"/>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C4"/>
    <w:pPr>
      <w:widowControl w:val="0"/>
    </w:pPr>
    <w:rPr>
      <w:kern w:val="2"/>
      <w:sz w:val="24"/>
      <w:szCs w:val="24"/>
    </w:rPr>
  </w:style>
  <w:style w:type="paragraph" w:styleId="3">
    <w:name w:val="heading 3"/>
    <w:aliases w:val="表格"/>
    <w:next w:val="a"/>
    <w:link w:val="30"/>
    <w:qFormat/>
    <w:rsid w:val="00A6511E"/>
    <w:pPr>
      <w:keepNext/>
      <w:snapToGrid w:val="0"/>
      <w:outlineLvl w:val="2"/>
    </w:pPr>
    <w:rPr>
      <w:rFonts w:ascii="Constantia" w:eastAsia="微軟正黑體" w:hAnsi="Constant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F2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4BDB"/>
    <w:pPr>
      <w:tabs>
        <w:tab w:val="center" w:pos="4153"/>
        <w:tab w:val="right" w:pos="8306"/>
      </w:tabs>
      <w:snapToGrid w:val="0"/>
    </w:pPr>
    <w:rPr>
      <w:kern w:val="0"/>
      <w:sz w:val="20"/>
      <w:szCs w:val="20"/>
    </w:rPr>
  </w:style>
  <w:style w:type="character" w:customStyle="1" w:styleId="a5">
    <w:name w:val="頁首 字元"/>
    <w:link w:val="a4"/>
    <w:uiPriority w:val="99"/>
    <w:rsid w:val="00954BDB"/>
    <w:rPr>
      <w:sz w:val="20"/>
      <w:szCs w:val="20"/>
    </w:rPr>
  </w:style>
  <w:style w:type="paragraph" w:styleId="a6">
    <w:name w:val="footer"/>
    <w:basedOn w:val="a"/>
    <w:link w:val="a7"/>
    <w:uiPriority w:val="99"/>
    <w:unhideWhenUsed/>
    <w:rsid w:val="00954BDB"/>
    <w:pPr>
      <w:tabs>
        <w:tab w:val="center" w:pos="4153"/>
        <w:tab w:val="right" w:pos="8306"/>
      </w:tabs>
      <w:snapToGrid w:val="0"/>
    </w:pPr>
    <w:rPr>
      <w:kern w:val="0"/>
      <w:sz w:val="20"/>
      <w:szCs w:val="20"/>
    </w:rPr>
  </w:style>
  <w:style w:type="character" w:customStyle="1" w:styleId="a7">
    <w:name w:val="頁尾 字元"/>
    <w:link w:val="a6"/>
    <w:uiPriority w:val="99"/>
    <w:rsid w:val="00954BDB"/>
    <w:rPr>
      <w:sz w:val="20"/>
      <w:szCs w:val="20"/>
    </w:rPr>
  </w:style>
  <w:style w:type="paragraph" w:styleId="a8">
    <w:name w:val="List Paragraph"/>
    <w:basedOn w:val="a"/>
    <w:uiPriority w:val="34"/>
    <w:qFormat/>
    <w:rsid w:val="001378E7"/>
    <w:pPr>
      <w:ind w:leftChars="200" w:left="480"/>
    </w:pPr>
  </w:style>
  <w:style w:type="character" w:customStyle="1" w:styleId="apple-converted-space">
    <w:name w:val="apple-converted-space"/>
    <w:basedOn w:val="a0"/>
    <w:rsid w:val="001378E7"/>
  </w:style>
  <w:style w:type="character" w:styleId="a9">
    <w:name w:val="Hyperlink"/>
    <w:uiPriority w:val="99"/>
    <w:unhideWhenUsed/>
    <w:rsid w:val="001378E7"/>
    <w:rPr>
      <w:color w:val="0000FF"/>
      <w:u w:val="single"/>
    </w:rPr>
  </w:style>
  <w:style w:type="paragraph" w:styleId="aa">
    <w:name w:val="Document Map"/>
    <w:basedOn w:val="a"/>
    <w:link w:val="ab"/>
    <w:uiPriority w:val="99"/>
    <w:semiHidden/>
    <w:unhideWhenUsed/>
    <w:rsid w:val="00DD397E"/>
    <w:rPr>
      <w:rFonts w:ascii="新細明體"/>
      <w:kern w:val="0"/>
      <w:sz w:val="18"/>
      <w:szCs w:val="18"/>
    </w:rPr>
  </w:style>
  <w:style w:type="character" w:customStyle="1" w:styleId="ab">
    <w:name w:val="文件引導模式 字元"/>
    <w:link w:val="aa"/>
    <w:uiPriority w:val="99"/>
    <w:semiHidden/>
    <w:rsid w:val="00DD397E"/>
    <w:rPr>
      <w:rFonts w:ascii="新細明體" w:eastAsia="新細明體"/>
      <w:sz w:val="18"/>
      <w:szCs w:val="18"/>
    </w:rPr>
  </w:style>
  <w:style w:type="character" w:customStyle="1" w:styleId="apple-style-span">
    <w:name w:val="apple-style-span"/>
    <w:basedOn w:val="a0"/>
    <w:rsid w:val="00154846"/>
  </w:style>
  <w:style w:type="character" w:customStyle="1" w:styleId="il">
    <w:name w:val="il"/>
    <w:basedOn w:val="a0"/>
    <w:rsid w:val="00BF04C2"/>
  </w:style>
  <w:style w:type="character" w:customStyle="1" w:styleId="30">
    <w:name w:val="標題 3 字元"/>
    <w:aliases w:val="表格 字元"/>
    <w:link w:val="3"/>
    <w:rsid w:val="00A6511E"/>
    <w:rPr>
      <w:rFonts w:ascii="Constantia" w:eastAsia="微軟正黑體" w:hAnsi="Constantia"/>
      <w:lang w:val="en-US" w:eastAsia="zh-TW" w:bidi="ar-SA"/>
    </w:rPr>
  </w:style>
  <w:style w:type="paragraph" w:styleId="ac">
    <w:name w:val="Balloon Text"/>
    <w:basedOn w:val="a"/>
    <w:link w:val="ad"/>
    <w:uiPriority w:val="99"/>
    <w:semiHidden/>
    <w:unhideWhenUsed/>
    <w:rsid w:val="005646DE"/>
    <w:rPr>
      <w:rFonts w:ascii="Cambria" w:hAnsi="Cambria"/>
      <w:sz w:val="18"/>
      <w:szCs w:val="18"/>
    </w:rPr>
  </w:style>
  <w:style w:type="character" w:customStyle="1" w:styleId="ad">
    <w:name w:val="註解方塊文字 字元"/>
    <w:link w:val="ac"/>
    <w:uiPriority w:val="99"/>
    <w:semiHidden/>
    <w:rsid w:val="005646D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3050">
      <w:bodyDiv w:val="1"/>
      <w:marLeft w:val="0"/>
      <w:marRight w:val="0"/>
      <w:marTop w:val="0"/>
      <w:marBottom w:val="0"/>
      <w:divBdr>
        <w:top w:val="none" w:sz="0" w:space="0" w:color="auto"/>
        <w:left w:val="none" w:sz="0" w:space="0" w:color="auto"/>
        <w:bottom w:val="none" w:sz="0" w:space="0" w:color="auto"/>
        <w:right w:val="none" w:sz="0" w:space="0" w:color="auto"/>
      </w:divBdr>
      <w:divsChild>
        <w:div w:id="335693855">
          <w:marLeft w:val="0"/>
          <w:marRight w:val="0"/>
          <w:marTop w:val="0"/>
          <w:marBottom w:val="0"/>
          <w:divBdr>
            <w:top w:val="none" w:sz="0" w:space="0" w:color="auto"/>
            <w:left w:val="none" w:sz="0" w:space="0" w:color="auto"/>
            <w:bottom w:val="none" w:sz="0" w:space="0" w:color="auto"/>
            <w:right w:val="none" w:sz="0" w:space="0" w:color="auto"/>
          </w:divBdr>
          <w:divsChild>
            <w:div w:id="2049448565">
              <w:marLeft w:val="0"/>
              <w:marRight w:val="0"/>
              <w:marTop w:val="0"/>
              <w:marBottom w:val="0"/>
              <w:divBdr>
                <w:top w:val="none" w:sz="0" w:space="0" w:color="auto"/>
                <w:left w:val="none" w:sz="0" w:space="0" w:color="auto"/>
                <w:bottom w:val="none" w:sz="0" w:space="0" w:color="auto"/>
                <w:right w:val="none" w:sz="0" w:space="0" w:color="auto"/>
              </w:divBdr>
              <w:divsChild>
                <w:div w:id="7209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0046">
          <w:marLeft w:val="0"/>
          <w:marRight w:val="0"/>
          <w:marTop w:val="0"/>
          <w:marBottom w:val="0"/>
          <w:divBdr>
            <w:top w:val="none" w:sz="0" w:space="0" w:color="auto"/>
            <w:left w:val="none" w:sz="0" w:space="0" w:color="auto"/>
            <w:bottom w:val="none" w:sz="0" w:space="0" w:color="auto"/>
            <w:right w:val="none" w:sz="0" w:space="0" w:color="auto"/>
          </w:divBdr>
          <w:divsChild>
            <w:div w:id="1298339816">
              <w:marLeft w:val="0"/>
              <w:marRight w:val="0"/>
              <w:marTop w:val="0"/>
              <w:marBottom w:val="0"/>
              <w:divBdr>
                <w:top w:val="none" w:sz="0" w:space="0" w:color="auto"/>
                <w:left w:val="none" w:sz="0" w:space="0" w:color="auto"/>
                <w:bottom w:val="none" w:sz="0" w:space="0" w:color="auto"/>
                <w:right w:val="none" w:sz="0" w:space="0" w:color="auto"/>
              </w:divBdr>
              <w:divsChild>
                <w:div w:id="1963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5410">
      <w:bodyDiv w:val="1"/>
      <w:marLeft w:val="0"/>
      <w:marRight w:val="0"/>
      <w:marTop w:val="0"/>
      <w:marBottom w:val="0"/>
      <w:divBdr>
        <w:top w:val="none" w:sz="0" w:space="0" w:color="auto"/>
        <w:left w:val="none" w:sz="0" w:space="0" w:color="auto"/>
        <w:bottom w:val="none" w:sz="0" w:space="0" w:color="auto"/>
        <w:right w:val="none" w:sz="0" w:space="0" w:color="auto"/>
      </w:divBdr>
    </w:div>
    <w:div w:id="165098236">
      <w:bodyDiv w:val="1"/>
      <w:marLeft w:val="0"/>
      <w:marRight w:val="0"/>
      <w:marTop w:val="0"/>
      <w:marBottom w:val="0"/>
      <w:divBdr>
        <w:top w:val="none" w:sz="0" w:space="0" w:color="auto"/>
        <w:left w:val="none" w:sz="0" w:space="0" w:color="auto"/>
        <w:bottom w:val="none" w:sz="0" w:space="0" w:color="auto"/>
        <w:right w:val="none" w:sz="0" w:space="0" w:color="auto"/>
      </w:divBdr>
    </w:div>
    <w:div w:id="753549818">
      <w:bodyDiv w:val="1"/>
      <w:marLeft w:val="0"/>
      <w:marRight w:val="0"/>
      <w:marTop w:val="0"/>
      <w:marBottom w:val="0"/>
      <w:divBdr>
        <w:top w:val="none" w:sz="0" w:space="0" w:color="auto"/>
        <w:left w:val="none" w:sz="0" w:space="0" w:color="auto"/>
        <w:bottom w:val="none" w:sz="0" w:space="0" w:color="auto"/>
        <w:right w:val="none" w:sz="0" w:space="0" w:color="auto"/>
      </w:divBdr>
      <w:divsChild>
        <w:div w:id="501244783">
          <w:marLeft w:val="0"/>
          <w:marRight w:val="0"/>
          <w:marTop w:val="0"/>
          <w:marBottom w:val="0"/>
          <w:divBdr>
            <w:top w:val="none" w:sz="0" w:space="0" w:color="auto"/>
            <w:left w:val="none" w:sz="0" w:space="0" w:color="auto"/>
            <w:bottom w:val="none" w:sz="0" w:space="0" w:color="auto"/>
            <w:right w:val="none" w:sz="0" w:space="0" w:color="auto"/>
          </w:divBdr>
          <w:divsChild>
            <w:div w:id="13825603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88222034">
          <w:marLeft w:val="0"/>
          <w:marRight w:val="0"/>
          <w:marTop w:val="0"/>
          <w:marBottom w:val="0"/>
          <w:divBdr>
            <w:top w:val="none" w:sz="0" w:space="0" w:color="auto"/>
            <w:left w:val="none" w:sz="0" w:space="0" w:color="auto"/>
            <w:bottom w:val="none" w:sz="0" w:space="0" w:color="auto"/>
            <w:right w:val="none" w:sz="0" w:space="0" w:color="auto"/>
          </w:divBdr>
        </w:div>
        <w:div w:id="1077901428">
          <w:marLeft w:val="0"/>
          <w:marRight w:val="0"/>
          <w:marTop w:val="0"/>
          <w:marBottom w:val="0"/>
          <w:divBdr>
            <w:top w:val="none" w:sz="0" w:space="0" w:color="auto"/>
            <w:left w:val="none" w:sz="0" w:space="0" w:color="auto"/>
            <w:bottom w:val="none" w:sz="0" w:space="0" w:color="auto"/>
            <w:right w:val="none" w:sz="0" w:space="0" w:color="auto"/>
          </w:divBdr>
        </w:div>
        <w:div w:id="1272666721">
          <w:blockQuote w:val="1"/>
          <w:marLeft w:val="600"/>
          <w:marRight w:val="0"/>
          <w:marTop w:val="0"/>
          <w:marBottom w:val="0"/>
          <w:divBdr>
            <w:top w:val="none" w:sz="0" w:space="0" w:color="auto"/>
            <w:left w:val="none" w:sz="0" w:space="0" w:color="auto"/>
            <w:bottom w:val="none" w:sz="0" w:space="0" w:color="auto"/>
            <w:right w:val="none" w:sz="0" w:space="0" w:color="auto"/>
          </w:divBdr>
          <w:divsChild>
            <w:div w:id="445196826">
              <w:marLeft w:val="0"/>
              <w:marRight w:val="0"/>
              <w:marTop w:val="0"/>
              <w:marBottom w:val="0"/>
              <w:divBdr>
                <w:top w:val="none" w:sz="0" w:space="0" w:color="auto"/>
                <w:left w:val="none" w:sz="0" w:space="0" w:color="auto"/>
                <w:bottom w:val="none" w:sz="0" w:space="0" w:color="auto"/>
                <w:right w:val="none" w:sz="0" w:space="0" w:color="auto"/>
              </w:divBdr>
            </w:div>
          </w:divsChild>
        </w:div>
        <w:div w:id="1803499445">
          <w:blockQuote w:val="1"/>
          <w:marLeft w:val="600"/>
          <w:marRight w:val="0"/>
          <w:marTop w:val="0"/>
          <w:marBottom w:val="0"/>
          <w:divBdr>
            <w:top w:val="none" w:sz="0" w:space="0" w:color="auto"/>
            <w:left w:val="none" w:sz="0" w:space="0" w:color="auto"/>
            <w:bottom w:val="none" w:sz="0" w:space="0" w:color="auto"/>
            <w:right w:val="none" w:sz="0" w:space="0" w:color="auto"/>
          </w:divBdr>
          <w:divsChild>
            <w:div w:id="1309437392">
              <w:marLeft w:val="0"/>
              <w:marRight w:val="0"/>
              <w:marTop w:val="0"/>
              <w:marBottom w:val="0"/>
              <w:divBdr>
                <w:top w:val="none" w:sz="0" w:space="0" w:color="auto"/>
                <w:left w:val="none" w:sz="0" w:space="0" w:color="auto"/>
                <w:bottom w:val="none" w:sz="0" w:space="0" w:color="auto"/>
                <w:right w:val="none" w:sz="0" w:space="0" w:color="auto"/>
              </w:divBdr>
            </w:div>
            <w:div w:id="2064401088">
              <w:marLeft w:val="0"/>
              <w:marRight w:val="0"/>
              <w:marTop w:val="0"/>
              <w:marBottom w:val="0"/>
              <w:divBdr>
                <w:top w:val="none" w:sz="0" w:space="0" w:color="auto"/>
                <w:left w:val="none" w:sz="0" w:space="0" w:color="auto"/>
                <w:bottom w:val="none" w:sz="0" w:space="0" w:color="auto"/>
                <w:right w:val="none" w:sz="0" w:space="0" w:color="auto"/>
              </w:divBdr>
              <w:divsChild>
                <w:div w:id="125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654">
          <w:marLeft w:val="0"/>
          <w:marRight w:val="0"/>
          <w:marTop w:val="0"/>
          <w:marBottom w:val="0"/>
          <w:divBdr>
            <w:top w:val="none" w:sz="0" w:space="0" w:color="auto"/>
            <w:left w:val="none" w:sz="0" w:space="0" w:color="auto"/>
            <w:bottom w:val="none" w:sz="0" w:space="0" w:color="auto"/>
            <w:right w:val="none" w:sz="0" w:space="0" w:color="auto"/>
          </w:divBdr>
          <w:divsChild>
            <w:div w:id="22366244">
              <w:blockQuote w:val="1"/>
              <w:marLeft w:val="600"/>
              <w:marRight w:val="0"/>
              <w:marTop w:val="0"/>
              <w:marBottom w:val="0"/>
              <w:divBdr>
                <w:top w:val="none" w:sz="0" w:space="0" w:color="auto"/>
                <w:left w:val="none" w:sz="0" w:space="0" w:color="auto"/>
                <w:bottom w:val="none" w:sz="0" w:space="0" w:color="auto"/>
                <w:right w:val="none" w:sz="0" w:space="0" w:color="auto"/>
              </w:divBdr>
              <w:divsChild>
                <w:div w:id="8133697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49334438">
              <w:blockQuote w:val="1"/>
              <w:marLeft w:val="600"/>
              <w:marRight w:val="0"/>
              <w:marTop w:val="0"/>
              <w:marBottom w:val="0"/>
              <w:divBdr>
                <w:top w:val="none" w:sz="0" w:space="0" w:color="auto"/>
                <w:left w:val="none" w:sz="0" w:space="0" w:color="auto"/>
                <w:bottom w:val="none" w:sz="0" w:space="0" w:color="auto"/>
                <w:right w:val="none" w:sz="0" w:space="0" w:color="auto"/>
              </w:divBdr>
              <w:divsChild>
                <w:div w:id="1425565620">
                  <w:blockQuote w:val="1"/>
                  <w:marLeft w:val="600"/>
                  <w:marRight w:val="0"/>
                  <w:marTop w:val="0"/>
                  <w:marBottom w:val="0"/>
                  <w:divBdr>
                    <w:top w:val="none" w:sz="0" w:space="0" w:color="auto"/>
                    <w:left w:val="none" w:sz="0" w:space="0" w:color="auto"/>
                    <w:bottom w:val="none" w:sz="0" w:space="0" w:color="auto"/>
                    <w:right w:val="none" w:sz="0" w:space="0" w:color="auto"/>
                  </w:divBdr>
                  <w:divsChild>
                    <w:div w:id="173080619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639338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91671719">
      <w:bodyDiv w:val="1"/>
      <w:marLeft w:val="0"/>
      <w:marRight w:val="0"/>
      <w:marTop w:val="0"/>
      <w:marBottom w:val="0"/>
      <w:divBdr>
        <w:top w:val="none" w:sz="0" w:space="0" w:color="auto"/>
        <w:left w:val="none" w:sz="0" w:space="0" w:color="auto"/>
        <w:bottom w:val="none" w:sz="0" w:space="0" w:color="auto"/>
        <w:right w:val="none" w:sz="0" w:space="0" w:color="auto"/>
      </w:divBdr>
    </w:div>
    <w:div w:id="1423985729">
      <w:bodyDiv w:val="1"/>
      <w:marLeft w:val="0"/>
      <w:marRight w:val="0"/>
      <w:marTop w:val="0"/>
      <w:marBottom w:val="0"/>
      <w:divBdr>
        <w:top w:val="none" w:sz="0" w:space="0" w:color="auto"/>
        <w:left w:val="none" w:sz="0" w:space="0" w:color="auto"/>
        <w:bottom w:val="none" w:sz="0" w:space="0" w:color="auto"/>
        <w:right w:val="none" w:sz="0" w:space="0" w:color="auto"/>
      </w:divBdr>
    </w:div>
    <w:div w:id="1502889438">
      <w:bodyDiv w:val="1"/>
      <w:marLeft w:val="0"/>
      <w:marRight w:val="0"/>
      <w:marTop w:val="0"/>
      <w:marBottom w:val="0"/>
      <w:divBdr>
        <w:top w:val="none" w:sz="0" w:space="0" w:color="auto"/>
        <w:left w:val="none" w:sz="0" w:space="0" w:color="auto"/>
        <w:bottom w:val="none" w:sz="0" w:space="0" w:color="auto"/>
        <w:right w:val="none" w:sz="0" w:space="0" w:color="auto"/>
      </w:divBdr>
    </w:div>
    <w:div w:id="2021657481">
      <w:bodyDiv w:val="1"/>
      <w:marLeft w:val="0"/>
      <w:marRight w:val="0"/>
      <w:marTop w:val="0"/>
      <w:marBottom w:val="0"/>
      <w:divBdr>
        <w:top w:val="none" w:sz="0" w:space="0" w:color="auto"/>
        <w:left w:val="none" w:sz="0" w:space="0" w:color="auto"/>
        <w:bottom w:val="none" w:sz="0" w:space="0" w:color="auto"/>
        <w:right w:val="none" w:sz="0" w:space="0" w:color="auto"/>
      </w:divBdr>
    </w:div>
    <w:div w:id="2028827358">
      <w:bodyDiv w:val="1"/>
      <w:marLeft w:val="0"/>
      <w:marRight w:val="0"/>
      <w:marTop w:val="0"/>
      <w:marBottom w:val="0"/>
      <w:divBdr>
        <w:top w:val="none" w:sz="0" w:space="0" w:color="auto"/>
        <w:left w:val="none" w:sz="0" w:space="0" w:color="auto"/>
        <w:bottom w:val="none" w:sz="0" w:space="0" w:color="auto"/>
        <w:right w:val="none" w:sz="0" w:space="0" w:color="auto"/>
      </w:divBdr>
      <w:divsChild>
        <w:div w:id="14357803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FDE9B0-32A8-471E-9F4A-32128A38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 學校圖書館閱讀推動教師教育訓練－進階課程</dc:title>
  <dc:creator>libuser</dc:creator>
  <cp:lastModifiedBy>AEAA-PE23</cp:lastModifiedBy>
  <cp:revision>2</cp:revision>
  <cp:lastPrinted>2016-09-30T02:36:00Z</cp:lastPrinted>
  <dcterms:created xsi:type="dcterms:W3CDTF">2018-09-12T11:41:00Z</dcterms:created>
  <dcterms:modified xsi:type="dcterms:W3CDTF">2018-09-12T11:41:00Z</dcterms:modified>
</cp:coreProperties>
</file>