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99" w:rsidRPr="00E65442" w:rsidRDefault="00980499" w:rsidP="00665A30">
      <w:pPr>
        <w:spacing w:line="0" w:lineRule="atLeast"/>
        <w:ind w:firstLineChars="200" w:firstLine="561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65442">
        <w:rPr>
          <w:rFonts w:ascii="標楷體" w:eastAsia="標楷體" w:hAnsi="標楷體" w:hint="eastAsia"/>
          <w:b/>
          <w:sz w:val="28"/>
          <w:szCs w:val="28"/>
        </w:rPr>
        <w:t>臺北市10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E65442">
        <w:rPr>
          <w:rFonts w:ascii="標楷體" w:eastAsia="標楷體" w:hAnsi="標楷體" w:hint="eastAsia"/>
          <w:b/>
          <w:sz w:val="28"/>
          <w:szCs w:val="28"/>
        </w:rPr>
        <w:t>學年度第2學期「中小學書法教育師資培育研習班」實施計畫</w:t>
      </w:r>
      <w:bookmarkEnd w:id="0"/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一、研習目的：</w:t>
      </w:r>
    </w:p>
    <w:p w:rsidR="00980499" w:rsidRPr="00E65442" w:rsidRDefault="00980499" w:rsidP="00980499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980499" w:rsidRPr="00E65442" w:rsidRDefault="00980499" w:rsidP="00980499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2、傳承中華文化資產、書法藝術融入生活美學，提昇學童的文化氣質高雅涵養。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二、辦理單位：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主辦：臺北市政府教育局</w:t>
      </w:r>
    </w:p>
    <w:p w:rsidR="00980499" w:rsidRPr="00E65442" w:rsidRDefault="00980499" w:rsidP="00980499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980499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  <w:lang w:eastAsia="zh-HK"/>
        </w:rPr>
        <w:t>立</w:t>
      </w:r>
      <w:r w:rsidRPr="00562039">
        <w:rPr>
          <w:rFonts w:ascii="標楷體" w:eastAsia="標楷體" w:hAnsi="標楷體" w:hint="eastAsia"/>
        </w:rPr>
        <w:t>中山國中</w:t>
      </w:r>
    </w:p>
    <w:p w:rsidR="00980499" w:rsidRPr="00E65442" w:rsidRDefault="00980499" w:rsidP="00980499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三、招生對象：</w:t>
      </w:r>
    </w:p>
    <w:p w:rsidR="00980499" w:rsidRPr="00E65442" w:rsidRDefault="00980499" w:rsidP="00980499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提供臺北市各公私立中、小學之現職教師報名參加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實際擔任學校內書法教師者優先錄取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四、上課時間：</w:t>
      </w:r>
    </w:p>
    <w:p w:rsidR="00980499" w:rsidRPr="00E65442" w:rsidRDefault="00980499" w:rsidP="00980499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1.自10</w:t>
      </w:r>
      <w:r>
        <w:rPr>
          <w:rFonts w:ascii="標楷體" w:eastAsia="標楷體" w:hAnsi="標楷體" w:hint="eastAsia"/>
        </w:rPr>
        <w:t>7</w:t>
      </w:r>
      <w:r w:rsidRPr="00E65442">
        <w:rPr>
          <w:rFonts w:ascii="標楷體" w:eastAsia="標楷體" w:hAnsi="標楷體" w:hint="eastAsia"/>
        </w:rPr>
        <w:t>年03月</w:t>
      </w:r>
      <w:r>
        <w:rPr>
          <w:rFonts w:ascii="標楷體" w:eastAsia="標楷體" w:hAnsi="標楷體" w:hint="eastAsia"/>
        </w:rPr>
        <w:t>21</w:t>
      </w:r>
      <w:r w:rsidRPr="00E65442">
        <w:rPr>
          <w:rFonts w:ascii="標楷體" w:eastAsia="標楷體" w:hAnsi="標楷體" w:hint="eastAsia"/>
        </w:rPr>
        <w:t>日起至10</w:t>
      </w:r>
      <w:r>
        <w:rPr>
          <w:rFonts w:ascii="標楷體" w:eastAsia="標楷體" w:hAnsi="標楷體" w:hint="eastAsia"/>
        </w:rPr>
        <w:t>7</w:t>
      </w:r>
      <w:r w:rsidRPr="00E65442">
        <w:rPr>
          <w:rFonts w:ascii="標楷體" w:eastAsia="標楷體" w:hAnsi="標楷體" w:hint="eastAsia"/>
        </w:rPr>
        <w:t>年06月</w:t>
      </w:r>
      <w:r>
        <w:rPr>
          <w:rFonts w:ascii="標楷體" w:eastAsia="標楷體" w:hAnsi="標楷體" w:hint="eastAsia"/>
        </w:rPr>
        <w:t>27</w:t>
      </w:r>
      <w:r w:rsidRPr="00E65442">
        <w:rPr>
          <w:rFonts w:ascii="標楷體" w:eastAsia="標楷體" w:hAnsi="標楷體" w:hint="eastAsia"/>
        </w:rPr>
        <w:t xml:space="preserve">日止，共15週。(含一次校外教學) </w:t>
      </w:r>
    </w:p>
    <w:p w:rsidR="00980499" w:rsidRPr="00E65442" w:rsidRDefault="00980499" w:rsidP="00980499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  <w:lang w:eastAsia="zh-HK"/>
        </w:rPr>
        <w:t>草</w:t>
      </w:r>
      <w:r w:rsidRPr="00E65442">
        <w:rPr>
          <w:rFonts w:ascii="標楷體" w:eastAsia="標楷體" w:hAnsi="標楷體" w:hint="eastAsia"/>
        </w:rPr>
        <w:t>書班：每週三18：30～21：30上課3小時，共計45小時。</w:t>
      </w:r>
    </w:p>
    <w:p w:rsidR="00980499" w:rsidRPr="00E65442" w:rsidRDefault="00980499" w:rsidP="00980499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980499" w:rsidRPr="00E65442" w:rsidRDefault="00980499" w:rsidP="00980499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六、學    費：免費（酌收講義教材費新台幣1,000元,上課首日現場繳交予中華民國書法教</w:t>
      </w:r>
    </w:p>
    <w:p w:rsidR="00980499" w:rsidRPr="00E65442" w:rsidRDefault="00980499" w:rsidP="00980499">
      <w:pPr>
        <w:spacing w:line="280" w:lineRule="exact"/>
        <w:ind w:leftChars="650" w:left="1704" w:hangingChars="60" w:hanging="144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育學會）。</w:t>
      </w:r>
    </w:p>
    <w:p w:rsidR="00980499" w:rsidRPr="00E65442" w:rsidRDefault="00980499" w:rsidP="00980499">
      <w:pPr>
        <w:spacing w:line="280" w:lineRule="exact"/>
        <w:ind w:left="1699" w:hangingChars="708" w:hanging="1699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七、保 證 金：新台幣1000元(缺課請假未超過9小時者,期末由中華民國書法教育學會無息</w:t>
      </w:r>
    </w:p>
    <w:p w:rsidR="00980499" w:rsidRPr="00E65442" w:rsidRDefault="00980499" w:rsidP="00980499">
      <w:pPr>
        <w:spacing w:line="280" w:lineRule="exact"/>
        <w:ind w:leftChars="650" w:left="1697" w:hangingChars="57" w:hanging="137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退還，如缺課超過9小時以上者，繳交之保證金作為嗣後研習課程之經費)。</w:t>
      </w:r>
    </w:p>
    <w:p w:rsidR="00980499" w:rsidRPr="00E65442" w:rsidRDefault="00980499" w:rsidP="00980499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八、檢    測：研習結束後可參加各級教學能力檢測，通過檢測者頒予「書法教學能力」級別證書。教學能力檢測實施方式及辦法等，另案公布。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九、課程規劃及師資：附表如下</w:t>
      </w:r>
    </w:p>
    <w:p w:rsidR="00980499" w:rsidRPr="00E65442" w:rsidRDefault="00980499" w:rsidP="00980499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  <w:szCs w:val="24"/>
        </w:rPr>
        <w:t xml:space="preserve"> (一)楷書班(週三班)</w:t>
      </w:r>
      <w:r w:rsidRPr="00E65442">
        <w:rPr>
          <w:rFonts w:ascii="標楷體" w:eastAsia="標楷體" w:hAnsi="標楷體" w:hint="eastAsia"/>
        </w:rPr>
        <w:t xml:space="preserve"> (每週星期</w:t>
      </w:r>
      <w:r w:rsidRPr="00E65442">
        <w:rPr>
          <w:rFonts w:ascii="標楷體" w:eastAsia="標楷體" w:hAnsi="標楷體" w:hint="eastAsia"/>
          <w:szCs w:val="24"/>
        </w:rPr>
        <w:t>三</w:t>
      </w:r>
      <w:r w:rsidRPr="00E65442">
        <w:rPr>
          <w:rFonts w:ascii="標楷體" w:eastAsia="標楷體" w:hAnsi="標楷體" w:hint="eastAsia"/>
        </w:rPr>
        <w:t>晚上</w:t>
      </w:r>
      <w:r w:rsidR="00665A30">
        <w:rPr>
          <w:rFonts w:ascii="標楷體" w:eastAsia="標楷體" w:hAnsi="標楷體" w:hint="eastAsia"/>
        </w:rPr>
        <w:t>18:</w:t>
      </w:r>
      <w:r w:rsidR="00665A30" w:rsidRPr="00665A30">
        <w:t xml:space="preserve"> </w:t>
      </w:r>
      <w:r w:rsidR="00665A30" w:rsidRPr="00665A30">
        <w:rPr>
          <w:rFonts w:ascii="標楷體" w:eastAsia="標楷體" w:hAnsi="標楷體"/>
        </w:rPr>
        <w:t>3</w:t>
      </w:r>
      <w:r w:rsidRPr="00E65442">
        <w:rPr>
          <w:rFonts w:ascii="標楷體" w:eastAsia="標楷體" w:hAnsi="標楷體" w:hint="eastAsia"/>
        </w:rPr>
        <w:t>0～21:30上課)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00"/>
        <w:gridCol w:w="5160"/>
        <w:gridCol w:w="2028"/>
      </w:tblGrid>
      <w:tr w:rsidR="00980499" w:rsidRPr="00E65442" w:rsidTr="00980499">
        <w:tc>
          <w:tcPr>
            <w:tcW w:w="720" w:type="dxa"/>
            <w:tcBorders>
              <w:top w:val="single" w:sz="24" w:space="0" w:color="auto"/>
              <w:left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028" w:type="dxa"/>
            <w:tcBorders>
              <w:top w:val="single" w:sz="24" w:space="0" w:color="auto"/>
              <w:right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E65442">
              <w:rPr>
                <w:rFonts w:ascii="標楷體" w:eastAsia="標楷體" w:hAnsi="標楷體" w:hint="eastAsia"/>
              </w:rPr>
              <w:t>書法的審美藝術及始業式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陳國福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陏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0D1C16">
              <w:rPr>
                <w:rFonts w:ascii="標楷體" w:eastAsia="標楷體" w:hAnsi="標楷體" w:cs="新細明體" w:hint="eastAsia"/>
                <w:kern w:val="0"/>
              </w:rPr>
              <w:t>智永楷書千字文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林東明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FA706B">
              <w:rPr>
                <w:rFonts w:ascii="標楷體" w:eastAsia="標楷體" w:hAnsi="標楷體" w:hint="eastAsia"/>
              </w:rPr>
              <w:t>陏‧智永楷書千字文書法教學教材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706B">
              <w:rPr>
                <w:rFonts w:ascii="標楷體" w:eastAsia="標楷體" w:hAnsi="標楷體" w:hint="eastAsia"/>
                <w:b/>
                <w:szCs w:val="24"/>
              </w:rPr>
              <w:t>林東明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>
              <w:rPr>
                <w:rFonts w:ascii="標楷體" w:eastAsia="標楷體" w:hAnsi="標楷體" w:hint="eastAsia"/>
                <w:lang w:eastAsia="zh-HK"/>
              </w:rPr>
              <w:t>柳公權</w:t>
            </w:r>
            <w:r w:rsidRPr="00D035EB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0E3E20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3E20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 w:rsidRPr="005040DB">
              <w:rPr>
                <w:rFonts w:ascii="標楷體" w:eastAsia="標楷體" w:hAnsi="標楷體" w:hint="eastAsia"/>
              </w:rPr>
              <w:t>柳公權</w:t>
            </w:r>
            <w:r w:rsidRPr="00D035EB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0E3E20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3E20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FA706B">
              <w:rPr>
                <w:rFonts w:ascii="標楷體" w:eastAsia="標楷體" w:hAnsi="標楷體" w:hint="eastAsia"/>
              </w:rPr>
              <w:t>唐‧褚遂良楷書教材教法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陳財發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</w:tcPr>
          <w:p w:rsidR="00980499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b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06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 w:cs="新細明體"/>
                <w:kern w:val="0"/>
              </w:rPr>
            </w:pPr>
            <w:r w:rsidRPr="00E65442">
              <w:rPr>
                <w:rFonts w:ascii="標楷體" w:eastAsia="標楷體" w:hAnsi="標楷體" w:cs="新細明體" w:hint="eastAsia"/>
                <w:kern w:val="0"/>
              </w:rPr>
              <w:t>校外參訪---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毛筆製作或何創時書法展參觀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陳建蒼</w:t>
            </w:r>
          </w:p>
        </w:tc>
      </w:tr>
      <w:tr w:rsidR="00980499" w:rsidRPr="00E65442" w:rsidTr="00980499">
        <w:trPr>
          <w:trHeight w:val="474"/>
        </w:trPr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65442">
              <w:rPr>
                <w:rFonts w:ascii="標楷體" w:eastAsia="標楷體" w:hAnsi="標楷體" w:hint="eastAsia"/>
              </w:rPr>
              <w:t>唐‧</w:t>
            </w:r>
            <w:r>
              <w:rPr>
                <w:rFonts w:ascii="標楷體" w:eastAsia="標楷體" w:hAnsi="標楷體" w:hint="eastAsia"/>
                <w:lang w:eastAsia="zh-HK"/>
              </w:rPr>
              <w:t>褚遂良</w:t>
            </w:r>
            <w:r w:rsidRPr="00E65442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陳財發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龍門造像技法與習寫</w:t>
            </w:r>
            <w:r w:rsidRPr="00E65442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F512E">
              <w:rPr>
                <w:rFonts w:ascii="標楷體" w:eastAsia="標楷體" w:hAnsi="標楷體" w:hint="eastAsia"/>
              </w:rPr>
              <w:t>龍門造像</w:t>
            </w:r>
            <w:r w:rsidRPr="00E65442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唐</w:t>
            </w:r>
            <w:r w:rsidRPr="00E65442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  <w:lang w:eastAsia="zh-HK"/>
              </w:rPr>
              <w:t>虞世南</w:t>
            </w:r>
            <w:r w:rsidRPr="00E65442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駱明春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唐</w:t>
            </w:r>
            <w:r w:rsidRPr="00E65442">
              <w:rPr>
                <w:rFonts w:ascii="標楷體" w:eastAsia="標楷體" w:hAnsi="標楷體" w:hint="eastAsia"/>
              </w:rPr>
              <w:t>‧</w:t>
            </w:r>
            <w:r w:rsidRPr="00556E08">
              <w:rPr>
                <w:rFonts w:ascii="標楷體" w:eastAsia="標楷體" w:hAnsi="標楷體" w:hint="eastAsia"/>
              </w:rPr>
              <w:t>虞世南</w:t>
            </w:r>
            <w:r w:rsidRPr="00E65442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5442">
              <w:rPr>
                <w:rFonts w:ascii="標楷體" w:eastAsia="標楷體" w:hAnsi="標楷體" w:hint="eastAsia"/>
                <w:b/>
                <w:szCs w:val="24"/>
              </w:rPr>
              <w:t>駱明春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鍾繇</w:t>
            </w:r>
            <w:r w:rsidRPr="00026ABB">
              <w:rPr>
                <w:rFonts w:ascii="標楷體" w:eastAsia="標楷體" w:hAnsi="標楷體" w:hint="eastAsia"/>
                <w:lang w:eastAsia="zh-HK"/>
              </w:rPr>
              <w:t>楷書教材教法</w:t>
            </w:r>
            <w:r w:rsidRPr="00E65442">
              <w:rPr>
                <w:rFonts w:ascii="標楷體" w:eastAsia="標楷體" w:hAnsi="標楷體" w:hint="eastAsia"/>
              </w:rPr>
              <w:t xml:space="preserve"> (一)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趙建霖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月20日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026ABB">
              <w:rPr>
                <w:rFonts w:ascii="標楷體" w:eastAsia="標楷體" w:hAnsi="標楷體" w:hint="eastAsia"/>
              </w:rPr>
              <w:t>鍾繇楷書教材教法</w:t>
            </w:r>
            <w:r w:rsidRPr="00E65442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6A5E">
              <w:rPr>
                <w:rFonts w:ascii="標楷體" w:eastAsia="標楷體" w:hAnsi="標楷體" w:hint="eastAsia"/>
                <w:b/>
                <w:szCs w:val="24"/>
              </w:rPr>
              <w:t>趙建霖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6月27日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65442">
              <w:rPr>
                <w:rFonts w:ascii="標楷體" w:eastAsia="標楷體" w:hAnsi="標楷體" w:cs="新細明體" w:hint="eastAsia"/>
                <w:kern w:val="0"/>
              </w:rPr>
              <w:t>學員習作分析  結業式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5442">
              <w:rPr>
                <w:rFonts w:ascii="標楷體" w:eastAsia="標楷體" w:hAnsi="標楷體" w:cs="新細明體" w:hint="eastAsia"/>
                <w:kern w:val="0"/>
                <w:szCs w:val="24"/>
              </w:rPr>
              <w:t>陳國福</w:t>
            </w:r>
          </w:p>
        </w:tc>
      </w:tr>
    </w:tbl>
    <w:p w:rsidR="00980499" w:rsidRDefault="00980499" w:rsidP="00980499">
      <w:pPr>
        <w:rPr>
          <w:rFonts w:ascii="標楷體" w:eastAsia="標楷體" w:hAnsi="標楷體"/>
        </w:rPr>
      </w:pPr>
    </w:p>
    <w:p w:rsidR="00665A30" w:rsidRDefault="00665A30" w:rsidP="00980499">
      <w:pPr>
        <w:rPr>
          <w:rFonts w:ascii="標楷體" w:eastAsia="標楷體" w:hAnsi="標楷體"/>
        </w:rPr>
      </w:pPr>
    </w:p>
    <w:p w:rsidR="00980499" w:rsidRPr="00556E08" w:rsidRDefault="00980499" w:rsidP="00980499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lastRenderedPageBreak/>
        <w:t xml:space="preserve"> (二)</w:t>
      </w:r>
      <w:r>
        <w:rPr>
          <w:rFonts w:ascii="標楷體" w:eastAsia="標楷體" w:hAnsi="標楷體" w:hint="eastAsia"/>
          <w:lang w:eastAsia="zh-HK"/>
        </w:rPr>
        <w:t>草</w:t>
      </w:r>
      <w:r w:rsidRPr="00E65442">
        <w:rPr>
          <w:rFonts w:ascii="標楷體" w:eastAsia="標楷體" w:hAnsi="標楷體" w:hint="eastAsia"/>
        </w:rPr>
        <w:t>書班(週三班) (每週星期三晚上</w:t>
      </w:r>
      <w:r w:rsidR="00665A30">
        <w:rPr>
          <w:rFonts w:ascii="標楷體" w:eastAsia="標楷體" w:hAnsi="標楷體" w:hint="eastAsia"/>
        </w:rPr>
        <w:t>18:</w:t>
      </w:r>
      <w:r w:rsidR="00665A30" w:rsidRPr="00665A30">
        <w:t xml:space="preserve"> </w:t>
      </w:r>
      <w:r w:rsidR="00665A30" w:rsidRPr="00665A30">
        <w:rPr>
          <w:rFonts w:ascii="標楷體" w:eastAsia="標楷體" w:hAnsi="標楷體"/>
        </w:rPr>
        <w:t>3</w:t>
      </w:r>
      <w:r w:rsidRPr="00E65442">
        <w:rPr>
          <w:rFonts w:ascii="標楷體" w:eastAsia="標楷體" w:hAnsi="標楷體" w:hint="eastAsia"/>
        </w:rPr>
        <w:t>0～21:30上課</w:t>
      </w:r>
      <w:r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980499" w:rsidRPr="00E65442" w:rsidTr="001A6BC2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tabs>
                <w:tab w:val="left" w:pos="180"/>
                <w:tab w:val="right" w:pos="159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草書的審美藝術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王羲之十七帖三井本(一)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李郁周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  <w:lang w:eastAsia="zh-HK"/>
              </w:rPr>
            </w:pPr>
            <w:r w:rsidRPr="00162493">
              <w:rPr>
                <w:rFonts w:ascii="標楷體" w:eastAsia="標楷體" w:hAnsi="標楷體" w:hint="eastAsia"/>
                <w:lang w:eastAsia="zh-HK"/>
              </w:rPr>
              <w:t>王羲之十七帖三井本(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162493"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62493">
              <w:rPr>
                <w:rFonts w:ascii="標楷體" w:eastAsia="標楷體" w:hAnsi="標楷體" w:hint="eastAsia"/>
                <w:szCs w:val="24"/>
                <w:lang w:eastAsia="zh-HK"/>
              </w:rPr>
              <w:t>李郁周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94569F">
              <w:rPr>
                <w:rFonts w:ascii="標楷體" w:eastAsia="標楷體" w:hAnsi="標楷體" w:hint="eastAsia"/>
                <w:lang w:eastAsia="zh-HK"/>
              </w:rPr>
              <w:t>懷素</w:t>
            </w:r>
            <w:r>
              <w:rPr>
                <w:rFonts w:ascii="標楷體" w:eastAsia="標楷體" w:hAnsi="標楷體" w:hint="eastAsia"/>
                <w:lang w:eastAsia="zh-HK"/>
              </w:rPr>
              <w:t>自敍帖賞析與臨寫(一)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祝枝山草書教學(一)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施春茂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  <w:lang w:eastAsia="zh-HK"/>
              </w:rPr>
            </w:pPr>
            <w:r w:rsidRPr="00162493">
              <w:rPr>
                <w:rFonts w:ascii="標楷體" w:eastAsia="標楷體" w:hAnsi="標楷體" w:hint="eastAsia"/>
              </w:rPr>
              <w:t>懷素自敍帖賞析與臨寫</w:t>
            </w:r>
            <w:r w:rsidRPr="0016249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162493">
              <w:rPr>
                <w:rFonts w:ascii="標楷體" w:eastAsia="標楷體" w:hAnsi="標楷體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b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06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  <w:r w:rsidRPr="00E65442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校外參訪---</w:t>
            </w:r>
            <w:r w:rsidRPr="00D035E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林亮吟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民國以來的草書</w:t>
            </w:r>
            <w:r w:rsidRPr="00C13DF9">
              <w:rPr>
                <w:rFonts w:ascii="標楷體" w:eastAsia="標楷體" w:hAnsi="標楷體" w:hint="eastAsia"/>
                <w:lang w:eastAsia="zh-HK"/>
              </w:rPr>
              <w:t>賞析與臨寫</w:t>
            </w:r>
            <w:r>
              <w:rPr>
                <w:rFonts w:ascii="標楷體" w:eastAsia="標楷體" w:hAnsi="標楷體" w:hint="eastAsia"/>
                <w:lang w:eastAsia="zh-HK"/>
              </w:rPr>
              <w:t>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556E08">
              <w:rPr>
                <w:rFonts w:ascii="標楷體" w:eastAsia="標楷體" w:hAnsi="標楷體" w:hint="eastAsia"/>
              </w:rPr>
              <w:t>陳宏勉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C13DF9">
              <w:rPr>
                <w:rFonts w:ascii="標楷體" w:eastAsia="標楷體" w:hAnsi="標楷體" w:hint="eastAsia"/>
              </w:rPr>
              <w:t>民國以來的草書賞析與臨寫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陳宏勉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于右任</w:t>
            </w:r>
            <w:r w:rsidRPr="00D035EB">
              <w:rPr>
                <w:rFonts w:ascii="標楷體" w:eastAsia="標楷體" w:hAnsi="標楷體" w:hint="eastAsia"/>
              </w:rPr>
              <w:t>草書</w:t>
            </w:r>
            <w:r>
              <w:rPr>
                <w:rFonts w:ascii="標楷體" w:eastAsia="標楷體" w:hAnsi="標楷體" w:hint="eastAsia"/>
                <w:lang w:eastAsia="zh-HK"/>
              </w:rPr>
              <w:t>研究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6F61B6">
              <w:rPr>
                <w:rFonts w:ascii="標楷體" w:eastAsia="標楷體" w:hAnsi="標楷體" w:hint="eastAsia"/>
                <w:lang w:eastAsia="zh-HK"/>
              </w:rPr>
              <w:t>于右任草書研究</w:t>
            </w:r>
            <w:r>
              <w:rPr>
                <w:rFonts w:ascii="標楷體" w:eastAsia="標楷體" w:hAnsi="標楷體" w:hint="eastAsia"/>
                <w:lang w:eastAsia="zh-HK"/>
              </w:rPr>
              <w:t>(二)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7B40BC">
              <w:rPr>
                <w:rFonts w:ascii="標楷體" w:eastAsia="標楷體" w:hAnsi="標楷體" w:hint="eastAsia"/>
              </w:rPr>
              <w:t>祝枝山草書賞析與臨</w:t>
            </w:r>
            <w:r>
              <w:rPr>
                <w:rFonts w:ascii="標楷體" w:eastAsia="標楷體" w:hAnsi="標楷體" w:hint="eastAsia"/>
                <w:lang w:eastAsia="zh-HK"/>
              </w:rPr>
              <w:t>寫</w:t>
            </w:r>
            <w:r w:rsidRPr="007B40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7B40B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6959B5">
              <w:rPr>
                <w:rFonts w:ascii="標楷體" w:eastAsia="標楷體" w:hAnsi="標楷體" w:hint="eastAsia"/>
              </w:rPr>
              <w:t>施春茂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草書的集字臨習與創作(一)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林進忠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月20日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2F512E">
              <w:rPr>
                <w:rFonts w:ascii="標楷體" w:eastAsia="標楷體" w:hAnsi="標楷體" w:hint="eastAsia"/>
              </w:rPr>
              <w:t>草書的集字臨習與創作(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2F512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556E08">
              <w:rPr>
                <w:rFonts w:ascii="標楷體" w:eastAsia="標楷體" w:hAnsi="標楷體" w:hint="eastAsia"/>
              </w:rPr>
              <w:t>林進忠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月27日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學員習作分析  結業式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</w:tbl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十、報名日期及方式：網路報名(即日起至</w:t>
      </w:r>
      <w:r>
        <w:rPr>
          <w:rFonts w:ascii="標楷體" w:eastAsia="標楷體" w:hAnsi="標楷體" w:hint="eastAsia"/>
          <w:szCs w:val="24"/>
        </w:rPr>
        <w:t>107</w:t>
      </w:r>
      <w:r w:rsidRPr="00E65442">
        <w:rPr>
          <w:rFonts w:ascii="標楷體" w:eastAsia="標楷體" w:hAnsi="標楷體" w:hint="eastAsia"/>
          <w:szCs w:val="24"/>
        </w:rPr>
        <w:t>年0</w:t>
      </w:r>
      <w:r>
        <w:rPr>
          <w:rFonts w:ascii="標楷體" w:eastAsia="標楷體" w:hAnsi="標楷體" w:hint="eastAsia"/>
          <w:szCs w:val="24"/>
        </w:rPr>
        <w:t>3</w:t>
      </w:r>
      <w:r w:rsidRPr="00E65442">
        <w:rPr>
          <w:rFonts w:ascii="標楷體" w:eastAsia="標楷體" w:hAnsi="標楷體" w:hint="eastAsia"/>
          <w:szCs w:val="24"/>
        </w:rPr>
        <w:t>月</w:t>
      </w:r>
      <w:r w:rsidR="00665A30">
        <w:rPr>
          <w:rFonts w:ascii="標楷體" w:eastAsia="標楷體" w:hAnsi="標楷體" w:hint="eastAsia"/>
          <w:szCs w:val="24"/>
        </w:rPr>
        <w:t>19</w:t>
      </w:r>
      <w:r w:rsidRPr="00E65442">
        <w:rPr>
          <w:rFonts w:ascii="標楷體" w:eastAsia="標楷體" w:hAnsi="標楷體" w:hint="eastAsia"/>
          <w:szCs w:val="24"/>
        </w:rPr>
        <w:t>日星期</w:t>
      </w:r>
      <w:r w:rsidR="00665A30"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止,額滿提前截止)。</w:t>
      </w:r>
    </w:p>
    <w:p w:rsidR="00980499" w:rsidRPr="00E65442" w:rsidRDefault="00980499" w:rsidP="00980499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（一）臺北市教師</w:t>
      </w:r>
    </w:p>
    <w:p w:rsidR="00980499" w:rsidRPr="00E65442" w:rsidRDefault="00980499" w:rsidP="00980499">
      <w:pPr>
        <w:ind w:firstLineChars="150" w:firstLine="36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980499" w:rsidRPr="00E65442" w:rsidRDefault="00980499" w:rsidP="00980499">
      <w:pPr>
        <w:ind w:leftChars="150" w:left="360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登錄報名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信箱、俾便通知錄取上課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980499" w:rsidRPr="00E65442" w:rsidRDefault="00980499" w:rsidP="00980499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/>
          <w:szCs w:val="24"/>
        </w:rPr>
        <w:t>（</w:t>
      </w:r>
      <w:r w:rsidRPr="00E65442"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/>
          <w:szCs w:val="24"/>
        </w:rPr>
        <w:t>）</w:t>
      </w:r>
      <w:r w:rsidRPr="00E65442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信箱,以便通知錄取上課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十一、錄取公告：</w:t>
      </w:r>
    </w:p>
    <w:p w:rsidR="00980499" w:rsidRPr="00E65442" w:rsidRDefault="00980499" w:rsidP="00980499">
      <w:pPr>
        <w:ind w:leftChars="115" w:left="276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十二、核給研習時數:</w:t>
      </w:r>
    </w:p>
    <w:p w:rsidR="00980499" w:rsidRPr="00E65442" w:rsidRDefault="00980499" w:rsidP="00980499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E65442">
        <w:rPr>
          <w:rFonts w:ascii="標楷體" w:eastAsia="標楷體" w:hAnsi="標楷體" w:hint="eastAsia"/>
          <w:sz w:val="16"/>
          <w:szCs w:val="16"/>
        </w:rPr>
        <w:t>o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十三、注意事項:</w:t>
      </w:r>
    </w:p>
    <w:p w:rsidR="00980499" w:rsidRPr="00E65442" w:rsidRDefault="00980499" w:rsidP="00111244">
      <w:pPr>
        <w:numPr>
          <w:ilvl w:val="0"/>
          <w:numId w:val="1"/>
        </w:numPr>
        <w:ind w:hanging="17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111244" w:rsidRPr="00111244" w:rsidRDefault="00980499" w:rsidP="00111244">
      <w:pPr>
        <w:numPr>
          <w:ilvl w:val="0"/>
          <w:numId w:val="1"/>
        </w:numPr>
        <w:ind w:hanging="17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</w:t>
      </w:r>
    </w:p>
    <w:p w:rsidR="00980499" w:rsidRPr="00E65442" w:rsidRDefault="00111244" w:rsidP="00111244">
      <w:pPr>
        <w:ind w:left="602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80499" w:rsidRPr="00E65442">
        <w:rPr>
          <w:rFonts w:ascii="標楷體" w:eastAsia="標楷體" w:hAnsi="標楷體" w:hint="eastAsia"/>
          <w:szCs w:val="24"/>
        </w:rPr>
        <w:t>處</w:t>
      </w:r>
      <w:r w:rsidR="00980499"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980499" w:rsidRPr="00FD4C0F" w:rsidRDefault="00980499" w:rsidP="00111244">
      <w:pPr>
        <w:pStyle w:val="a3"/>
        <w:numPr>
          <w:ilvl w:val="0"/>
          <w:numId w:val="1"/>
        </w:numPr>
        <w:ind w:leftChars="0" w:hanging="17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 xml:space="preserve">承辦單位聯絡電話: </w:t>
      </w:r>
      <w:r w:rsidRPr="00D035EB">
        <w:rPr>
          <w:rFonts w:ascii="標楷體" w:eastAsia="標楷體" w:hAnsi="標楷體" w:hint="eastAsia"/>
        </w:rPr>
        <w:t>秘書長     陳建蒼    0920-076-843</w:t>
      </w:r>
    </w:p>
    <w:p w:rsidR="00980499" w:rsidRPr="00FD4C0F" w:rsidRDefault="00111244" w:rsidP="00980499">
      <w:pPr>
        <w:pStyle w:val="a3"/>
        <w:ind w:leftChars="699" w:left="1678" w:firstLineChars="450" w:firstLine="108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80499">
        <w:rPr>
          <w:rFonts w:ascii="標楷體" w:eastAsia="標楷體" w:hAnsi="標楷體" w:hint="eastAsia"/>
          <w:szCs w:val="24"/>
          <w:lang w:eastAsia="zh-HK"/>
        </w:rPr>
        <w:t>常務理事</w:t>
      </w:r>
      <w:r w:rsidR="00980499" w:rsidRPr="00FD4C0F">
        <w:rPr>
          <w:rFonts w:ascii="標楷體" w:eastAsia="標楷體" w:hAnsi="標楷體" w:hint="eastAsia"/>
          <w:szCs w:val="24"/>
        </w:rPr>
        <w:t xml:space="preserve">   林</w:t>
      </w:r>
      <w:r w:rsidR="00980499">
        <w:rPr>
          <w:rFonts w:ascii="標楷體" w:eastAsia="標楷體" w:hAnsi="標楷體" w:hint="eastAsia"/>
          <w:szCs w:val="24"/>
          <w:lang w:eastAsia="zh-HK"/>
        </w:rPr>
        <w:t>亮吟</w:t>
      </w:r>
      <w:r w:rsidR="00980499" w:rsidRPr="00FD4C0F">
        <w:rPr>
          <w:rFonts w:ascii="標楷體" w:eastAsia="標楷體" w:hAnsi="標楷體" w:hint="eastAsia"/>
          <w:szCs w:val="24"/>
        </w:rPr>
        <w:t xml:space="preserve">    </w:t>
      </w:r>
      <w:r w:rsidR="00980499" w:rsidRPr="00D03857">
        <w:rPr>
          <w:rFonts w:ascii="標楷體" w:eastAsia="標楷體" w:hAnsi="標楷體"/>
          <w:szCs w:val="24"/>
        </w:rPr>
        <w:t>0920-405-196</w:t>
      </w:r>
    </w:p>
    <w:p w:rsidR="00980499" w:rsidRDefault="00980499" w:rsidP="00980499">
      <w:pPr>
        <w:pStyle w:val="a3"/>
        <w:ind w:leftChars="0" w:left="0"/>
        <w:rPr>
          <w:rFonts w:ascii="標楷體" w:eastAsia="標楷體" w:hAnsi="標楷體"/>
        </w:rPr>
      </w:pPr>
      <w:r>
        <w:rPr>
          <w:rFonts w:hint="eastAsia"/>
        </w:rPr>
        <w:t xml:space="preserve">                    </w:t>
      </w:r>
      <w:r w:rsidR="00111244">
        <w:rPr>
          <w:rFonts w:hint="eastAsia"/>
        </w:rPr>
        <w:t xml:space="preserve">   </w:t>
      </w:r>
      <w:r>
        <w:rPr>
          <w:rFonts w:hint="eastAsia"/>
        </w:rPr>
        <w:t xml:space="preserve">   </w:t>
      </w:r>
      <w:r w:rsidRPr="00DE4650">
        <w:rPr>
          <w:rFonts w:ascii="標楷體" w:eastAsia="標楷體" w:hAnsi="標楷體" w:hint="eastAsia"/>
        </w:rPr>
        <w:t>理    事   王士綸    0919-599-192</w:t>
      </w:r>
    </w:p>
    <w:p w:rsidR="00980499" w:rsidRPr="009D2E26" w:rsidRDefault="00980499" w:rsidP="00980499">
      <w:pPr>
        <w:rPr>
          <w:rFonts w:ascii="標楷體" w:eastAsia="標楷體" w:hAnsi="標楷體"/>
          <w:szCs w:val="24"/>
        </w:rPr>
      </w:pPr>
      <w:r w:rsidRPr="00AC6AE5">
        <w:rPr>
          <w:rFonts w:ascii="標楷體" w:eastAsia="標楷體" w:hAnsi="標楷體" w:hint="eastAsia"/>
          <w:szCs w:val="24"/>
        </w:rPr>
        <w:t>十四、本實施計劃經臺北市政府教育局核定後實施,修正時亦同</w:t>
      </w:r>
      <w:r>
        <w:rPr>
          <w:rFonts w:ascii="標楷體" w:eastAsia="標楷體" w:hAnsi="標楷體" w:hint="eastAsia"/>
          <w:szCs w:val="24"/>
        </w:rPr>
        <w:t>。</w:t>
      </w:r>
    </w:p>
    <w:p w:rsidR="0034458E" w:rsidRPr="00980499" w:rsidRDefault="00410E62"/>
    <w:sectPr w:rsidR="0034458E" w:rsidRPr="00980499" w:rsidSect="009804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99"/>
    <w:rsid w:val="00111244"/>
    <w:rsid w:val="00410E62"/>
    <w:rsid w:val="00600AAD"/>
    <w:rsid w:val="00665A30"/>
    <w:rsid w:val="00980499"/>
    <w:rsid w:val="00B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ccchen</dc:creator>
  <cp:lastModifiedBy>da2286</cp:lastModifiedBy>
  <cp:revision>2</cp:revision>
  <dcterms:created xsi:type="dcterms:W3CDTF">2018-03-06T10:30:00Z</dcterms:created>
  <dcterms:modified xsi:type="dcterms:W3CDTF">2018-03-06T10:30:00Z</dcterms:modified>
</cp:coreProperties>
</file>