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5842E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5842EB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106年臺北市自造教育體驗實作課程實施計畫</w:t>
      </w:r>
    </w:p>
    <w:p w:rsidR="0073269B" w:rsidRPr="005842EB" w:rsidRDefault="00F00FFD" w:rsidP="0073269B">
      <w:pPr>
        <w:pStyle w:val="af3"/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【</w:t>
      </w:r>
      <w:r w:rsidR="00CE7601">
        <w:rPr>
          <w:rFonts w:eastAsia="標楷體" w:hint="eastAsia"/>
          <w:color w:val="000000"/>
          <w:sz w:val="36"/>
          <w:szCs w:val="36"/>
        </w:rPr>
        <w:t>開源四軸飛行器</w:t>
      </w:r>
      <w:r>
        <w:rPr>
          <w:rFonts w:eastAsia="標楷體" w:hint="eastAsia"/>
          <w:color w:val="000000"/>
          <w:sz w:val="36"/>
          <w:szCs w:val="36"/>
        </w:rPr>
        <w:t>】</w:t>
      </w: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9B6FF5" w:rsidRPr="00CE7601" w:rsidRDefault="00EA3BFF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CE7601" w:rsidRPr="009B6FF5" w:rsidRDefault="00CE7601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協辦單位：臺北市自由軟體推動小組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  <w:bookmarkStart w:id="0" w:name="_GoBack"/>
      <w:bookmarkEnd w:id="0"/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CE7601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CE7601">
        <w:rPr>
          <w:rFonts w:eastAsia="標楷體" w:hint="eastAsia"/>
          <w:color w:val="000000"/>
          <w:sz w:val="28"/>
          <w:szCs w:val="28"/>
        </w:rPr>
        <w:t>22</w:t>
      </w:r>
      <w:r w:rsidRPr="00074A0D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Pr="00074A0D">
        <w:rPr>
          <w:rFonts w:eastAsia="標楷體"/>
          <w:color w:val="000000"/>
          <w:sz w:val="28"/>
          <w:szCs w:val="28"/>
        </w:rPr>
        <w:t>星期</w:t>
      </w:r>
      <w:r w:rsidR="00CE7601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六</w:t>
      </w:r>
      <w:r w:rsidRPr="00074A0D">
        <w:rPr>
          <w:rFonts w:eastAsia="標楷體" w:hint="eastAsia"/>
          <w:color w:val="000000"/>
          <w:sz w:val="28"/>
          <w:szCs w:val="28"/>
        </w:rPr>
        <w:t>二天）</w:t>
      </w:r>
    </w:p>
    <w:p w:rsidR="00CE7601" w:rsidRDefault="00074A0D" w:rsidP="00DC3348">
      <w:pPr>
        <w:pStyle w:val="aa"/>
        <w:numPr>
          <w:ilvl w:val="0"/>
          <w:numId w:val="20"/>
        </w:numPr>
        <w:spacing w:line="500" w:lineRule="exact"/>
        <w:ind w:leftChars="0" w:left="1134" w:hanging="654"/>
        <w:jc w:val="both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臺北市大同區日新國民小學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05F8F" w:rsidRDefault="00074A0D" w:rsidP="00DC3348">
      <w:pPr>
        <w:pStyle w:val="aa"/>
        <w:numPr>
          <w:ilvl w:val="0"/>
          <w:numId w:val="20"/>
        </w:numPr>
        <w:spacing w:line="500" w:lineRule="exact"/>
        <w:ind w:leftChars="0" w:left="1134" w:hanging="654"/>
        <w:jc w:val="both"/>
        <w:rPr>
          <w:rFonts w:eastAsia="標楷體"/>
          <w:color w:val="000000"/>
          <w:sz w:val="28"/>
          <w:szCs w:val="28"/>
        </w:rPr>
      </w:pPr>
      <w:r w:rsidRPr="00CE7601">
        <w:rPr>
          <w:rFonts w:eastAsia="標楷體"/>
          <w:color w:val="000000"/>
          <w:sz w:val="28"/>
          <w:szCs w:val="28"/>
        </w:rPr>
        <w:t>研習對象：</w:t>
      </w:r>
    </w:p>
    <w:p w:rsidR="00074A0D" w:rsidRDefault="0075203A" w:rsidP="00205F8F">
      <w:pPr>
        <w:pStyle w:val="aa"/>
        <w:numPr>
          <w:ilvl w:val="1"/>
          <w:numId w:val="20"/>
        </w:numPr>
        <w:spacing w:line="50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區域衛星方案種子教師、</w:t>
      </w:r>
      <w:r>
        <w:rPr>
          <w:rFonts w:eastAsia="標楷體" w:hint="eastAsia"/>
          <w:sz w:val="28"/>
          <w:szCs w:val="28"/>
        </w:rPr>
        <w:t>臺北市自由軟體推動小組</w:t>
      </w:r>
      <w:r>
        <w:rPr>
          <w:rFonts w:eastAsia="標楷體" w:hint="eastAsia"/>
          <w:color w:val="000000"/>
          <w:sz w:val="28"/>
          <w:szCs w:val="28"/>
        </w:rPr>
        <w:t>、</w:t>
      </w:r>
      <w:r w:rsidR="00CE7601" w:rsidRPr="00CE7601">
        <w:rPr>
          <w:rFonts w:eastAsia="標楷體" w:hint="eastAsia"/>
          <w:color w:val="000000"/>
          <w:sz w:val="28"/>
          <w:szCs w:val="28"/>
        </w:rPr>
        <w:t>自造中心行星夥伴學校</w:t>
      </w:r>
      <w:r w:rsidR="00CE7601" w:rsidRPr="00CE7601">
        <w:rPr>
          <w:rFonts w:eastAsia="標楷體" w:hint="eastAsia"/>
          <w:color w:val="000000"/>
          <w:sz w:val="28"/>
          <w:szCs w:val="28"/>
        </w:rPr>
        <w:t>11</w:t>
      </w:r>
      <w:r w:rsidR="00CE7601" w:rsidRPr="00CE7601">
        <w:rPr>
          <w:rFonts w:eastAsia="標楷體" w:hint="eastAsia"/>
          <w:color w:val="000000"/>
          <w:sz w:val="28"/>
          <w:szCs w:val="28"/>
        </w:rPr>
        <w:t>校</w:t>
      </w:r>
      <w:r w:rsidR="00DC3348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連江縣自造中心、基隆市自造中心</w:t>
      </w:r>
      <w:r w:rsidR="00CE7601" w:rsidRPr="00CE7601">
        <w:rPr>
          <w:rFonts w:eastAsia="標楷體" w:hint="eastAsia"/>
          <w:color w:val="000000"/>
          <w:sz w:val="28"/>
          <w:szCs w:val="28"/>
        </w:rPr>
        <w:t>、創客教育計畫</w:t>
      </w:r>
      <w:r w:rsidR="00CE7601" w:rsidRPr="00CE7601">
        <w:rPr>
          <w:rFonts w:eastAsia="標楷體" w:hint="eastAsia"/>
          <w:color w:val="000000"/>
          <w:sz w:val="28"/>
          <w:szCs w:val="28"/>
        </w:rPr>
        <w:t>10</w:t>
      </w:r>
      <w:r w:rsidR="00CE7601" w:rsidRPr="00CE7601">
        <w:rPr>
          <w:rFonts w:eastAsia="標楷體" w:hint="eastAsia"/>
          <w:color w:val="000000"/>
          <w:sz w:val="28"/>
          <w:szCs w:val="28"/>
        </w:rPr>
        <w:t>校、自造者教育計畫</w:t>
      </w:r>
      <w:r w:rsidR="00CE7601" w:rsidRPr="00CE7601">
        <w:rPr>
          <w:rFonts w:eastAsia="標楷體" w:hint="eastAsia"/>
          <w:color w:val="000000"/>
          <w:sz w:val="28"/>
          <w:szCs w:val="28"/>
        </w:rPr>
        <w:t>8</w:t>
      </w:r>
      <w:r w:rsidR="00205F8F">
        <w:rPr>
          <w:rFonts w:eastAsia="標楷體" w:hint="eastAsia"/>
          <w:color w:val="000000"/>
          <w:sz w:val="28"/>
          <w:szCs w:val="28"/>
        </w:rPr>
        <w:t>校</w:t>
      </w:r>
      <w:r w:rsidR="00CE7601" w:rsidRPr="00CE7601">
        <w:rPr>
          <w:rFonts w:eastAsia="標楷體" w:hint="eastAsia"/>
          <w:color w:val="000000"/>
          <w:sz w:val="28"/>
          <w:szCs w:val="28"/>
        </w:rPr>
        <w:t>，</w:t>
      </w:r>
      <w:r w:rsidR="00205F8F">
        <w:rPr>
          <w:rFonts w:eastAsia="標楷體" w:hint="eastAsia"/>
          <w:color w:val="000000"/>
          <w:sz w:val="28"/>
          <w:szCs w:val="28"/>
        </w:rPr>
        <w:t>依上開</w:t>
      </w:r>
      <w:r w:rsidR="00CE7601" w:rsidRPr="00CE7601">
        <w:rPr>
          <w:rFonts w:eastAsia="標楷體" w:hint="eastAsia"/>
          <w:color w:val="000000"/>
          <w:sz w:val="28"/>
          <w:szCs w:val="28"/>
        </w:rPr>
        <w:t>順序錄取。</w:t>
      </w:r>
    </w:p>
    <w:p w:rsidR="00205F8F" w:rsidRPr="00CE7601" w:rsidRDefault="00205F8F" w:rsidP="00205F8F">
      <w:pPr>
        <w:pStyle w:val="aa"/>
        <w:numPr>
          <w:ilvl w:val="1"/>
          <w:numId w:val="20"/>
        </w:numPr>
        <w:spacing w:line="50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若尚有員額則提供</w:t>
      </w:r>
      <w:r w:rsidRPr="00CE7601">
        <w:rPr>
          <w:rFonts w:eastAsia="標楷體" w:hint="eastAsia"/>
          <w:color w:val="000000"/>
          <w:sz w:val="28"/>
          <w:szCs w:val="28"/>
        </w:rPr>
        <w:t>本市各級學校有興趣之教師</w:t>
      </w:r>
      <w:r>
        <w:rPr>
          <w:rFonts w:eastAsia="標楷體" w:hint="eastAsia"/>
          <w:color w:val="000000"/>
          <w:sz w:val="28"/>
          <w:szCs w:val="28"/>
        </w:rPr>
        <w:t>報名，依報名順序錄取。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Pr="00074A0D">
        <w:rPr>
          <w:rFonts w:eastAsia="標楷體"/>
          <w:color w:val="000000"/>
          <w:sz w:val="28"/>
          <w:szCs w:val="28"/>
        </w:rPr>
        <w:t>16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="00CB0A55">
        <w:rPr>
          <w:rFonts w:eastAsia="標楷體" w:hint="eastAsia"/>
          <w:color w:val="000000"/>
          <w:sz w:val="28"/>
          <w:szCs w:val="28"/>
        </w:rPr>
        <w:t>1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E7601" w:rsidRPr="00CE7601" w:rsidRDefault="00DD3DCF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5842EB">
        <w:rPr>
          <w:rFonts w:eastAsia="標楷體"/>
          <w:b/>
          <w:sz w:val="28"/>
          <w:szCs w:val="28"/>
        </w:rPr>
        <w:t>報名方式</w:t>
      </w:r>
    </w:p>
    <w:p w:rsidR="00074A0D" w:rsidRDefault="00E03906" w:rsidP="00CE7601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  <w:r w:rsidRPr="00CE7601">
        <w:rPr>
          <w:rFonts w:eastAsia="標楷體" w:hint="eastAsia"/>
          <w:sz w:val="28"/>
          <w:szCs w:val="28"/>
          <w:lang w:eastAsia="zh-HK"/>
        </w:rPr>
        <w:t>即日起</w:t>
      </w:r>
      <w:r w:rsidR="00074A0D" w:rsidRPr="00CE7601">
        <w:rPr>
          <w:rFonts w:eastAsia="標楷體" w:hint="eastAsia"/>
          <w:sz w:val="28"/>
          <w:szCs w:val="28"/>
        </w:rPr>
        <w:t>臺北市教師在職研習網</w:t>
      </w:r>
      <w:r w:rsidR="00074A0D" w:rsidRPr="00CE7601">
        <w:rPr>
          <w:rFonts w:eastAsia="標楷體"/>
          <w:sz w:val="28"/>
          <w:szCs w:val="28"/>
          <w:lang w:eastAsia="zh-HK"/>
        </w:rPr>
        <w:t>http://insc.tp.edu.tw/index/DefBod.aspx</w:t>
      </w:r>
      <w:r w:rsidR="00074A0D" w:rsidRPr="00CE7601">
        <w:rPr>
          <w:rFonts w:eastAsia="標楷體" w:hint="eastAsia"/>
          <w:sz w:val="28"/>
          <w:szCs w:val="28"/>
          <w:lang w:eastAsia="zh-HK"/>
        </w:rPr>
        <w:t>報名</w:t>
      </w:r>
      <w:r w:rsidR="00074A0D" w:rsidRPr="00CE7601">
        <w:rPr>
          <w:rFonts w:eastAsia="標楷體" w:hint="eastAsia"/>
          <w:color w:val="000000"/>
          <w:sz w:val="28"/>
          <w:szCs w:val="28"/>
        </w:rPr>
        <w:t>。</w:t>
      </w:r>
    </w:p>
    <w:p w:rsidR="005842EB" w:rsidRPr="005842EB" w:rsidRDefault="005842EB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5842EB">
        <w:rPr>
          <w:rFonts w:eastAsia="標楷體" w:hint="eastAsia"/>
          <w:b/>
          <w:sz w:val="28"/>
          <w:szCs w:val="28"/>
        </w:rPr>
        <w:t>研習</w:t>
      </w:r>
      <w:r w:rsidR="00205F8F">
        <w:rPr>
          <w:rFonts w:eastAsia="標楷體" w:hint="eastAsia"/>
          <w:b/>
          <w:color w:val="000000"/>
          <w:sz w:val="28"/>
          <w:szCs w:val="28"/>
        </w:rPr>
        <w:t>材料</w:t>
      </w:r>
    </w:p>
    <w:p w:rsidR="00BF77F8" w:rsidRPr="00F00FFD" w:rsidRDefault="00205F8F" w:rsidP="00205F8F">
      <w:pPr>
        <w:pStyle w:val="aa"/>
        <w:spacing w:line="500" w:lineRule="exact"/>
        <w:ind w:leftChars="0" w:left="960"/>
        <w:rPr>
          <w:rFonts w:eastAsia="標楷體"/>
          <w:color w:val="000000"/>
          <w:sz w:val="28"/>
          <w:szCs w:val="28"/>
        </w:rPr>
      </w:pPr>
      <w:r w:rsidRPr="00205F8F">
        <w:rPr>
          <w:rFonts w:eastAsia="標楷體" w:hint="eastAsia"/>
          <w:color w:val="000000"/>
          <w:sz w:val="28"/>
          <w:szCs w:val="28"/>
        </w:rPr>
        <w:t>本次研習使用之四軸飛行器材料係由本中心提供，完成後之成品須留置於本中心以供後續開設研習使用，先以敘明。</w:t>
      </w: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00FFD" w:rsidRPr="00F00FFD" w:rsidRDefault="00F00FFD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FF0000"/>
          <w:sz w:val="28"/>
          <w:szCs w:val="28"/>
        </w:rPr>
      </w:pPr>
      <w:r w:rsidRPr="00F00FFD">
        <w:rPr>
          <w:rFonts w:eastAsia="標楷體" w:hint="eastAsia"/>
          <w:color w:val="FF0000"/>
          <w:sz w:val="28"/>
          <w:szCs w:val="28"/>
        </w:rPr>
        <w:lastRenderedPageBreak/>
        <w:t>不接受現場報名。</w:t>
      </w:r>
    </w:p>
    <w:p w:rsidR="00074A0D" w:rsidRDefault="00802FC8" w:rsidP="005842EB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E47D2B" w:rsidRPr="00D22DBE" w:rsidTr="00E47D2B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E47D2B" w:rsidRPr="00D22DBE" w:rsidRDefault="00E47D2B" w:rsidP="00E47D2B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E47D2B" w:rsidRPr="00D22DBE" w:rsidTr="00E47D2B">
        <w:trPr>
          <w:trHeight w:val="2680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12/22</w:t>
            </w:r>
          </w:p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spacing w:line="360" w:lineRule="auto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1.飛行原理</w:t>
            </w:r>
          </w:p>
          <w:p w:rsidR="00E47D2B" w:rsidRPr="00D22DBE" w:rsidRDefault="00E47D2B" w:rsidP="00E47D2B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7D2B" w:rsidRPr="00D22DBE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Pr="00D22DBE" w:rsidRDefault="00E47D2B" w:rsidP="00094274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D22DBE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飛行原理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435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D22DBE" w:rsidRDefault="00E47D2B" w:rsidP="00E47D2B">
            <w:pPr>
              <w:spacing w:line="360" w:lineRule="auto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 w:rsidR="00E47D2B" w:rsidRPr="008B0FB0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E47D2B" w:rsidRPr="008B0FB0" w:rsidTr="00E47D2B">
        <w:trPr>
          <w:trHeight w:val="2680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F905A6" w:rsidRDefault="00E47D2B" w:rsidP="00E47D2B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Default="00E47D2B" w:rsidP="00094274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767060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8B0FB0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2682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12/23</w:t>
            </w:r>
          </w:p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2.飛行安全規範</w:t>
            </w:r>
          </w:p>
          <w:p w:rsidR="00E47D2B" w:rsidRPr="00BA35E4" w:rsidRDefault="00E47D2B" w:rsidP="00E47D2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基本技巧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7D2B" w:rsidRPr="00D22DBE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Pr="00D22DBE" w:rsidRDefault="00E47D2B" w:rsidP="00E47D2B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飛行安全規範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D22DBE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75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 w:rsidR="00E47D2B" w:rsidRPr="00CB2B87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E47D2B" w:rsidRPr="005D4595" w:rsidTr="00E47D2B">
        <w:trPr>
          <w:trHeight w:val="2680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BA35E4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Default="00E47D2B" w:rsidP="00E47D2B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B71862" w:rsidRDefault="00E47D2B" w:rsidP="00E47D2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基本技巧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5D4595" w:rsidRDefault="00E47D2B" w:rsidP="00E47D2B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E47D2B" w:rsidRPr="005842EB" w:rsidRDefault="00E47D2B" w:rsidP="00E47D2B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lastRenderedPageBreak/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:rsidR="009F5DF8" w:rsidRDefault="00C01095" w:rsidP="005842EB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03" w:rsidRDefault="00215303" w:rsidP="000520C4">
      <w:r>
        <w:separator/>
      </w:r>
    </w:p>
  </w:endnote>
  <w:endnote w:type="continuationSeparator" w:id="0">
    <w:p w:rsidR="00215303" w:rsidRDefault="00215303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03" w:rsidRDefault="00215303" w:rsidP="000520C4">
      <w:r>
        <w:separator/>
      </w:r>
    </w:p>
  </w:footnote>
  <w:footnote w:type="continuationSeparator" w:id="0">
    <w:p w:rsidR="00215303" w:rsidRDefault="00215303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A032B66"/>
    <w:multiLevelType w:val="hybridMultilevel"/>
    <w:tmpl w:val="67C44C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6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5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EF70E10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19"/>
  </w:num>
  <w:num w:numId="5">
    <w:abstractNumId w:val="2"/>
  </w:num>
  <w:num w:numId="6">
    <w:abstractNumId w:val="12"/>
  </w:num>
  <w:num w:numId="7">
    <w:abstractNumId w:val="25"/>
  </w:num>
  <w:num w:numId="8">
    <w:abstractNumId w:val="26"/>
  </w:num>
  <w:num w:numId="9">
    <w:abstractNumId w:val="11"/>
  </w:num>
  <w:num w:numId="10">
    <w:abstractNumId w:val="21"/>
  </w:num>
  <w:num w:numId="11">
    <w:abstractNumId w:val="0"/>
  </w:num>
  <w:num w:numId="12">
    <w:abstractNumId w:val="7"/>
  </w:num>
  <w:num w:numId="13">
    <w:abstractNumId w:val="8"/>
  </w:num>
  <w:num w:numId="14">
    <w:abstractNumId w:val="17"/>
  </w:num>
  <w:num w:numId="15">
    <w:abstractNumId w:val="15"/>
  </w:num>
  <w:num w:numId="16">
    <w:abstractNumId w:val="22"/>
  </w:num>
  <w:num w:numId="17">
    <w:abstractNumId w:val="20"/>
  </w:num>
  <w:num w:numId="18">
    <w:abstractNumId w:val="27"/>
  </w:num>
  <w:num w:numId="19">
    <w:abstractNumId w:val="10"/>
  </w:num>
  <w:num w:numId="20">
    <w:abstractNumId w:val="6"/>
  </w:num>
  <w:num w:numId="21">
    <w:abstractNumId w:val="4"/>
  </w:num>
  <w:num w:numId="22">
    <w:abstractNumId w:val="29"/>
  </w:num>
  <w:num w:numId="23">
    <w:abstractNumId w:val="16"/>
  </w:num>
  <w:num w:numId="24">
    <w:abstractNumId w:val="23"/>
  </w:num>
  <w:num w:numId="25">
    <w:abstractNumId w:val="3"/>
  </w:num>
  <w:num w:numId="26">
    <w:abstractNumId w:val="5"/>
  </w:num>
  <w:num w:numId="27">
    <w:abstractNumId w:val="18"/>
  </w:num>
  <w:num w:numId="28">
    <w:abstractNumId w:val="14"/>
  </w:num>
  <w:num w:numId="29">
    <w:abstractNumId w:val="13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4A9"/>
    <w:rsid w:val="000B740B"/>
    <w:rsid w:val="000B7446"/>
    <w:rsid w:val="000D7CAE"/>
    <w:rsid w:val="000E0093"/>
    <w:rsid w:val="000E42BC"/>
    <w:rsid w:val="000E4B9A"/>
    <w:rsid w:val="000F1831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77C6B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8F"/>
    <w:rsid w:val="00205F90"/>
    <w:rsid w:val="00215303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14F"/>
    <w:rsid w:val="00270614"/>
    <w:rsid w:val="00270BBC"/>
    <w:rsid w:val="00285501"/>
    <w:rsid w:val="002905D3"/>
    <w:rsid w:val="00296EE0"/>
    <w:rsid w:val="00297324"/>
    <w:rsid w:val="002A0422"/>
    <w:rsid w:val="002B0124"/>
    <w:rsid w:val="002B1969"/>
    <w:rsid w:val="002B3541"/>
    <w:rsid w:val="002C3D23"/>
    <w:rsid w:val="002C5ADB"/>
    <w:rsid w:val="002C7B7C"/>
    <w:rsid w:val="002D2636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4D86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4770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3E38"/>
    <w:rsid w:val="0055592E"/>
    <w:rsid w:val="00561A9E"/>
    <w:rsid w:val="005807C7"/>
    <w:rsid w:val="00581CD5"/>
    <w:rsid w:val="00582F48"/>
    <w:rsid w:val="005842EB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5684"/>
    <w:rsid w:val="0066157B"/>
    <w:rsid w:val="00661992"/>
    <w:rsid w:val="00665365"/>
    <w:rsid w:val="006656C5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C0D9B"/>
    <w:rsid w:val="006C159E"/>
    <w:rsid w:val="006C2062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7B8A"/>
    <w:rsid w:val="00730B3B"/>
    <w:rsid w:val="0073269B"/>
    <w:rsid w:val="007421D2"/>
    <w:rsid w:val="00743592"/>
    <w:rsid w:val="00746710"/>
    <w:rsid w:val="0075203A"/>
    <w:rsid w:val="00752732"/>
    <w:rsid w:val="007554E4"/>
    <w:rsid w:val="007560C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0555"/>
    <w:rsid w:val="00961F06"/>
    <w:rsid w:val="00962CF5"/>
    <w:rsid w:val="0096448D"/>
    <w:rsid w:val="00970559"/>
    <w:rsid w:val="00971FAF"/>
    <w:rsid w:val="009873C4"/>
    <w:rsid w:val="009903C6"/>
    <w:rsid w:val="00991906"/>
    <w:rsid w:val="009A1608"/>
    <w:rsid w:val="009A2103"/>
    <w:rsid w:val="009A369C"/>
    <w:rsid w:val="009A6752"/>
    <w:rsid w:val="009B0856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F0626"/>
    <w:rsid w:val="009F0B26"/>
    <w:rsid w:val="009F3A87"/>
    <w:rsid w:val="009F5DF8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7473"/>
    <w:rsid w:val="00B27965"/>
    <w:rsid w:val="00B308F6"/>
    <w:rsid w:val="00B3440D"/>
    <w:rsid w:val="00B35F7D"/>
    <w:rsid w:val="00B37A99"/>
    <w:rsid w:val="00B37FE5"/>
    <w:rsid w:val="00B464F9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BF77F8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0A55"/>
    <w:rsid w:val="00CB77DC"/>
    <w:rsid w:val="00CC1E4B"/>
    <w:rsid w:val="00CC4073"/>
    <w:rsid w:val="00CC6265"/>
    <w:rsid w:val="00CD7253"/>
    <w:rsid w:val="00CE2995"/>
    <w:rsid w:val="00CE6A12"/>
    <w:rsid w:val="00CE7601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663C0"/>
    <w:rsid w:val="00D72E89"/>
    <w:rsid w:val="00D75AE0"/>
    <w:rsid w:val="00D774CE"/>
    <w:rsid w:val="00D93E4A"/>
    <w:rsid w:val="00DA4683"/>
    <w:rsid w:val="00DA5CC3"/>
    <w:rsid w:val="00DA6151"/>
    <w:rsid w:val="00DA7312"/>
    <w:rsid w:val="00DB0211"/>
    <w:rsid w:val="00DC3348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3906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47D2B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8782B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6982"/>
    <w:rsid w:val="00EC14C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0FFD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84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0E59-F2BD-4EE4-BF0E-563DD199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>Toshiba</Company>
  <LinksUpToDate>false</LinksUpToDate>
  <CharactersWithSpaces>1053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lietao</cp:lastModifiedBy>
  <cp:revision>2</cp:revision>
  <cp:lastPrinted>2017-02-23T03:56:00Z</cp:lastPrinted>
  <dcterms:created xsi:type="dcterms:W3CDTF">2017-12-07T05:57:00Z</dcterms:created>
  <dcterms:modified xsi:type="dcterms:W3CDTF">2017-12-07T05:57:00Z</dcterms:modified>
</cp:coreProperties>
</file>