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0A" w:rsidRPr="00B26D05" w:rsidRDefault="001B5E06" w:rsidP="001B5E06">
      <w:pPr>
        <w:jc w:val="center"/>
        <w:rPr>
          <w:rFonts w:ascii="標楷體" w:eastAsia="標楷體" w:hAnsi="標楷體"/>
          <w:b/>
        </w:rPr>
      </w:pPr>
      <w:bookmarkStart w:id="0" w:name="_GoBack"/>
      <w:r w:rsidRPr="00B26D05">
        <w:rPr>
          <w:rFonts w:ascii="標楷體" w:eastAsia="標楷體" w:hAnsi="標楷體" w:hint="eastAsia"/>
          <w:b/>
        </w:rPr>
        <w:t>臺北市政府教育局教育雲端應用及平臺服務教師專業社群工作坊說明會實施計畫</w:t>
      </w:r>
    </w:p>
    <w:bookmarkEnd w:id="0"/>
    <w:p w:rsidR="001B5E06" w:rsidRDefault="001B5E06" w:rsidP="001B5E06">
      <w:pPr>
        <w:pStyle w:val="a3"/>
        <w:numPr>
          <w:ilvl w:val="0"/>
          <w:numId w:val="1"/>
        </w:numPr>
        <w:ind w:leftChars="0"/>
        <w:rPr>
          <w:rFonts w:ascii="標楷體" w:eastAsia="標楷體" w:hAnsi="標楷體"/>
        </w:rPr>
      </w:pPr>
      <w:r>
        <w:rPr>
          <w:rFonts w:ascii="標楷體" w:eastAsia="標楷體" w:hAnsi="標楷體" w:hint="eastAsia"/>
        </w:rPr>
        <w:t>目的</w:t>
      </w:r>
    </w:p>
    <w:p w:rsidR="001B5E06" w:rsidRPr="001B5E06" w:rsidRDefault="001B5E06" w:rsidP="001B5E06">
      <w:pPr>
        <w:pStyle w:val="a3"/>
        <w:numPr>
          <w:ilvl w:val="1"/>
          <w:numId w:val="1"/>
        </w:numPr>
        <w:spacing w:line="500" w:lineRule="exact"/>
        <w:ind w:leftChars="0"/>
        <w:rPr>
          <w:rFonts w:ascii="標楷體" w:eastAsia="標楷體" w:hAnsi="標楷體"/>
        </w:rPr>
      </w:pPr>
      <w:r>
        <w:rPr>
          <w:rFonts w:ascii="標楷體" w:eastAsia="標楷體" w:hAnsi="標楷體" w:hint="eastAsia"/>
        </w:rPr>
        <w:t>推動本市</w:t>
      </w:r>
      <w:r w:rsidRPr="001B5E06">
        <w:rPr>
          <w:rFonts w:ascii="標楷體" w:eastAsia="標楷體" w:hAnsi="標楷體" w:hint="eastAsia"/>
        </w:rPr>
        <w:t>雲端應用服務</w:t>
      </w:r>
      <w:r w:rsidR="00503D20">
        <w:rPr>
          <w:rFonts w:ascii="標楷體" w:eastAsia="標楷體" w:hAnsi="標楷體" w:hint="eastAsia"/>
        </w:rPr>
        <w:t>及e化學習試辦計畫</w:t>
      </w:r>
      <w:r w:rsidRPr="001B5E06">
        <w:rPr>
          <w:rFonts w:ascii="標楷體" w:eastAsia="標楷體" w:hAnsi="標楷體" w:hint="eastAsia"/>
        </w:rPr>
        <w:t>，落實以學生學習為中心的核心理念。</w:t>
      </w:r>
    </w:p>
    <w:p w:rsidR="001B5E06" w:rsidRDefault="001B5E06" w:rsidP="0049795A">
      <w:pPr>
        <w:pStyle w:val="a3"/>
        <w:numPr>
          <w:ilvl w:val="1"/>
          <w:numId w:val="1"/>
        </w:numPr>
        <w:spacing w:line="500" w:lineRule="exact"/>
        <w:ind w:leftChars="0" w:rightChars="-142" w:right="-341"/>
        <w:rPr>
          <w:rFonts w:ascii="標楷體" w:eastAsia="標楷體" w:hAnsi="標楷體"/>
        </w:rPr>
      </w:pPr>
      <w:r>
        <w:rPr>
          <w:rFonts w:ascii="標楷體" w:eastAsia="標楷體" w:hAnsi="標楷體" w:hint="eastAsia"/>
        </w:rPr>
        <w:t>配合</w:t>
      </w:r>
      <w:r w:rsidRPr="00B24B27">
        <w:rPr>
          <w:rFonts w:ascii="標楷體" w:eastAsia="標楷體" w:hAnsi="標楷體" w:hint="eastAsia"/>
        </w:rPr>
        <w:t>校園無線網路建置</w:t>
      </w:r>
      <w:r>
        <w:rPr>
          <w:rFonts w:ascii="標楷體" w:eastAsia="標楷體" w:hAnsi="標楷體" w:hint="eastAsia"/>
        </w:rPr>
        <w:t>及網路骨幹</w:t>
      </w:r>
      <w:r w:rsidRPr="00B24B27">
        <w:rPr>
          <w:rFonts w:ascii="標楷體" w:eastAsia="標楷體" w:hAnsi="標楷體" w:hint="eastAsia"/>
        </w:rPr>
        <w:t>更新</w:t>
      </w:r>
      <w:r>
        <w:rPr>
          <w:rFonts w:ascii="標楷體" w:eastAsia="標楷體" w:hAnsi="標楷體" w:hint="eastAsia"/>
        </w:rPr>
        <w:t>計畫，建構高速傳輸學習環境。</w:t>
      </w:r>
    </w:p>
    <w:p w:rsidR="001B5E06" w:rsidRDefault="001B5E06" w:rsidP="001B5E06">
      <w:pPr>
        <w:pStyle w:val="a3"/>
        <w:numPr>
          <w:ilvl w:val="1"/>
          <w:numId w:val="1"/>
        </w:numPr>
        <w:spacing w:line="500" w:lineRule="exact"/>
        <w:ind w:leftChars="0"/>
        <w:rPr>
          <w:rFonts w:ascii="標楷體" w:eastAsia="標楷體" w:hAnsi="標楷體"/>
        </w:rPr>
      </w:pPr>
      <w:r>
        <w:rPr>
          <w:rFonts w:ascii="標楷體" w:eastAsia="標楷體" w:hAnsi="標楷體" w:hint="eastAsia"/>
        </w:rPr>
        <w:t>拓展行動學習創新教學效益，形塑</w:t>
      </w:r>
      <w:r w:rsidRPr="00D87AF5">
        <w:rPr>
          <w:rFonts w:ascii="標楷體" w:eastAsia="標楷體" w:hAnsi="標楷體" w:hint="eastAsia"/>
        </w:rPr>
        <w:t>數位</w:t>
      </w:r>
      <w:r>
        <w:rPr>
          <w:rFonts w:ascii="標楷體" w:eastAsia="標楷體" w:hAnsi="標楷體" w:hint="eastAsia"/>
        </w:rPr>
        <w:t>學習績優典範</w:t>
      </w:r>
      <w:r w:rsidRPr="00D87AF5">
        <w:rPr>
          <w:rFonts w:ascii="標楷體" w:eastAsia="標楷體" w:hAnsi="標楷體" w:hint="eastAsia"/>
        </w:rPr>
        <w:t>。</w:t>
      </w:r>
    </w:p>
    <w:p w:rsidR="001B5E06" w:rsidRDefault="001B5E06" w:rsidP="001B5E06">
      <w:pPr>
        <w:pStyle w:val="a3"/>
        <w:numPr>
          <w:ilvl w:val="1"/>
          <w:numId w:val="1"/>
        </w:numPr>
        <w:spacing w:line="500" w:lineRule="exact"/>
        <w:ind w:leftChars="0"/>
        <w:rPr>
          <w:rFonts w:ascii="標楷體" w:eastAsia="標楷體" w:hAnsi="標楷體"/>
        </w:rPr>
      </w:pPr>
      <w:r w:rsidRPr="00673281">
        <w:rPr>
          <w:rFonts w:ascii="標楷體" w:eastAsia="標楷體" w:hAnsi="標楷體" w:hint="eastAsia"/>
        </w:rPr>
        <w:t>續辦教師專業發展社群工作坊，分享精進教師教學專業成效。</w:t>
      </w:r>
    </w:p>
    <w:p w:rsidR="001B5E06" w:rsidRDefault="001B5E06" w:rsidP="0049795A">
      <w:pPr>
        <w:pStyle w:val="a3"/>
        <w:numPr>
          <w:ilvl w:val="1"/>
          <w:numId w:val="1"/>
        </w:numPr>
        <w:ind w:leftChars="0" w:rightChars="-142" w:right="-341"/>
        <w:rPr>
          <w:rFonts w:ascii="標楷體" w:eastAsia="標楷體" w:hAnsi="標楷體"/>
        </w:rPr>
      </w:pPr>
      <w:r w:rsidRPr="00673281">
        <w:rPr>
          <w:rFonts w:ascii="標楷體" w:eastAsia="標楷體" w:hAnsi="標楷體" w:hint="eastAsia"/>
        </w:rPr>
        <w:t>整合多元教學資源</w:t>
      </w:r>
      <w:r w:rsidRPr="00290105">
        <w:rPr>
          <w:rFonts w:ascii="標楷體" w:eastAsia="標楷體" w:hAnsi="標楷體" w:hint="eastAsia"/>
          <w:color w:val="000000" w:themeColor="text1"/>
        </w:rPr>
        <w:t>(課間平臺、語文學習系統、雲端智慧教室、線上資料庫、數位閱讀、虛擬獎勵制度)</w:t>
      </w:r>
      <w:r>
        <w:rPr>
          <w:rFonts w:ascii="標楷體" w:eastAsia="標楷體" w:hAnsi="標楷體" w:hint="eastAsia"/>
        </w:rPr>
        <w:t>，建立分享交流機制及</w:t>
      </w:r>
      <w:r w:rsidR="003E5A12">
        <w:rPr>
          <w:rFonts w:ascii="標楷體" w:eastAsia="標楷體" w:hAnsi="標楷體" w:hint="eastAsia"/>
        </w:rPr>
        <w:t>參與</w:t>
      </w:r>
      <w:r>
        <w:rPr>
          <w:rFonts w:ascii="標楷體" w:eastAsia="標楷體" w:hAnsi="標楷體" w:hint="eastAsia"/>
        </w:rPr>
        <w:t>學術</w:t>
      </w:r>
      <w:r w:rsidRPr="00673281">
        <w:rPr>
          <w:rFonts w:ascii="標楷體" w:eastAsia="標楷體" w:hAnsi="標楷體" w:hint="eastAsia"/>
        </w:rPr>
        <w:t>研討。</w:t>
      </w:r>
    </w:p>
    <w:p w:rsidR="001B5E06" w:rsidRDefault="001B5E06" w:rsidP="0017146E">
      <w:pPr>
        <w:pStyle w:val="a3"/>
        <w:numPr>
          <w:ilvl w:val="0"/>
          <w:numId w:val="1"/>
        </w:numPr>
        <w:spacing w:beforeLines="50" w:before="180"/>
        <w:ind w:leftChars="0" w:left="482" w:hanging="482"/>
        <w:rPr>
          <w:rFonts w:ascii="標楷體" w:eastAsia="標楷體" w:hAnsi="標楷體"/>
        </w:rPr>
      </w:pPr>
      <w:r>
        <w:rPr>
          <w:rFonts w:ascii="標楷體" w:eastAsia="標楷體" w:hAnsi="標楷體" w:hint="eastAsia"/>
        </w:rPr>
        <w:t>單位</w:t>
      </w:r>
    </w:p>
    <w:p w:rsidR="001B5E06" w:rsidRDefault="001B5E06" w:rsidP="001B5E06">
      <w:pPr>
        <w:pStyle w:val="a3"/>
        <w:numPr>
          <w:ilvl w:val="1"/>
          <w:numId w:val="1"/>
        </w:numPr>
        <w:spacing w:line="500" w:lineRule="exact"/>
        <w:ind w:leftChars="0"/>
        <w:rPr>
          <w:rFonts w:ascii="標楷體" w:eastAsia="標楷體" w:hAnsi="標楷體"/>
        </w:rPr>
      </w:pPr>
      <w:r>
        <w:rPr>
          <w:rFonts w:ascii="標楷體" w:eastAsia="標楷體" w:hAnsi="標楷體" w:hint="eastAsia"/>
        </w:rPr>
        <w:t>主辦單位：</w:t>
      </w:r>
      <w:r w:rsidRPr="00173B55">
        <w:rPr>
          <w:rFonts w:ascii="標楷體" w:eastAsia="標楷體" w:hAnsi="標楷體" w:hint="eastAsia"/>
        </w:rPr>
        <w:t>臺北市政府教育</w:t>
      </w:r>
      <w:r w:rsidR="00290105">
        <w:rPr>
          <w:rFonts w:ascii="標楷體" w:eastAsia="標楷體" w:hAnsi="標楷體" w:hint="eastAsia"/>
        </w:rPr>
        <w:t>局</w:t>
      </w:r>
    </w:p>
    <w:p w:rsidR="001B5E06" w:rsidRPr="00870AF0" w:rsidRDefault="001B5E06" w:rsidP="00870AF0">
      <w:pPr>
        <w:pStyle w:val="a3"/>
        <w:numPr>
          <w:ilvl w:val="1"/>
          <w:numId w:val="1"/>
        </w:numPr>
        <w:spacing w:line="500" w:lineRule="exact"/>
        <w:ind w:leftChars="0"/>
        <w:rPr>
          <w:rFonts w:ascii="標楷體" w:eastAsia="標楷體" w:hAnsi="標楷體"/>
        </w:rPr>
      </w:pPr>
      <w:r>
        <w:rPr>
          <w:rFonts w:ascii="標楷體" w:eastAsia="標楷體" w:hAnsi="標楷體" w:hint="eastAsia"/>
        </w:rPr>
        <w:t>承辦單位：</w:t>
      </w:r>
      <w:r w:rsidRPr="0032039E">
        <w:rPr>
          <w:rFonts w:ascii="標楷體" w:eastAsia="標楷體" w:hAnsi="標楷體" w:hint="eastAsia"/>
        </w:rPr>
        <w:t>臺北市內湖區南湖國</w:t>
      </w:r>
      <w:r w:rsidR="00870AF0">
        <w:rPr>
          <w:rFonts w:ascii="標楷體" w:eastAsia="標楷體" w:hAnsi="標楷體" w:hint="eastAsia"/>
        </w:rPr>
        <w:t>民</w:t>
      </w:r>
      <w:r w:rsidRPr="00870AF0">
        <w:rPr>
          <w:rFonts w:ascii="標楷體" w:eastAsia="標楷體" w:hAnsi="標楷體" w:hint="eastAsia"/>
        </w:rPr>
        <w:t>小</w:t>
      </w:r>
      <w:r w:rsidR="00870AF0">
        <w:rPr>
          <w:rFonts w:ascii="標楷體" w:eastAsia="標楷體" w:hAnsi="標楷體" w:hint="eastAsia"/>
        </w:rPr>
        <w:t>學</w:t>
      </w:r>
      <w:r w:rsidRPr="00870AF0">
        <w:rPr>
          <w:rFonts w:ascii="標楷體" w:eastAsia="標楷體" w:hAnsi="標楷體" w:hint="eastAsia"/>
        </w:rPr>
        <w:t>(總召集學校)</w:t>
      </w:r>
      <w:r w:rsidRPr="00870AF0">
        <w:rPr>
          <w:rFonts w:ascii="標楷體" w:eastAsia="標楷體" w:hAnsi="標楷體"/>
        </w:rPr>
        <w:t xml:space="preserve"> </w:t>
      </w:r>
    </w:p>
    <w:p w:rsidR="001B5E06" w:rsidRPr="00127F21" w:rsidRDefault="001B5E06" w:rsidP="001B5E06">
      <w:pPr>
        <w:pStyle w:val="a3"/>
        <w:numPr>
          <w:ilvl w:val="1"/>
          <w:numId w:val="1"/>
        </w:numPr>
        <w:spacing w:line="500" w:lineRule="exact"/>
        <w:ind w:leftChars="0"/>
        <w:rPr>
          <w:rFonts w:ascii="標楷體" w:eastAsia="標楷體" w:hAnsi="標楷體"/>
        </w:rPr>
      </w:pPr>
      <w:r>
        <w:rPr>
          <w:rFonts w:ascii="標楷體" w:eastAsia="標楷體" w:hAnsi="標楷體" w:hint="eastAsia"/>
        </w:rPr>
        <w:t>協辦單位：</w:t>
      </w:r>
      <w:r w:rsidRPr="0032039E">
        <w:rPr>
          <w:rFonts w:ascii="標楷體" w:eastAsia="標楷體" w:hAnsi="標楷體" w:hint="eastAsia"/>
        </w:rPr>
        <w:t>臺北市內湖區南湖</w:t>
      </w:r>
      <w:r w:rsidR="00870AF0" w:rsidRPr="0032039E">
        <w:rPr>
          <w:rFonts w:ascii="標楷體" w:eastAsia="標楷體" w:hAnsi="標楷體" w:hint="eastAsia"/>
        </w:rPr>
        <w:t>國</w:t>
      </w:r>
      <w:r w:rsidR="00870AF0">
        <w:rPr>
          <w:rFonts w:ascii="標楷體" w:eastAsia="標楷體" w:hAnsi="標楷體" w:hint="eastAsia"/>
        </w:rPr>
        <w:t>民</w:t>
      </w:r>
      <w:r w:rsidR="00870AF0" w:rsidRPr="00870AF0">
        <w:rPr>
          <w:rFonts w:ascii="標楷體" w:eastAsia="標楷體" w:hAnsi="標楷體" w:hint="eastAsia"/>
        </w:rPr>
        <w:t>小</w:t>
      </w:r>
      <w:r w:rsidR="00870AF0">
        <w:rPr>
          <w:rFonts w:ascii="標楷體" w:eastAsia="標楷體" w:hAnsi="標楷體" w:hint="eastAsia"/>
        </w:rPr>
        <w:t>學</w:t>
      </w:r>
      <w:r w:rsidRPr="0032039E">
        <w:rPr>
          <w:rFonts w:ascii="標楷體" w:eastAsia="標楷體" w:hAnsi="標楷體" w:hint="eastAsia"/>
        </w:rPr>
        <w:t>(行動學習)</w:t>
      </w:r>
    </w:p>
    <w:p w:rsidR="001B5E06" w:rsidRPr="0032039E" w:rsidRDefault="001B5E06" w:rsidP="001B5E06">
      <w:pPr>
        <w:spacing w:line="500" w:lineRule="exact"/>
        <w:ind w:left="2127"/>
        <w:rPr>
          <w:rFonts w:ascii="標楷體" w:eastAsia="標楷體" w:hAnsi="標楷體"/>
        </w:rPr>
      </w:pPr>
      <w:r w:rsidRPr="0032039E">
        <w:rPr>
          <w:rFonts w:ascii="標楷體" w:eastAsia="標楷體" w:hAnsi="標楷體" w:hint="eastAsia"/>
        </w:rPr>
        <w:t>臺北市南港區南港</w:t>
      </w:r>
      <w:r w:rsidR="00870AF0" w:rsidRPr="0032039E">
        <w:rPr>
          <w:rFonts w:ascii="標楷體" w:eastAsia="標楷體" w:hAnsi="標楷體" w:hint="eastAsia"/>
        </w:rPr>
        <w:t>國</w:t>
      </w:r>
      <w:r w:rsidR="00870AF0">
        <w:rPr>
          <w:rFonts w:ascii="標楷體" w:eastAsia="標楷體" w:hAnsi="標楷體" w:hint="eastAsia"/>
        </w:rPr>
        <w:t>民</w:t>
      </w:r>
      <w:r w:rsidR="00870AF0" w:rsidRPr="00870AF0">
        <w:rPr>
          <w:rFonts w:ascii="標楷體" w:eastAsia="標楷體" w:hAnsi="標楷體" w:hint="eastAsia"/>
        </w:rPr>
        <w:t>小</w:t>
      </w:r>
      <w:r w:rsidR="00870AF0">
        <w:rPr>
          <w:rFonts w:ascii="標楷體" w:eastAsia="標楷體" w:hAnsi="標楷體" w:hint="eastAsia"/>
        </w:rPr>
        <w:t>學</w:t>
      </w:r>
      <w:r w:rsidRPr="0032039E">
        <w:rPr>
          <w:rFonts w:ascii="標楷體" w:eastAsia="標楷體" w:hAnsi="標楷體" w:hint="eastAsia"/>
        </w:rPr>
        <w:t>(雲端智慧教室)</w:t>
      </w:r>
    </w:p>
    <w:p w:rsidR="001B5E06" w:rsidRPr="00290105" w:rsidRDefault="001B5E06" w:rsidP="00A92139">
      <w:pPr>
        <w:spacing w:line="500" w:lineRule="exact"/>
        <w:ind w:left="2127" w:rightChars="-260" w:right="-624"/>
        <w:rPr>
          <w:rFonts w:ascii="標楷體" w:eastAsia="標楷體" w:hAnsi="標楷體"/>
          <w:color w:val="000000" w:themeColor="text1"/>
        </w:rPr>
      </w:pPr>
      <w:r w:rsidRPr="00290105">
        <w:rPr>
          <w:rFonts w:ascii="標楷體" w:eastAsia="標楷體" w:hAnsi="標楷體" w:hint="eastAsia"/>
          <w:color w:val="000000" w:themeColor="text1"/>
        </w:rPr>
        <w:t>臺北市南港區玉成</w:t>
      </w:r>
      <w:r w:rsidR="00870AF0" w:rsidRPr="0032039E">
        <w:rPr>
          <w:rFonts w:ascii="標楷體" w:eastAsia="標楷體" w:hAnsi="標楷體" w:hint="eastAsia"/>
        </w:rPr>
        <w:t>國</w:t>
      </w:r>
      <w:r w:rsidR="00870AF0">
        <w:rPr>
          <w:rFonts w:ascii="標楷體" w:eastAsia="標楷體" w:hAnsi="標楷體" w:hint="eastAsia"/>
        </w:rPr>
        <w:t>民</w:t>
      </w:r>
      <w:r w:rsidR="00870AF0" w:rsidRPr="00870AF0">
        <w:rPr>
          <w:rFonts w:ascii="標楷體" w:eastAsia="標楷體" w:hAnsi="標楷體" w:hint="eastAsia"/>
        </w:rPr>
        <w:t>小</w:t>
      </w:r>
      <w:r w:rsidR="00870AF0">
        <w:rPr>
          <w:rFonts w:ascii="標楷體" w:eastAsia="標楷體" w:hAnsi="標楷體" w:hint="eastAsia"/>
        </w:rPr>
        <w:t>學</w:t>
      </w:r>
      <w:r w:rsidRPr="00290105">
        <w:rPr>
          <w:rFonts w:ascii="標楷體" w:eastAsia="標楷體" w:hAnsi="標楷體" w:hint="eastAsia"/>
          <w:color w:val="000000" w:themeColor="text1"/>
        </w:rPr>
        <w:t>(</w:t>
      </w:r>
      <w:r w:rsidRPr="00290105">
        <w:rPr>
          <w:rFonts w:ascii="標楷體" w:eastAsia="標楷體" w:hAnsi="標楷體"/>
          <w:color w:val="000000" w:themeColor="text1"/>
          <w:u w:val="single"/>
        </w:rPr>
        <w:t>Free-Cloud ECARD</w:t>
      </w:r>
      <w:r w:rsidRPr="00290105">
        <w:rPr>
          <w:rFonts w:ascii="標楷體" w:eastAsia="標楷體" w:hAnsi="標楷體" w:hint="eastAsia"/>
          <w:color w:val="000000" w:themeColor="text1"/>
          <w:u w:val="single"/>
        </w:rPr>
        <w:t>語文學習系統</w:t>
      </w:r>
      <w:r w:rsidRPr="00290105">
        <w:rPr>
          <w:rFonts w:ascii="標楷體" w:eastAsia="標楷體" w:hAnsi="標楷體" w:hint="eastAsia"/>
          <w:color w:val="000000" w:themeColor="text1"/>
        </w:rPr>
        <w:t>)</w:t>
      </w:r>
    </w:p>
    <w:p w:rsidR="001B5E06" w:rsidRPr="00290105" w:rsidRDefault="001B5E06" w:rsidP="001B5E06">
      <w:pPr>
        <w:spacing w:line="500" w:lineRule="exact"/>
        <w:ind w:left="2127"/>
        <w:rPr>
          <w:rFonts w:ascii="標楷體" w:eastAsia="標楷體" w:hAnsi="標楷體"/>
          <w:color w:val="000000" w:themeColor="text1"/>
        </w:rPr>
      </w:pPr>
      <w:r w:rsidRPr="00290105">
        <w:rPr>
          <w:rFonts w:ascii="標楷體" w:eastAsia="標楷體" w:hAnsi="標楷體" w:hint="eastAsia"/>
          <w:color w:val="000000" w:themeColor="text1"/>
        </w:rPr>
        <w:t>臺北市立瑠公國</w:t>
      </w:r>
      <w:r w:rsidR="00870AF0">
        <w:rPr>
          <w:rFonts w:ascii="標楷體" w:eastAsia="標楷體" w:hAnsi="標楷體" w:hint="eastAsia"/>
          <w:color w:val="000000" w:themeColor="text1"/>
        </w:rPr>
        <w:t>民</w:t>
      </w:r>
      <w:r w:rsidRPr="00290105">
        <w:rPr>
          <w:rFonts w:ascii="標楷體" w:eastAsia="標楷體" w:hAnsi="標楷體" w:hint="eastAsia"/>
          <w:color w:val="000000" w:themeColor="text1"/>
        </w:rPr>
        <w:t>中</w:t>
      </w:r>
      <w:r w:rsidR="00870AF0">
        <w:rPr>
          <w:rFonts w:ascii="標楷體" w:eastAsia="標楷體" w:hAnsi="標楷體" w:hint="eastAsia"/>
          <w:color w:val="000000" w:themeColor="text1"/>
        </w:rPr>
        <w:t>學</w:t>
      </w:r>
      <w:r w:rsidRPr="00290105">
        <w:rPr>
          <w:rFonts w:ascii="標楷體" w:eastAsia="標楷體" w:hAnsi="標楷體" w:hint="eastAsia"/>
          <w:color w:val="000000" w:themeColor="text1"/>
        </w:rPr>
        <w:t>(自主學習)</w:t>
      </w:r>
    </w:p>
    <w:p w:rsidR="00503D20" w:rsidRDefault="001B5E06" w:rsidP="003E5A12">
      <w:pPr>
        <w:spacing w:line="500" w:lineRule="exact"/>
        <w:ind w:left="2127"/>
        <w:rPr>
          <w:rFonts w:ascii="標楷體" w:eastAsia="標楷體" w:hAnsi="標楷體"/>
        </w:rPr>
      </w:pPr>
      <w:r w:rsidRPr="0032039E">
        <w:rPr>
          <w:rFonts w:ascii="標楷體" w:eastAsia="標楷體" w:hAnsi="標楷體" w:hint="eastAsia"/>
        </w:rPr>
        <w:t>臺北市內湖區西湖</w:t>
      </w:r>
      <w:r w:rsidR="00A92139" w:rsidRPr="0032039E">
        <w:rPr>
          <w:rFonts w:ascii="標楷體" w:eastAsia="標楷體" w:hAnsi="標楷體" w:hint="eastAsia"/>
        </w:rPr>
        <w:t>國</w:t>
      </w:r>
      <w:r w:rsidR="00A92139">
        <w:rPr>
          <w:rFonts w:ascii="標楷體" w:eastAsia="標楷體" w:hAnsi="標楷體" w:hint="eastAsia"/>
        </w:rPr>
        <w:t>民</w:t>
      </w:r>
      <w:r w:rsidR="00A92139" w:rsidRPr="00870AF0">
        <w:rPr>
          <w:rFonts w:ascii="標楷體" w:eastAsia="標楷體" w:hAnsi="標楷體" w:hint="eastAsia"/>
        </w:rPr>
        <w:t>小</w:t>
      </w:r>
      <w:r w:rsidR="00A92139">
        <w:rPr>
          <w:rFonts w:ascii="標楷體" w:eastAsia="標楷體" w:hAnsi="標楷體" w:hint="eastAsia"/>
        </w:rPr>
        <w:t>學</w:t>
      </w:r>
      <w:r w:rsidRPr="0032039E">
        <w:rPr>
          <w:rFonts w:ascii="標楷體" w:eastAsia="標楷體" w:hAnsi="標楷體" w:hint="eastAsia"/>
        </w:rPr>
        <w:t>(教育e酷幣)</w:t>
      </w:r>
      <w:r w:rsidRPr="0032039E">
        <w:rPr>
          <w:rFonts w:ascii="標楷體" w:eastAsia="標楷體" w:hAnsi="標楷體"/>
        </w:rPr>
        <w:t xml:space="preserve"> </w:t>
      </w:r>
    </w:p>
    <w:p w:rsidR="00345C60" w:rsidRPr="003E5A12" w:rsidRDefault="00345C60" w:rsidP="003E5A12">
      <w:pPr>
        <w:spacing w:line="500" w:lineRule="exact"/>
        <w:ind w:left="2127"/>
        <w:rPr>
          <w:rFonts w:ascii="標楷體" w:eastAsia="標楷體" w:hAnsi="標楷體"/>
        </w:rPr>
      </w:pPr>
      <w:r>
        <w:rPr>
          <w:rFonts w:ascii="標楷體" w:eastAsia="標楷體" w:hAnsi="標楷體" w:hint="eastAsia"/>
        </w:rPr>
        <w:t>臺北市數位學習教育中心</w:t>
      </w:r>
    </w:p>
    <w:p w:rsidR="00870AF0" w:rsidRPr="00B26D05" w:rsidRDefault="00870AF0" w:rsidP="00B26D05">
      <w:pPr>
        <w:pStyle w:val="a3"/>
        <w:numPr>
          <w:ilvl w:val="0"/>
          <w:numId w:val="1"/>
        </w:numPr>
        <w:ind w:leftChars="0" w:left="482" w:hanging="482"/>
        <w:rPr>
          <w:rFonts w:ascii="標楷體" w:eastAsia="標楷體" w:hAnsi="標楷體"/>
        </w:rPr>
      </w:pPr>
      <w:r w:rsidRPr="00B26D05">
        <w:rPr>
          <w:rFonts w:ascii="標楷體" w:eastAsia="標楷體" w:hAnsi="標楷體" w:hint="eastAsia"/>
        </w:rPr>
        <w:t>時間：105年3月15日上午9時至12時</w:t>
      </w:r>
    </w:p>
    <w:p w:rsidR="00966292" w:rsidRPr="00B26D05" w:rsidRDefault="003E5A12" w:rsidP="00B26D05">
      <w:pPr>
        <w:pStyle w:val="a3"/>
        <w:numPr>
          <w:ilvl w:val="0"/>
          <w:numId w:val="1"/>
        </w:numPr>
        <w:ind w:leftChars="0" w:left="482" w:hanging="482"/>
        <w:rPr>
          <w:rFonts w:ascii="標楷體" w:eastAsia="標楷體" w:hAnsi="標楷體"/>
          <w:color w:val="000000" w:themeColor="text1"/>
        </w:rPr>
      </w:pPr>
      <w:r w:rsidRPr="00B26D05">
        <w:rPr>
          <w:rFonts w:ascii="標楷體" w:eastAsia="標楷體" w:hAnsi="標楷體" w:hint="eastAsia"/>
          <w:color w:val="000000" w:themeColor="text1"/>
        </w:rPr>
        <w:t>地點</w:t>
      </w:r>
      <w:r w:rsidR="00C852AF" w:rsidRPr="00B26D05">
        <w:rPr>
          <w:rFonts w:ascii="標楷體" w:eastAsia="標楷體" w:hAnsi="標楷體" w:hint="eastAsia"/>
          <w:color w:val="000000" w:themeColor="text1"/>
        </w:rPr>
        <w:t>：</w:t>
      </w:r>
      <w:r w:rsidR="00E930C3" w:rsidRPr="00B26D05">
        <w:rPr>
          <w:rFonts w:ascii="標楷體" w:eastAsia="標楷體" w:hAnsi="標楷體" w:hint="eastAsia"/>
          <w:color w:val="000000" w:themeColor="text1"/>
        </w:rPr>
        <w:t>臺北市內湖區南湖國民小學</w:t>
      </w:r>
      <w:r w:rsidR="001B5E06" w:rsidRPr="00B26D05">
        <w:rPr>
          <w:rFonts w:ascii="標楷體" w:eastAsia="標楷體" w:hAnsi="標楷體" w:hint="eastAsia"/>
          <w:color w:val="000000" w:themeColor="text1"/>
        </w:rPr>
        <w:t>視聽教室2</w:t>
      </w:r>
      <w:r w:rsidR="00F547EF" w:rsidRPr="00B26D05">
        <w:rPr>
          <w:rFonts w:ascii="標楷體" w:eastAsia="標楷體" w:hAnsi="標楷體" w:hint="eastAsia"/>
          <w:color w:val="000000" w:themeColor="text1"/>
        </w:rPr>
        <w:t>樓</w:t>
      </w:r>
      <w:r w:rsidR="00966292" w:rsidRPr="00B26D05">
        <w:rPr>
          <w:rFonts w:ascii="標楷體" w:eastAsia="標楷體" w:hAnsi="標楷體" w:hint="eastAsia"/>
          <w:color w:val="000000" w:themeColor="text1"/>
        </w:rPr>
        <w:t>(臺北市內湖區康寧路3段200號)</w:t>
      </w:r>
    </w:p>
    <w:p w:rsidR="00AA28ED" w:rsidRPr="00AA28ED" w:rsidRDefault="00AA28ED" w:rsidP="00345C60">
      <w:pPr>
        <w:pStyle w:val="a3"/>
        <w:numPr>
          <w:ilvl w:val="0"/>
          <w:numId w:val="1"/>
        </w:numPr>
        <w:ind w:leftChars="0" w:left="482" w:hanging="482"/>
        <w:rPr>
          <w:rFonts w:ascii="標楷體" w:eastAsia="標楷體" w:hAnsi="標楷體"/>
        </w:rPr>
      </w:pPr>
      <w:r>
        <w:rPr>
          <w:rFonts w:ascii="標楷體" w:eastAsia="標楷體" w:hAnsi="標楷體" w:hint="eastAsia"/>
        </w:rPr>
        <w:t>參與對象：本市各級學校教師</w:t>
      </w:r>
    </w:p>
    <w:p w:rsidR="003E5A12" w:rsidRDefault="003E5A12" w:rsidP="00345C60">
      <w:pPr>
        <w:pStyle w:val="a3"/>
        <w:numPr>
          <w:ilvl w:val="0"/>
          <w:numId w:val="1"/>
        </w:numPr>
        <w:ind w:leftChars="0" w:left="482" w:hanging="482"/>
        <w:rPr>
          <w:rFonts w:ascii="標楷體" w:eastAsia="標楷體" w:hAnsi="標楷體"/>
        </w:rPr>
      </w:pPr>
      <w:r>
        <w:rPr>
          <w:rFonts w:ascii="標楷體" w:eastAsia="標楷體" w:hAnsi="標楷體" w:hint="eastAsia"/>
        </w:rPr>
        <w:t>說明會議程</w:t>
      </w:r>
    </w:p>
    <w:tbl>
      <w:tblPr>
        <w:tblStyle w:val="a5"/>
        <w:tblW w:w="0" w:type="auto"/>
        <w:tblInd w:w="480" w:type="dxa"/>
        <w:tblLook w:val="04A0" w:firstRow="1" w:lastRow="0" w:firstColumn="1" w:lastColumn="0" w:noHBand="0" w:noVBand="1"/>
      </w:tblPr>
      <w:tblGrid>
        <w:gridCol w:w="1642"/>
        <w:gridCol w:w="2693"/>
        <w:gridCol w:w="3481"/>
      </w:tblGrid>
      <w:tr w:rsidR="003E5A12" w:rsidTr="003F04F8">
        <w:tc>
          <w:tcPr>
            <w:tcW w:w="1642" w:type="dxa"/>
          </w:tcPr>
          <w:p w:rsidR="003E5A12" w:rsidRPr="008E05A7" w:rsidRDefault="003E5A12" w:rsidP="008E05A7">
            <w:pPr>
              <w:pStyle w:val="a3"/>
              <w:ind w:leftChars="0" w:left="0"/>
              <w:jc w:val="center"/>
              <w:rPr>
                <w:rFonts w:ascii="標楷體" w:eastAsia="標楷體" w:hAnsi="標楷體"/>
                <w:b/>
              </w:rPr>
            </w:pPr>
            <w:r w:rsidRPr="008E05A7">
              <w:rPr>
                <w:rFonts w:ascii="標楷體" w:eastAsia="標楷體" w:hAnsi="標楷體" w:hint="eastAsia"/>
                <w:b/>
              </w:rPr>
              <w:t>時間</w:t>
            </w:r>
          </w:p>
        </w:tc>
        <w:tc>
          <w:tcPr>
            <w:tcW w:w="2693" w:type="dxa"/>
          </w:tcPr>
          <w:p w:rsidR="003E5A12" w:rsidRPr="008E05A7" w:rsidRDefault="003E5A12" w:rsidP="008E05A7">
            <w:pPr>
              <w:pStyle w:val="a3"/>
              <w:ind w:leftChars="0" w:left="0"/>
              <w:jc w:val="center"/>
              <w:rPr>
                <w:rFonts w:ascii="標楷體" w:eastAsia="標楷體" w:hAnsi="標楷體"/>
                <w:b/>
              </w:rPr>
            </w:pPr>
            <w:r w:rsidRPr="008E05A7">
              <w:rPr>
                <w:rFonts w:ascii="標楷體" w:eastAsia="標楷體" w:hAnsi="標楷體" w:hint="eastAsia"/>
                <w:b/>
              </w:rPr>
              <w:t>議程</w:t>
            </w:r>
          </w:p>
        </w:tc>
        <w:tc>
          <w:tcPr>
            <w:tcW w:w="3481" w:type="dxa"/>
          </w:tcPr>
          <w:p w:rsidR="003E5A12" w:rsidRPr="008E05A7" w:rsidRDefault="003E5A12" w:rsidP="008E05A7">
            <w:pPr>
              <w:pStyle w:val="a3"/>
              <w:ind w:leftChars="0" w:left="0"/>
              <w:jc w:val="center"/>
              <w:rPr>
                <w:rFonts w:ascii="標楷體" w:eastAsia="標楷體" w:hAnsi="標楷體"/>
                <w:b/>
              </w:rPr>
            </w:pPr>
            <w:r w:rsidRPr="008E05A7">
              <w:rPr>
                <w:rFonts w:ascii="標楷體" w:eastAsia="標楷體" w:hAnsi="標楷體" w:cs="新細明體"/>
                <w:b/>
                <w:bCs/>
                <w:kern w:val="0"/>
              </w:rPr>
              <w:t xml:space="preserve">主 持 </w:t>
            </w:r>
            <w:r w:rsidRPr="008E05A7">
              <w:rPr>
                <w:rFonts w:ascii="標楷體" w:eastAsia="標楷體" w:hAnsi="標楷體"/>
                <w:b/>
                <w:bCs/>
                <w:kern w:val="0"/>
              </w:rPr>
              <w:t xml:space="preserve">/ </w:t>
            </w:r>
            <w:r w:rsidRPr="008E05A7">
              <w:rPr>
                <w:rFonts w:ascii="標楷體" w:eastAsia="標楷體" w:hAnsi="標楷體" w:cs="新細明體"/>
                <w:b/>
                <w:bCs/>
                <w:kern w:val="0"/>
              </w:rPr>
              <w:t>主講人</w:t>
            </w:r>
          </w:p>
        </w:tc>
      </w:tr>
      <w:tr w:rsidR="00473E1A" w:rsidTr="003F04F8">
        <w:tc>
          <w:tcPr>
            <w:tcW w:w="1642" w:type="dxa"/>
          </w:tcPr>
          <w:p w:rsidR="00473E1A" w:rsidRDefault="00473E1A" w:rsidP="00720DEC">
            <w:pPr>
              <w:pStyle w:val="a3"/>
              <w:ind w:leftChars="0" w:left="0"/>
              <w:jc w:val="center"/>
              <w:rPr>
                <w:rFonts w:ascii="標楷體" w:eastAsia="標楷體" w:hAnsi="標楷體"/>
              </w:rPr>
            </w:pPr>
            <w:r>
              <w:rPr>
                <w:rFonts w:ascii="標楷體" w:eastAsia="標楷體" w:hAnsi="標楷體" w:hint="eastAsia"/>
              </w:rPr>
              <w:t>8:30-9:00</w:t>
            </w:r>
          </w:p>
        </w:tc>
        <w:tc>
          <w:tcPr>
            <w:tcW w:w="2693" w:type="dxa"/>
          </w:tcPr>
          <w:p w:rsidR="00473E1A" w:rsidRDefault="00473E1A" w:rsidP="0042134E">
            <w:pPr>
              <w:pStyle w:val="a3"/>
              <w:ind w:leftChars="0" w:left="0"/>
              <w:rPr>
                <w:rFonts w:ascii="標楷體" w:eastAsia="標楷體" w:hAnsi="標楷體"/>
              </w:rPr>
            </w:pPr>
            <w:r>
              <w:rPr>
                <w:rFonts w:ascii="標楷體" w:eastAsia="標楷體" w:hAnsi="標楷體" w:hint="eastAsia"/>
              </w:rPr>
              <w:t>報到</w:t>
            </w:r>
          </w:p>
        </w:tc>
        <w:tc>
          <w:tcPr>
            <w:tcW w:w="3481" w:type="dxa"/>
          </w:tcPr>
          <w:p w:rsidR="00473E1A" w:rsidRDefault="00473E1A" w:rsidP="0042134E">
            <w:pPr>
              <w:pStyle w:val="a3"/>
              <w:ind w:leftChars="0" w:left="0"/>
              <w:rPr>
                <w:rFonts w:ascii="標楷體" w:eastAsia="標楷體" w:hAnsi="標楷體"/>
              </w:rPr>
            </w:pPr>
          </w:p>
        </w:tc>
      </w:tr>
      <w:tr w:rsidR="003E5A12" w:rsidTr="003F04F8">
        <w:tc>
          <w:tcPr>
            <w:tcW w:w="1642" w:type="dxa"/>
          </w:tcPr>
          <w:p w:rsidR="003E5A12" w:rsidRDefault="00473E1A" w:rsidP="00720DEC">
            <w:pPr>
              <w:pStyle w:val="a3"/>
              <w:ind w:leftChars="0" w:left="0"/>
              <w:jc w:val="center"/>
              <w:rPr>
                <w:rFonts w:ascii="標楷體" w:eastAsia="標楷體" w:hAnsi="標楷體"/>
              </w:rPr>
            </w:pPr>
            <w:r>
              <w:rPr>
                <w:rFonts w:ascii="標楷體" w:eastAsia="標楷體" w:hAnsi="標楷體" w:hint="eastAsia"/>
              </w:rPr>
              <w:t>9:00-9:</w:t>
            </w:r>
            <w:r w:rsidR="00D61519">
              <w:rPr>
                <w:rFonts w:ascii="標楷體" w:eastAsia="標楷體" w:hAnsi="標楷體" w:hint="eastAsia"/>
              </w:rPr>
              <w:t>1</w:t>
            </w:r>
            <w:r>
              <w:rPr>
                <w:rFonts w:ascii="標楷體" w:eastAsia="標楷體" w:hAnsi="標楷體" w:hint="eastAsia"/>
              </w:rPr>
              <w:t>0</w:t>
            </w:r>
          </w:p>
        </w:tc>
        <w:tc>
          <w:tcPr>
            <w:tcW w:w="2693" w:type="dxa"/>
          </w:tcPr>
          <w:p w:rsidR="003E5A12" w:rsidRDefault="003E5A12" w:rsidP="0042134E">
            <w:pPr>
              <w:pStyle w:val="a3"/>
              <w:ind w:leftChars="0" w:left="0"/>
              <w:rPr>
                <w:rFonts w:ascii="標楷體" w:eastAsia="標楷體" w:hAnsi="標楷體"/>
              </w:rPr>
            </w:pPr>
            <w:r>
              <w:rPr>
                <w:rFonts w:ascii="標楷體" w:eastAsia="標楷體" w:hAnsi="標楷體" w:hint="eastAsia"/>
              </w:rPr>
              <w:t>長官致詞</w:t>
            </w:r>
          </w:p>
        </w:tc>
        <w:tc>
          <w:tcPr>
            <w:tcW w:w="3481" w:type="dxa"/>
          </w:tcPr>
          <w:p w:rsidR="003E5A12" w:rsidRDefault="003E5A12" w:rsidP="0042134E">
            <w:pPr>
              <w:pStyle w:val="a3"/>
              <w:ind w:leftChars="0" w:left="0"/>
              <w:rPr>
                <w:rFonts w:ascii="標楷體" w:eastAsia="標楷體" w:hAnsi="標楷體"/>
              </w:rPr>
            </w:pPr>
            <w:r>
              <w:rPr>
                <w:rFonts w:ascii="標楷體" w:eastAsia="標楷體" w:hAnsi="標楷體" w:hint="eastAsia"/>
              </w:rPr>
              <w:t>曾副局長</w:t>
            </w:r>
            <w:r w:rsidR="00473E1A">
              <w:rPr>
                <w:rFonts w:ascii="標楷體" w:eastAsia="標楷體" w:hAnsi="標楷體" w:hint="eastAsia"/>
              </w:rPr>
              <w:t>燦金</w:t>
            </w:r>
          </w:p>
        </w:tc>
      </w:tr>
      <w:tr w:rsidR="00D61519" w:rsidTr="003F04F8">
        <w:tc>
          <w:tcPr>
            <w:tcW w:w="1642" w:type="dxa"/>
          </w:tcPr>
          <w:p w:rsidR="00D61519" w:rsidRDefault="003F04F8" w:rsidP="00720DEC">
            <w:pPr>
              <w:pStyle w:val="a3"/>
              <w:ind w:leftChars="0" w:left="0"/>
              <w:jc w:val="center"/>
              <w:rPr>
                <w:rFonts w:ascii="標楷體" w:eastAsia="標楷體" w:hAnsi="標楷體"/>
              </w:rPr>
            </w:pPr>
            <w:r>
              <w:rPr>
                <w:rFonts w:ascii="標楷體" w:eastAsia="標楷體" w:hAnsi="標楷體" w:hint="eastAsia"/>
              </w:rPr>
              <w:t>9:10-9:20</w:t>
            </w:r>
          </w:p>
        </w:tc>
        <w:tc>
          <w:tcPr>
            <w:tcW w:w="2693" w:type="dxa"/>
          </w:tcPr>
          <w:p w:rsidR="00D61519" w:rsidRDefault="003F04F8" w:rsidP="0042134E">
            <w:pPr>
              <w:pStyle w:val="a3"/>
              <w:ind w:leftChars="0" w:left="0"/>
              <w:rPr>
                <w:rFonts w:ascii="標楷體" w:eastAsia="標楷體" w:hAnsi="標楷體"/>
              </w:rPr>
            </w:pPr>
            <w:r>
              <w:rPr>
                <w:rFonts w:ascii="標楷體" w:eastAsia="標楷體" w:hAnsi="標楷體"/>
              </w:rPr>
              <w:t>e</w:t>
            </w:r>
            <w:r>
              <w:rPr>
                <w:rFonts w:ascii="標楷體" w:eastAsia="標楷體" w:hAnsi="標楷體" w:hint="eastAsia"/>
              </w:rPr>
              <w:t>化學習試辦計畫說明</w:t>
            </w:r>
          </w:p>
        </w:tc>
        <w:tc>
          <w:tcPr>
            <w:tcW w:w="3481" w:type="dxa"/>
          </w:tcPr>
          <w:p w:rsidR="00D61519" w:rsidRPr="003F04F8" w:rsidRDefault="003F04F8" w:rsidP="0042134E">
            <w:pPr>
              <w:pStyle w:val="a3"/>
              <w:ind w:leftChars="0" w:left="0"/>
              <w:rPr>
                <w:rFonts w:ascii="標楷體" w:eastAsia="標楷體" w:hAnsi="標楷體"/>
              </w:rPr>
            </w:pPr>
            <w:r>
              <w:rPr>
                <w:rFonts w:ascii="標楷體" w:eastAsia="標楷體" w:hAnsi="標楷體" w:hint="eastAsia"/>
              </w:rPr>
              <w:t>資訊教育科</w:t>
            </w:r>
          </w:p>
        </w:tc>
      </w:tr>
      <w:tr w:rsidR="003F04F8" w:rsidTr="003F04F8">
        <w:tc>
          <w:tcPr>
            <w:tcW w:w="1642" w:type="dxa"/>
          </w:tcPr>
          <w:p w:rsidR="003F04F8" w:rsidRDefault="003F04F8" w:rsidP="00720DEC">
            <w:pPr>
              <w:pStyle w:val="a3"/>
              <w:ind w:leftChars="0" w:left="0"/>
              <w:jc w:val="center"/>
              <w:rPr>
                <w:rFonts w:ascii="標楷體" w:eastAsia="標楷體" w:hAnsi="標楷體"/>
              </w:rPr>
            </w:pPr>
            <w:r>
              <w:rPr>
                <w:rFonts w:ascii="標楷體" w:eastAsia="標楷體" w:hAnsi="標楷體" w:hint="eastAsia"/>
              </w:rPr>
              <w:t>9:20-9:30</w:t>
            </w:r>
          </w:p>
        </w:tc>
        <w:tc>
          <w:tcPr>
            <w:tcW w:w="2693" w:type="dxa"/>
          </w:tcPr>
          <w:p w:rsidR="003F04F8" w:rsidRDefault="003F04F8" w:rsidP="0042134E">
            <w:pPr>
              <w:pStyle w:val="a3"/>
              <w:ind w:leftChars="0" w:left="0"/>
              <w:rPr>
                <w:rFonts w:ascii="標楷體" w:eastAsia="標楷體" w:hAnsi="標楷體"/>
              </w:rPr>
            </w:pPr>
            <w:r>
              <w:rPr>
                <w:rFonts w:ascii="標楷體" w:eastAsia="標楷體" w:hAnsi="標楷體" w:hint="eastAsia"/>
              </w:rPr>
              <w:t>酷課雲簡介</w:t>
            </w:r>
          </w:p>
        </w:tc>
        <w:tc>
          <w:tcPr>
            <w:tcW w:w="3481" w:type="dxa"/>
          </w:tcPr>
          <w:p w:rsidR="003F04F8" w:rsidRDefault="003F04F8" w:rsidP="0042134E">
            <w:pPr>
              <w:pStyle w:val="a3"/>
              <w:ind w:leftChars="0" w:left="0"/>
              <w:rPr>
                <w:rFonts w:ascii="標楷體" w:eastAsia="標楷體" w:hAnsi="標楷體"/>
              </w:rPr>
            </w:pPr>
            <w:r>
              <w:rPr>
                <w:rFonts w:ascii="標楷體" w:eastAsia="標楷體" w:hAnsi="標楷體" w:hint="eastAsia"/>
              </w:rPr>
              <w:t>臺北市數位學習教育中心</w:t>
            </w:r>
          </w:p>
        </w:tc>
      </w:tr>
      <w:tr w:rsidR="003E5A12" w:rsidTr="003F04F8">
        <w:tc>
          <w:tcPr>
            <w:tcW w:w="1642" w:type="dxa"/>
          </w:tcPr>
          <w:p w:rsidR="003E5A12" w:rsidRDefault="00473E1A" w:rsidP="00720DEC">
            <w:pPr>
              <w:pStyle w:val="a3"/>
              <w:ind w:leftChars="0" w:left="0"/>
              <w:jc w:val="center"/>
              <w:rPr>
                <w:rFonts w:ascii="標楷體" w:eastAsia="標楷體" w:hAnsi="標楷體"/>
              </w:rPr>
            </w:pPr>
            <w:r>
              <w:rPr>
                <w:rFonts w:ascii="標楷體" w:eastAsia="標楷體" w:hAnsi="標楷體" w:hint="eastAsia"/>
              </w:rPr>
              <w:t>9:</w:t>
            </w:r>
            <w:r w:rsidR="003F04F8">
              <w:rPr>
                <w:rFonts w:ascii="標楷體" w:eastAsia="標楷體" w:hAnsi="標楷體" w:hint="eastAsia"/>
              </w:rPr>
              <w:t>3</w:t>
            </w:r>
            <w:r>
              <w:rPr>
                <w:rFonts w:ascii="標楷體" w:eastAsia="標楷體" w:hAnsi="標楷體" w:hint="eastAsia"/>
              </w:rPr>
              <w:t>0-11:10</w:t>
            </w:r>
          </w:p>
        </w:tc>
        <w:tc>
          <w:tcPr>
            <w:tcW w:w="2693" w:type="dxa"/>
          </w:tcPr>
          <w:p w:rsidR="003E5A12" w:rsidRDefault="003E5A12" w:rsidP="0042134E">
            <w:pPr>
              <w:pStyle w:val="a3"/>
              <w:ind w:leftChars="0" w:left="0"/>
              <w:rPr>
                <w:rFonts w:ascii="標楷體" w:eastAsia="標楷體" w:hAnsi="標楷體"/>
              </w:rPr>
            </w:pPr>
            <w:r>
              <w:rPr>
                <w:rFonts w:ascii="標楷體" w:eastAsia="標楷體" w:hAnsi="標楷體" w:hint="eastAsia"/>
              </w:rPr>
              <w:t>各工作坊說明</w:t>
            </w:r>
          </w:p>
        </w:tc>
        <w:tc>
          <w:tcPr>
            <w:tcW w:w="3481" w:type="dxa"/>
          </w:tcPr>
          <w:p w:rsidR="003E5A12" w:rsidRDefault="00473E1A" w:rsidP="00473E1A">
            <w:pPr>
              <w:pStyle w:val="a3"/>
              <w:ind w:leftChars="0" w:left="0"/>
              <w:rPr>
                <w:rFonts w:ascii="標楷體" w:eastAsia="標楷體" w:hAnsi="標楷體"/>
              </w:rPr>
            </w:pPr>
            <w:r>
              <w:rPr>
                <w:rFonts w:ascii="標楷體" w:eastAsia="標楷體" w:hAnsi="標楷體" w:hint="eastAsia"/>
              </w:rPr>
              <w:t>瑠公國中、</w:t>
            </w:r>
            <w:r w:rsidR="003E5A12">
              <w:rPr>
                <w:rFonts w:ascii="標楷體" w:eastAsia="標楷體" w:hAnsi="標楷體" w:hint="eastAsia"/>
              </w:rPr>
              <w:t>南湖</w:t>
            </w:r>
            <w:r>
              <w:rPr>
                <w:rFonts w:ascii="標楷體" w:eastAsia="標楷體" w:hAnsi="標楷體" w:hint="eastAsia"/>
              </w:rPr>
              <w:t>國小</w:t>
            </w:r>
            <w:r w:rsidR="003E5A12">
              <w:rPr>
                <w:rFonts w:ascii="標楷體" w:eastAsia="標楷體" w:hAnsi="標楷體" w:hint="eastAsia"/>
              </w:rPr>
              <w:t>、南港</w:t>
            </w:r>
            <w:r>
              <w:rPr>
                <w:rFonts w:ascii="標楷體" w:eastAsia="標楷體" w:hAnsi="標楷體" w:hint="eastAsia"/>
              </w:rPr>
              <w:t>國小</w:t>
            </w:r>
            <w:r w:rsidR="003E5A12">
              <w:rPr>
                <w:rFonts w:ascii="標楷體" w:eastAsia="標楷體" w:hAnsi="標楷體" w:hint="eastAsia"/>
              </w:rPr>
              <w:t>、玉成</w:t>
            </w:r>
            <w:r>
              <w:rPr>
                <w:rFonts w:ascii="標楷體" w:eastAsia="標楷體" w:hAnsi="標楷體" w:hint="eastAsia"/>
              </w:rPr>
              <w:t>國小及</w:t>
            </w:r>
            <w:r w:rsidR="003E5A12">
              <w:rPr>
                <w:rFonts w:ascii="標楷體" w:eastAsia="標楷體" w:hAnsi="標楷體" w:hint="eastAsia"/>
              </w:rPr>
              <w:t>西湖國小代表</w:t>
            </w:r>
          </w:p>
        </w:tc>
      </w:tr>
      <w:tr w:rsidR="003E5A12" w:rsidTr="003F04F8">
        <w:tc>
          <w:tcPr>
            <w:tcW w:w="1642" w:type="dxa"/>
          </w:tcPr>
          <w:p w:rsidR="003E5A12" w:rsidRDefault="00473E1A" w:rsidP="00720DEC">
            <w:pPr>
              <w:pStyle w:val="a3"/>
              <w:ind w:leftChars="0" w:left="0"/>
              <w:jc w:val="center"/>
              <w:rPr>
                <w:rFonts w:ascii="標楷體" w:eastAsia="標楷體" w:hAnsi="標楷體"/>
              </w:rPr>
            </w:pPr>
            <w:r>
              <w:rPr>
                <w:rFonts w:ascii="標楷體" w:eastAsia="標楷體" w:hAnsi="標楷體" w:hint="eastAsia"/>
              </w:rPr>
              <w:t>11:10-12:00</w:t>
            </w:r>
          </w:p>
        </w:tc>
        <w:tc>
          <w:tcPr>
            <w:tcW w:w="2693" w:type="dxa"/>
          </w:tcPr>
          <w:p w:rsidR="003E5A12" w:rsidRDefault="003E5A12" w:rsidP="0042134E">
            <w:pPr>
              <w:pStyle w:val="a3"/>
              <w:ind w:leftChars="0" w:left="0"/>
              <w:rPr>
                <w:rFonts w:ascii="標楷體" w:eastAsia="標楷體" w:hAnsi="標楷體"/>
              </w:rPr>
            </w:pPr>
            <w:r>
              <w:rPr>
                <w:rFonts w:ascii="標楷體" w:eastAsia="標楷體" w:hAnsi="標楷體" w:hint="eastAsia"/>
              </w:rPr>
              <w:t>提問時間</w:t>
            </w:r>
          </w:p>
        </w:tc>
        <w:tc>
          <w:tcPr>
            <w:tcW w:w="3481" w:type="dxa"/>
          </w:tcPr>
          <w:p w:rsidR="003E5A12" w:rsidRDefault="00473E1A" w:rsidP="0042134E">
            <w:pPr>
              <w:pStyle w:val="a3"/>
              <w:ind w:leftChars="0" w:left="0"/>
              <w:rPr>
                <w:rFonts w:ascii="標楷體" w:eastAsia="標楷體" w:hAnsi="標楷體"/>
              </w:rPr>
            </w:pPr>
            <w:r>
              <w:rPr>
                <w:rFonts w:ascii="標楷體" w:eastAsia="標楷體" w:hAnsi="標楷體" w:cs="新細明體" w:hint="eastAsia"/>
                <w:kern w:val="0"/>
              </w:rPr>
              <w:t>南湖國小</w:t>
            </w:r>
            <w:r w:rsidR="003E5A12">
              <w:rPr>
                <w:rFonts w:ascii="標楷體" w:eastAsia="標楷體" w:hAnsi="標楷體" w:cs="新細明體" w:hint="eastAsia"/>
                <w:kern w:val="0"/>
              </w:rPr>
              <w:t>蕭福生校長</w:t>
            </w:r>
          </w:p>
        </w:tc>
      </w:tr>
    </w:tbl>
    <w:p w:rsidR="003E5A12" w:rsidRPr="003E5A12" w:rsidRDefault="001B5E06" w:rsidP="0017146E">
      <w:pPr>
        <w:pStyle w:val="a3"/>
        <w:numPr>
          <w:ilvl w:val="0"/>
          <w:numId w:val="1"/>
        </w:numPr>
        <w:spacing w:beforeLines="50" w:before="180"/>
        <w:ind w:leftChars="0" w:left="482" w:hanging="482"/>
        <w:rPr>
          <w:rFonts w:ascii="標楷體" w:eastAsia="標楷體" w:hAnsi="標楷體"/>
        </w:rPr>
      </w:pPr>
      <w:r>
        <w:rPr>
          <w:rFonts w:ascii="標楷體" w:eastAsia="標楷體" w:hAnsi="標楷體" w:hint="eastAsia"/>
        </w:rPr>
        <w:t>報名方式</w:t>
      </w:r>
      <w:r w:rsidR="00C852AF">
        <w:rPr>
          <w:rFonts w:ascii="標楷體" w:eastAsia="標楷體" w:hAnsi="標楷體" w:hint="eastAsia"/>
        </w:rPr>
        <w:t>：</w:t>
      </w:r>
      <w:r w:rsidR="00C852AF" w:rsidRPr="00C852AF">
        <w:rPr>
          <w:rFonts w:ascii="標楷體" w:eastAsia="標楷體" w:hAnsi="標楷體" w:hint="eastAsia"/>
        </w:rPr>
        <w:t>即日起至105年3月14日止，至</w:t>
      </w:r>
      <w:r w:rsidR="00503D20" w:rsidRPr="00503D20">
        <w:rPr>
          <w:rFonts w:ascii="標楷體" w:eastAsia="標楷體" w:hAnsi="標楷體" w:hint="eastAsia"/>
        </w:rPr>
        <w:t>臺北市教師在職研習網站報名(網址：</w:t>
      </w:r>
      <w:r w:rsidR="00503D20" w:rsidRPr="00BA1D9D">
        <w:rPr>
          <w:rFonts w:ascii="標楷體" w:eastAsia="標楷體" w:hAnsi="標楷體" w:hint="eastAsia"/>
        </w:rPr>
        <w:t>http://insc.tp.edu.tw</w:t>
      </w:r>
      <w:r w:rsidR="00503D20" w:rsidRPr="00503D20">
        <w:rPr>
          <w:rFonts w:ascii="標楷體" w:eastAsia="標楷體" w:hAnsi="標楷體" w:hint="eastAsia"/>
        </w:rPr>
        <w:t>)</w:t>
      </w:r>
    </w:p>
    <w:p w:rsidR="00503D20" w:rsidRPr="001B5E06" w:rsidRDefault="00503D20" w:rsidP="00081BDB">
      <w:pPr>
        <w:pStyle w:val="a3"/>
        <w:numPr>
          <w:ilvl w:val="0"/>
          <w:numId w:val="1"/>
        </w:numPr>
        <w:ind w:leftChars="0" w:left="482" w:hanging="482"/>
        <w:rPr>
          <w:rFonts w:ascii="標楷體" w:eastAsia="標楷體" w:hAnsi="標楷體"/>
        </w:rPr>
      </w:pPr>
      <w:r w:rsidRPr="00503D20">
        <w:rPr>
          <w:rFonts w:ascii="標楷體" w:eastAsia="標楷體" w:hAnsi="標楷體" w:hint="eastAsia"/>
        </w:rPr>
        <w:t>本計畫經教育局核可後實施，修正時亦同。</w:t>
      </w:r>
    </w:p>
    <w:sectPr w:rsidR="00503D20" w:rsidRPr="001B5E06" w:rsidSect="00B26D05">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41" w:rsidRDefault="00613C41" w:rsidP="00D61519">
      <w:r>
        <w:separator/>
      </w:r>
    </w:p>
  </w:endnote>
  <w:endnote w:type="continuationSeparator" w:id="0">
    <w:p w:rsidR="00613C41" w:rsidRDefault="00613C41" w:rsidP="00D6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41" w:rsidRDefault="00613C41" w:rsidP="00D61519">
      <w:r>
        <w:separator/>
      </w:r>
    </w:p>
  </w:footnote>
  <w:footnote w:type="continuationSeparator" w:id="0">
    <w:p w:rsidR="00613C41" w:rsidRDefault="00613C41" w:rsidP="00D61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F5769"/>
    <w:multiLevelType w:val="hybridMultilevel"/>
    <w:tmpl w:val="D0501194"/>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FF4148A"/>
    <w:multiLevelType w:val="multilevel"/>
    <w:tmpl w:val="A4C0F6D2"/>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nsid w:val="60020206"/>
    <w:multiLevelType w:val="multilevel"/>
    <w:tmpl w:val="CA06CF08"/>
    <w:lvl w:ilvl="0">
      <w:start w:val="1"/>
      <w:numFmt w:val="ideographLegalTraditional"/>
      <w:lvlText w:val="%1、"/>
      <w:lvlJc w:val="left"/>
      <w:pPr>
        <w:ind w:left="480" w:hanging="480"/>
      </w:pPr>
      <w:rPr>
        <w:rFonts w:hint="eastAsia"/>
      </w:rPr>
    </w:lvl>
    <w:lvl w:ilvl="1">
      <w:start w:val="1"/>
      <w:numFmt w:val="taiwaneseCountingThousand"/>
      <w:lvlText w:val="%2、"/>
      <w:lvlJc w:val="left"/>
      <w:pPr>
        <w:ind w:left="960" w:hanging="480"/>
      </w:pPr>
      <w:rPr>
        <w:rFonts w:hint="eastAsia"/>
        <w:lang w:val="en-US"/>
      </w:rPr>
    </w:lvl>
    <w:lvl w:ilvl="2">
      <w:start w:val="1"/>
      <w:numFmt w:val="taiwaneseCountingThousand"/>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E06"/>
    <w:rsid w:val="00081BDB"/>
    <w:rsid w:val="000B790A"/>
    <w:rsid w:val="0017146E"/>
    <w:rsid w:val="00174BF8"/>
    <w:rsid w:val="001B5E06"/>
    <w:rsid w:val="00290105"/>
    <w:rsid w:val="00331880"/>
    <w:rsid w:val="00345C60"/>
    <w:rsid w:val="003E5A12"/>
    <w:rsid w:val="003F04F8"/>
    <w:rsid w:val="00473E1A"/>
    <w:rsid w:val="00494FF8"/>
    <w:rsid w:val="0049795A"/>
    <w:rsid w:val="00503D20"/>
    <w:rsid w:val="00596B34"/>
    <w:rsid w:val="00613C41"/>
    <w:rsid w:val="00720DEC"/>
    <w:rsid w:val="00870AF0"/>
    <w:rsid w:val="008E05A7"/>
    <w:rsid w:val="00966292"/>
    <w:rsid w:val="00A14439"/>
    <w:rsid w:val="00A92139"/>
    <w:rsid w:val="00AA28ED"/>
    <w:rsid w:val="00B26D05"/>
    <w:rsid w:val="00BA1D9D"/>
    <w:rsid w:val="00C852AF"/>
    <w:rsid w:val="00D61519"/>
    <w:rsid w:val="00E32266"/>
    <w:rsid w:val="00E930C3"/>
    <w:rsid w:val="00F547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E06"/>
    <w:pPr>
      <w:ind w:leftChars="200" w:left="480"/>
    </w:pPr>
  </w:style>
  <w:style w:type="character" w:styleId="a4">
    <w:name w:val="Hyperlink"/>
    <w:basedOn w:val="a0"/>
    <w:uiPriority w:val="99"/>
    <w:unhideWhenUsed/>
    <w:rsid w:val="00503D20"/>
    <w:rPr>
      <w:color w:val="0000FF" w:themeColor="hyperlink"/>
      <w:u w:val="single"/>
    </w:rPr>
  </w:style>
  <w:style w:type="table" w:styleId="a5">
    <w:name w:val="Table Grid"/>
    <w:basedOn w:val="a1"/>
    <w:uiPriority w:val="59"/>
    <w:rsid w:val="00503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61519"/>
    <w:pPr>
      <w:tabs>
        <w:tab w:val="center" w:pos="4153"/>
        <w:tab w:val="right" w:pos="8306"/>
      </w:tabs>
      <w:snapToGrid w:val="0"/>
    </w:pPr>
    <w:rPr>
      <w:sz w:val="20"/>
      <w:szCs w:val="20"/>
    </w:rPr>
  </w:style>
  <w:style w:type="character" w:customStyle="1" w:styleId="a7">
    <w:name w:val="頁首 字元"/>
    <w:basedOn w:val="a0"/>
    <w:link w:val="a6"/>
    <w:uiPriority w:val="99"/>
    <w:rsid w:val="00D61519"/>
    <w:rPr>
      <w:sz w:val="20"/>
      <w:szCs w:val="20"/>
    </w:rPr>
  </w:style>
  <w:style w:type="paragraph" w:styleId="a8">
    <w:name w:val="footer"/>
    <w:basedOn w:val="a"/>
    <w:link w:val="a9"/>
    <w:uiPriority w:val="99"/>
    <w:unhideWhenUsed/>
    <w:rsid w:val="00D61519"/>
    <w:pPr>
      <w:tabs>
        <w:tab w:val="center" w:pos="4153"/>
        <w:tab w:val="right" w:pos="8306"/>
      </w:tabs>
      <w:snapToGrid w:val="0"/>
    </w:pPr>
    <w:rPr>
      <w:sz w:val="20"/>
      <w:szCs w:val="20"/>
    </w:rPr>
  </w:style>
  <w:style w:type="character" w:customStyle="1" w:styleId="a9">
    <w:name w:val="頁尾 字元"/>
    <w:basedOn w:val="a0"/>
    <w:link w:val="a8"/>
    <w:uiPriority w:val="99"/>
    <w:rsid w:val="00D6151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E06"/>
    <w:pPr>
      <w:ind w:leftChars="200" w:left="480"/>
    </w:pPr>
  </w:style>
  <w:style w:type="character" w:styleId="a4">
    <w:name w:val="Hyperlink"/>
    <w:basedOn w:val="a0"/>
    <w:uiPriority w:val="99"/>
    <w:unhideWhenUsed/>
    <w:rsid w:val="00503D20"/>
    <w:rPr>
      <w:color w:val="0000FF" w:themeColor="hyperlink"/>
      <w:u w:val="single"/>
    </w:rPr>
  </w:style>
  <w:style w:type="table" w:styleId="a5">
    <w:name w:val="Table Grid"/>
    <w:basedOn w:val="a1"/>
    <w:uiPriority w:val="59"/>
    <w:rsid w:val="00503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61519"/>
    <w:pPr>
      <w:tabs>
        <w:tab w:val="center" w:pos="4153"/>
        <w:tab w:val="right" w:pos="8306"/>
      </w:tabs>
      <w:snapToGrid w:val="0"/>
    </w:pPr>
    <w:rPr>
      <w:sz w:val="20"/>
      <w:szCs w:val="20"/>
    </w:rPr>
  </w:style>
  <w:style w:type="character" w:customStyle="1" w:styleId="a7">
    <w:name w:val="頁首 字元"/>
    <w:basedOn w:val="a0"/>
    <w:link w:val="a6"/>
    <w:uiPriority w:val="99"/>
    <w:rsid w:val="00D61519"/>
    <w:rPr>
      <w:sz w:val="20"/>
      <w:szCs w:val="20"/>
    </w:rPr>
  </w:style>
  <w:style w:type="paragraph" w:styleId="a8">
    <w:name w:val="footer"/>
    <w:basedOn w:val="a"/>
    <w:link w:val="a9"/>
    <w:uiPriority w:val="99"/>
    <w:unhideWhenUsed/>
    <w:rsid w:val="00D61519"/>
    <w:pPr>
      <w:tabs>
        <w:tab w:val="center" w:pos="4153"/>
        <w:tab w:val="right" w:pos="8306"/>
      </w:tabs>
      <w:snapToGrid w:val="0"/>
    </w:pPr>
    <w:rPr>
      <w:sz w:val="20"/>
      <w:szCs w:val="20"/>
    </w:rPr>
  </w:style>
  <w:style w:type="character" w:customStyle="1" w:styleId="a9">
    <w:name w:val="頁尾 字元"/>
    <w:basedOn w:val="a0"/>
    <w:link w:val="a8"/>
    <w:uiPriority w:val="99"/>
    <w:rsid w:val="00D615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陳錫安</dc:creator>
  <cp:lastModifiedBy>hou</cp:lastModifiedBy>
  <cp:revision>2</cp:revision>
  <dcterms:created xsi:type="dcterms:W3CDTF">2016-03-14T10:10:00Z</dcterms:created>
  <dcterms:modified xsi:type="dcterms:W3CDTF">2016-03-14T10:10:00Z</dcterms:modified>
</cp:coreProperties>
</file>