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47" w:rsidRPr="001A7A10" w:rsidRDefault="00BC49E4" w:rsidP="00BC49E4">
      <w:pPr>
        <w:jc w:val="center"/>
        <w:rPr>
          <w:rFonts w:ascii="標楷體" w:eastAsia="標楷體" w:hAnsi="標楷體" w:cs="Times New Roman"/>
          <w:b/>
          <w:szCs w:val="24"/>
        </w:rPr>
      </w:pPr>
      <w:r w:rsidRPr="001A7A10">
        <w:rPr>
          <w:rFonts w:ascii="標楷體" w:eastAsia="標楷體" w:hAnsi="標楷體" w:cs="Times New Roman" w:hint="eastAsia"/>
          <w:b/>
          <w:sz w:val="28"/>
          <w:szCs w:val="28"/>
        </w:rPr>
        <w:t>2</w:t>
      </w:r>
      <w:r w:rsidR="00036C47" w:rsidRPr="001A7A10">
        <w:rPr>
          <w:rFonts w:ascii="標楷體" w:eastAsia="標楷體" w:hAnsi="標楷體" w:cs="Times New Roman" w:hint="eastAsia"/>
          <w:b/>
          <w:sz w:val="28"/>
          <w:szCs w:val="28"/>
        </w:rPr>
        <w:t>015</w:t>
      </w:r>
      <w:r w:rsidR="000B1477" w:rsidRPr="001A7A10">
        <w:rPr>
          <w:rFonts w:ascii="標楷體" w:eastAsia="標楷體" w:hAnsi="標楷體" w:cs="Times New Roman" w:hint="eastAsia"/>
          <w:b/>
          <w:sz w:val="28"/>
          <w:szCs w:val="28"/>
        </w:rPr>
        <w:t>全國</w:t>
      </w:r>
      <w:r w:rsidR="00036C47" w:rsidRPr="001A7A10">
        <w:rPr>
          <w:rFonts w:ascii="標楷體" w:eastAsia="標楷體" w:hAnsi="標楷體" w:cs="Times New Roman" w:hint="eastAsia"/>
          <w:b/>
          <w:sz w:val="28"/>
          <w:szCs w:val="28"/>
        </w:rPr>
        <w:t>古蹟日－</w:t>
      </w:r>
      <w:r w:rsidR="00224932" w:rsidRPr="001A7A10">
        <w:rPr>
          <w:rFonts w:ascii="標楷體" w:eastAsia="標楷體" w:hAnsi="標楷體" w:cs="Times New Roman" w:hint="eastAsia"/>
          <w:b/>
          <w:sz w:val="28"/>
          <w:szCs w:val="28"/>
        </w:rPr>
        <w:t>「大稻埕偵探隊」</w:t>
      </w:r>
      <w:r w:rsidRPr="001A7A10">
        <w:rPr>
          <w:rFonts w:ascii="標楷體" w:eastAsia="標楷體" w:hAnsi="標楷體" w:cs="Times New Roman" w:hint="eastAsia"/>
          <w:b/>
          <w:sz w:val="28"/>
          <w:szCs w:val="28"/>
        </w:rPr>
        <w:t>戶外鄉土教學</w:t>
      </w:r>
      <w:r w:rsidR="00A878E8" w:rsidRPr="001A7A10">
        <w:rPr>
          <w:rFonts w:ascii="標楷體" w:eastAsia="標楷體" w:hAnsi="標楷體" w:cs="Times New Roman" w:hint="eastAsia"/>
          <w:b/>
          <w:sz w:val="28"/>
          <w:szCs w:val="28"/>
        </w:rPr>
        <w:t>實施計畫</w:t>
      </w:r>
    </w:p>
    <w:p w:rsidR="00A92B33" w:rsidRPr="001A7A10" w:rsidRDefault="00A92B33" w:rsidP="00A92B33">
      <w:pPr>
        <w:pStyle w:val="a3"/>
        <w:numPr>
          <w:ilvl w:val="0"/>
          <w:numId w:val="4"/>
        </w:numPr>
        <w:tabs>
          <w:tab w:val="left" w:pos="720"/>
        </w:tabs>
        <w:spacing w:line="360" w:lineRule="auto"/>
        <w:ind w:leftChars="0"/>
        <w:rPr>
          <w:rFonts w:ascii="標楷體" w:eastAsia="標楷體" w:hAnsi="標楷體" w:cs="Times New Roman"/>
          <w:b/>
          <w:szCs w:val="24"/>
        </w:rPr>
      </w:pPr>
      <w:r w:rsidRPr="001A7A10">
        <w:rPr>
          <w:rFonts w:ascii="標楷體" w:eastAsia="標楷體" w:hAnsi="標楷體" w:cs="Times New Roman" w:hint="eastAsia"/>
          <w:b/>
          <w:szCs w:val="24"/>
        </w:rPr>
        <w:t>計畫</w:t>
      </w:r>
      <w:r w:rsidRPr="001A7A10">
        <w:rPr>
          <w:rFonts w:ascii="標楷體" w:eastAsia="標楷體" w:hAnsi="標楷體" w:cs="Times New Roman"/>
          <w:b/>
          <w:szCs w:val="24"/>
        </w:rPr>
        <w:t xml:space="preserve">依據： </w:t>
      </w:r>
    </w:p>
    <w:p w:rsidR="00A92B33" w:rsidRPr="001A7A10" w:rsidRDefault="00A92B33" w:rsidP="00A92B33">
      <w:pPr>
        <w:rPr>
          <w:rFonts w:ascii="標楷體" w:eastAsia="標楷體" w:hAnsi="標楷體" w:cs="Times New Roman"/>
          <w:szCs w:val="24"/>
        </w:rPr>
      </w:pPr>
      <w:r w:rsidRPr="001A7A10">
        <w:rPr>
          <w:rFonts w:ascii="標楷體" w:eastAsia="標楷體" w:hAnsi="標楷體" w:cs="Times New Roman" w:hint="eastAsia"/>
          <w:szCs w:val="24"/>
        </w:rPr>
        <w:t xml:space="preserve">    臺北市</w:t>
      </w:r>
      <w:r w:rsidR="006B69AD" w:rsidRPr="001A7A10">
        <w:rPr>
          <w:rFonts w:ascii="標楷體" w:eastAsia="標楷體" w:hAnsi="標楷體" w:cs="Times New Roman" w:hint="eastAsia"/>
          <w:szCs w:val="24"/>
        </w:rPr>
        <w:t>104</w:t>
      </w:r>
      <w:r w:rsidRPr="001A7A10">
        <w:rPr>
          <w:rFonts w:ascii="標楷體" w:eastAsia="標楷體" w:hAnsi="標楷體" w:cs="Times New Roman" w:hint="eastAsia"/>
          <w:szCs w:val="24"/>
        </w:rPr>
        <w:t>年十二年國民基本教育精進國中</w:t>
      </w:r>
      <w:bookmarkStart w:id="0" w:name="_GoBack"/>
      <w:bookmarkEnd w:id="0"/>
      <w:r w:rsidRPr="001A7A10">
        <w:rPr>
          <w:rFonts w:ascii="標楷體" w:eastAsia="標楷體" w:hAnsi="標楷體" w:cs="Times New Roman" w:hint="eastAsia"/>
          <w:szCs w:val="24"/>
        </w:rPr>
        <w:t>小教學品質計畫國民教育輔導團社會學習領域輔導小組實施計畫。</w:t>
      </w:r>
    </w:p>
    <w:p w:rsidR="00036C47" w:rsidRPr="001A7A10" w:rsidRDefault="00036C47" w:rsidP="00036C47">
      <w:pPr>
        <w:tabs>
          <w:tab w:val="left" w:pos="720"/>
        </w:tabs>
        <w:spacing w:line="360" w:lineRule="auto"/>
        <w:rPr>
          <w:rFonts w:ascii="標楷體" w:eastAsia="標楷體" w:hAnsi="標楷體" w:cs="Times New Roman"/>
          <w:b/>
          <w:szCs w:val="24"/>
        </w:rPr>
      </w:pPr>
      <w:r w:rsidRPr="001A7A10">
        <w:rPr>
          <w:rFonts w:ascii="標楷體" w:eastAsia="標楷體" w:hAnsi="標楷體" w:cs="Times New Roman"/>
          <w:b/>
          <w:szCs w:val="24"/>
        </w:rPr>
        <w:t>貳、</w:t>
      </w:r>
      <w:r w:rsidRPr="001A7A10">
        <w:rPr>
          <w:rFonts w:ascii="標楷體" w:eastAsia="標楷體" w:hAnsi="標楷體" w:cs="Times New Roman" w:hint="eastAsia"/>
          <w:b/>
          <w:szCs w:val="24"/>
        </w:rPr>
        <w:t>辦理</w:t>
      </w:r>
      <w:r w:rsidRPr="001A7A10">
        <w:rPr>
          <w:rFonts w:ascii="標楷體" w:eastAsia="標楷體" w:hAnsi="標楷體" w:cs="Times New Roman"/>
          <w:b/>
          <w:szCs w:val="24"/>
        </w:rPr>
        <w:t>目的：</w:t>
      </w:r>
    </w:p>
    <w:p w:rsidR="00036C47" w:rsidRPr="001A7A10" w:rsidRDefault="00036C47" w:rsidP="00036C47">
      <w:pPr>
        <w:spacing w:line="360" w:lineRule="auto"/>
        <w:ind w:leftChars="177" w:left="881" w:hangingChars="190" w:hanging="456"/>
        <w:rPr>
          <w:rFonts w:ascii="標楷體" w:eastAsia="標楷體" w:hAnsi="標楷體" w:cs="Times New Roman"/>
          <w:szCs w:val="24"/>
        </w:rPr>
      </w:pPr>
      <w:r w:rsidRPr="001A7A10">
        <w:rPr>
          <w:rFonts w:ascii="標楷體" w:eastAsia="標楷體" w:hAnsi="標楷體" w:cs="Times New Roman"/>
          <w:szCs w:val="24"/>
        </w:rPr>
        <w:t>一、</w:t>
      </w:r>
      <w:r w:rsidR="00A909BE" w:rsidRPr="001A7A10">
        <w:rPr>
          <w:rFonts w:ascii="標楷體" w:eastAsia="標楷體" w:hAnsi="標楷體" w:cs="Times New Roman" w:hint="eastAsia"/>
          <w:szCs w:val="24"/>
        </w:rPr>
        <w:t>配合國際和平日暨</w:t>
      </w:r>
      <w:r w:rsidR="00F027B7" w:rsidRPr="001A7A10">
        <w:rPr>
          <w:rFonts w:ascii="標楷體" w:eastAsia="標楷體" w:hAnsi="標楷體" w:cs="Times New Roman" w:hint="eastAsia"/>
          <w:szCs w:val="24"/>
        </w:rPr>
        <w:t>響應全國</w:t>
      </w:r>
      <w:r w:rsidR="00552E00" w:rsidRPr="001A7A10">
        <w:rPr>
          <w:rFonts w:ascii="標楷體" w:eastAsia="標楷體" w:hAnsi="標楷體" w:cs="Times New Roman" w:hint="eastAsia"/>
          <w:kern w:val="0"/>
          <w:szCs w:val="24"/>
          <w:lang w:val="zh-TW"/>
        </w:rPr>
        <w:t>古蹟日</w:t>
      </w:r>
      <w:r w:rsidR="00224932" w:rsidRPr="001A7A10">
        <w:rPr>
          <w:rFonts w:ascii="標楷體" w:eastAsia="標楷體" w:hAnsi="標楷體" w:cs="Times New Roman" w:hint="eastAsia"/>
          <w:kern w:val="0"/>
          <w:szCs w:val="24"/>
          <w:lang w:val="zh-TW"/>
        </w:rPr>
        <w:t>活動</w:t>
      </w:r>
      <w:r w:rsidRPr="001A7A10">
        <w:rPr>
          <w:rFonts w:ascii="標楷體" w:eastAsia="標楷體" w:hAnsi="標楷體" w:cs="Times New Roman" w:hint="eastAsia"/>
          <w:szCs w:val="24"/>
        </w:rPr>
        <w:t>。</w:t>
      </w:r>
    </w:p>
    <w:p w:rsidR="00036C47" w:rsidRPr="001A7A10" w:rsidRDefault="00036C47" w:rsidP="00036C47">
      <w:pPr>
        <w:spacing w:line="360" w:lineRule="auto"/>
        <w:ind w:leftChars="177" w:left="881" w:hangingChars="190" w:hanging="456"/>
        <w:rPr>
          <w:rFonts w:ascii="標楷體" w:eastAsia="標楷體" w:hAnsi="標楷體" w:cs="Times New Roman"/>
          <w:szCs w:val="24"/>
        </w:rPr>
      </w:pPr>
      <w:r w:rsidRPr="001A7A10">
        <w:rPr>
          <w:rFonts w:ascii="標楷體" w:eastAsia="標楷體" w:hAnsi="標楷體" w:cs="Times New Roman" w:hint="eastAsia"/>
          <w:szCs w:val="24"/>
        </w:rPr>
        <w:t>二、透過</w:t>
      </w:r>
      <w:r w:rsidR="00224932" w:rsidRPr="001A7A10">
        <w:rPr>
          <w:rFonts w:ascii="新細明體" w:eastAsia="新細明體" w:hAnsi="新細明體" w:cs="Times New Roman" w:hint="eastAsia"/>
          <w:szCs w:val="24"/>
        </w:rPr>
        <w:t>「</w:t>
      </w:r>
      <w:r w:rsidR="00224932" w:rsidRPr="001A7A10">
        <w:rPr>
          <w:rFonts w:ascii="標楷體" w:eastAsia="標楷體" w:hAnsi="標楷體" w:cs="Times New Roman" w:hint="eastAsia"/>
          <w:szCs w:val="24"/>
        </w:rPr>
        <w:t>大稻埕偵探隊</w:t>
      </w:r>
      <w:r w:rsidR="00224932" w:rsidRPr="001A7A10">
        <w:rPr>
          <w:rFonts w:ascii="標楷體" w:eastAsia="標楷體" w:hAnsi="標楷體" w:cs="Times New Roman" w:hint="eastAsia"/>
          <w:kern w:val="0"/>
          <w:szCs w:val="24"/>
          <w:lang w:val="zh-TW"/>
        </w:rPr>
        <w:t>」</w:t>
      </w:r>
      <w:r w:rsidR="00561A2E" w:rsidRPr="001A7A10">
        <w:rPr>
          <w:rFonts w:ascii="標楷體" w:eastAsia="標楷體" w:hAnsi="標楷體" w:cs="Times New Roman" w:hint="eastAsia"/>
          <w:kern w:val="0"/>
          <w:szCs w:val="24"/>
          <w:lang w:val="zh-TW"/>
        </w:rPr>
        <w:t>活動設計，推廣鄉土教學結合</w:t>
      </w:r>
      <w:r w:rsidRPr="001A7A10">
        <w:rPr>
          <w:rFonts w:ascii="標楷體" w:eastAsia="標楷體" w:hAnsi="標楷體" w:cs="Times New Roman" w:hint="eastAsia"/>
          <w:szCs w:val="24"/>
        </w:rPr>
        <w:t>戶外學習之策略。</w:t>
      </w:r>
    </w:p>
    <w:p w:rsidR="00036C47" w:rsidRPr="001A7A10" w:rsidRDefault="00036C47" w:rsidP="00036C47">
      <w:pPr>
        <w:spacing w:line="360" w:lineRule="auto"/>
        <w:ind w:leftChars="177" w:left="881" w:hangingChars="190" w:hanging="456"/>
        <w:rPr>
          <w:rFonts w:ascii="標楷體" w:eastAsia="標楷體" w:hAnsi="標楷體" w:cs="Times New Roman"/>
          <w:szCs w:val="24"/>
        </w:rPr>
      </w:pPr>
      <w:r w:rsidRPr="001A7A10">
        <w:rPr>
          <w:rFonts w:ascii="標楷體" w:eastAsia="標楷體" w:hAnsi="標楷體" w:cs="Times New Roman" w:hint="eastAsia"/>
          <w:szCs w:val="24"/>
        </w:rPr>
        <w:t>三、藉由</w:t>
      </w:r>
      <w:r w:rsidR="00561A2E" w:rsidRPr="001A7A10">
        <w:rPr>
          <w:rFonts w:ascii="標楷體" w:eastAsia="標楷體" w:hAnsi="標楷體" w:cs="Times New Roman" w:hint="eastAsia"/>
          <w:szCs w:val="24"/>
        </w:rPr>
        <w:t>大稻埕探查，認識在地豐富</w:t>
      </w:r>
      <w:r w:rsidR="00CB0F13" w:rsidRPr="001A7A10">
        <w:rPr>
          <w:rFonts w:ascii="標楷體" w:eastAsia="標楷體" w:hAnsi="標楷體" w:cs="Times New Roman" w:hint="eastAsia"/>
          <w:szCs w:val="24"/>
        </w:rPr>
        <w:t>之</w:t>
      </w:r>
      <w:r w:rsidR="00561A2E" w:rsidRPr="001A7A10">
        <w:rPr>
          <w:rFonts w:ascii="標楷體" w:eastAsia="標楷體" w:hAnsi="標楷體" w:cs="Times New Roman" w:hint="eastAsia"/>
          <w:szCs w:val="24"/>
        </w:rPr>
        <w:t>文化資產，進而培養愛護文化資產</w:t>
      </w:r>
      <w:r w:rsidR="00CB0F13" w:rsidRPr="001A7A10">
        <w:rPr>
          <w:rFonts w:ascii="標楷體" w:eastAsia="標楷體" w:hAnsi="標楷體" w:cs="Times New Roman" w:hint="eastAsia"/>
          <w:szCs w:val="24"/>
        </w:rPr>
        <w:t>之</w:t>
      </w:r>
      <w:r w:rsidR="00561A2E" w:rsidRPr="001A7A10">
        <w:rPr>
          <w:rFonts w:ascii="標楷體" w:eastAsia="標楷體" w:hAnsi="標楷體" w:cs="Times New Roman" w:hint="eastAsia"/>
          <w:szCs w:val="24"/>
        </w:rPr>
        <w:t>情懷。</w:t>
      </w:r>
    </w:p>
    <w:p w:rsidR="00036C47" w:rsidRPr="001A7A10" w:rsidRDefault="00561A2E" w:rsidP="00036C47">
      <w:pPr>
        <w:tabs>
          <w:tab w:val="left" w:pos="720"/>
        </w:tabs>
        <w:spacing w:line="360" w:lineRule="auto"/>
        <w:rPr>
          <w:rFonts w:ascii="標楷體" w:eastAsia="標楷體" w:hAnsi="標楷體" w:cs="Times New Roman"/>
          <w:szCs w:val="24"/>
        </w:rPr>
      </w:pPr>
      <w:r w:rsidRPr="001A7A10">
        <w:rPr>
          <w:rFonts w:ascii="標楷體" w:eastAsia="標楷體" w:hAnsi="標楷體" w:cs="Times New Roman"/>
          <w:b/>
          <w:szCs w:val="24"/>
        </w:rPr>
        <w:t>參、</w:t>
      </w:r>
      <w:r w:rsidRPr="001A7A10">
        <w:rPr>
          <w:rFonts w:ascii="標楷體" w:eastAsia="標楷體" w:hAnsi="標楷體" w:cs="Times New Roman" w:hint="eastAsia"/>
          <w:b/>
          <w:szCs w:val="24"/>
        </w:rPr>
        <w:t>辦理</w:t>
      </w:r>
      <w:r w:rsidR="00036C47" w:rsidRPr="001A7A10">
        <w:rPr>
          <w:rFonts w:ascii="標楷體" w:eastAsia="標楷體" w:hAnsi="標楷體" w:cs="Times New Roman"/>
          <w:b/>
          <w:szCs w:val="24"/>
        </w:rPr>
        <w:t>單位：</w:t>
      </w:r>
      <w:r w:rsidRPr="001A7A10">
        <w:rPr>
          <w:rFonts w:ascii="標楷體" w:eastAsia="標楷體" w:hAnsi="標楷體" w:cs="Times New Roman"/>
          <w:szCs w:val="24"/>
        </w:rPr>
        <w:t xml:space="preserve"> </w:t>
      </w:r>
    </w:p>
    <w:p w:rsidR="00036C47" w:rsidRPr="001A7A10" w:rsidRDefault="00561A2E" w:rsidP="00036C47">
      <w:pPr>
        <w:tabs>
          <w:tab w:val="left" w:pos="720"/>
        </w:tabs>
        <w:spacing w:line="360" w:lineRule="auto"/>
        <w:rPr>
          <w:rFonts w:ascii="標楷體" w:eastAsia="標楷體" w:hAnsi="標楷體" w:cs="Times New Roman"/>
          <w:szCs w:val="24"/>
        </w:rPr>
      </w:pPr>
      <w:r w:rsidRPr="001A7A10">
        <w:rPr>
          <w:rFonts w:ascii="標楷體" w:eastAsia="標楷體" w:hAnsi="標楷體" w:cs="Times New Roman" w:hint="eastAsia"/>
          <w:b/>
          <w:szCs w:val="24"/>
        </w:rPr>
        <w:t xml:space="preserve">    </w:t>
      </w:r>
      <w:r w:rsidRPr="001A7A10">
        <w:rPr>
          <w:rFonts w:ascii="標楷體" w:eastAsia="標楷體" w:hAnsi="標楷體" w:cs="Times New Roman" w:hint="eastAsia"/>
          <w:szCs w:val="24"/>
        </w:rPr>
        <w:t>一、</w:t>
      </w:r>
      <w:r w:rsidR="00036C47" w:rsidRPr="001A7A10">
        <w:rPr>
          <w:rFonts w:ascii="標楷體" w:eastAsia="標楷體" w:hAnsi="標楷體" w:cs="Times New Roman"/>
          <w:szCs w:val="24"/>
        </w:rPr>
        <w:t>主辦單位：</w:t>
      </w:r>
      <w:r w:rsidR="00036C47" w:rsidRPr="001A7A10">
        <w:rPr>
          <w:rFonts w:ascii="標楷體" w:eastAsia="標楷體" w:hAnsi="標楷體" w:cs="Times New Roman" w:hint="eastAsia"/>
          <w:szCs w:val="24"/>
        </w:rPr>
        <w:t>臺北市政府教育局。</w:t>
      </w:r>
    </w:p>
    <w:p w:rsidR="00036C47" w:rsidRPr="001A7A10" w:rsidRDefault="00561A2E" w:rsidP="00036C47">
      <w:pPr>
        <w:tabs>
          <w:tab w:val="left" w:pos="720"/>
        </w:tabs>
        <w:spacing w:line="360" w:lineRule="auto"/>
        <w:rPr>
          <w:rFonts w:ascii="標楷體" w:eastAsia="標楷體" w:hAnsi="標楷體" w:cs="Times New Roman"/>
          <w:bCs/>
          <w:szCs w:val="24"/>
        </w:rPr>
      </w:pPr>
      <w:r w:rsidRPr="001A7A10">
        <w:rPr>
          <w:rFonts w:ascii="標楷體" w:eastAsia="標楷體" w:hAnsi="標楷體" w:cs="Times New Roman" w:hint="eastAsia"/>
          <w:szCs w:val="24"/>
        </w:rPr>
        <w:t xml:space="preserve">    二、</w:t>
      </w:r>
      <w:r w:rsidR="00036C47" w:rsidRPr="001A7A10">
        <w:rPr>
          <w:rFonts w:ascii="標楷體" w:eastAsia="標楷體" w:hAnsi="標楷體" w:cs="Times New Roman" w:hint="eastAsia"/>
          <w:szCs w:val="24"/>
        </w:rPr>
        <w:t>承辦單位：臺北市國民教育輔導團</w:t>
      </w:r>
      <w:r w:rsidRPr="001A7A10">
        <w:rPr>
          <w:rFonts w:ascii="標楷體" w:eastAsia="標楷體" w:hAnsi="標楷體" w:cs="Times New Roman" w:hint="eastAsia"/>
          <w:szCs w:val="24"/>
        </w:rPr>
        <w:t>國小社會學習領域輔導</w:t>
      </w:r>
      <w:r w:rsidRPr="001A7A10">
        <w:rPr>
          <w:rFonts w:ascii="標楷體" w:eastAsia="標楷體" w:hAnsi="標楷體" w:cs="Times New Roman" w:hint="eastAsia"/>
          <w:bCs/>
          <w:szCs w:val="24"/>
        </w:rPr>
        <w:t>小組、臺北市太平</w:t>
      </w:r>
      <w:r w:rsidR="00036C47" w:rsidRPr="001A7A10">
        <w:rPr>
          <w:rFonts w:ascii="標楷體" w:eastAsia="標楷體" w:hAnsi="標楷體" w:cs="Times New Roman" w:hint="eastAsia"/>
          <w:bCs/>
          <w:szCs w:val="24"/>
        </w:rPr>
        <w:t>國小。</w:t>
      </w:r>
    </w:p>
    <w:p w:rsidR="00561A2E" w:rsidRPr="001A7A10" w:rsidRDefault="00561A2E" w:rsidP="00036C47">
      <w:pPr>
        <w:tabs>
          <w:tab w:val="left" w:pos="720"/>
        </w:tabs>
        <w:spacing w:line="360" w:lineRule="auto"/>
        <w:rPr>
          <w:rFonts w:ascii="標楷體" w:eastAsia="標楷體" w:hAnsi="標楷體" w:cs="Times New Roman"/>
          <w:b/>
          <w:szCs w:val="24"/>
        </w:rPr>
      </w:pPr>
      <w:r w:rsidRPr="001A7A10">
        <w:rPr>
          <w:rFonts w:ascii="標楷體" w:eastAsia="標楷體" w:hAnsi="標楷體" w:cs="Times New Roman" w:hint="eastAsia"/>
          <w:b/>
          <w:szCs w:val="24"/>
        </w:rPr>
        <w:t>肆、辦理方式:</w:t>
      </w:r>
    </w:p>
    <w:p w:rsidR="00C42485" w:rsidRPr="001A7A10" w:rsidRDefault="00C42485" w:rsidP="00C42485">
      <w:pPr>
        <w:spacing w:line="360" w:lineRule="auto"/>
        <w:rPr>
          <w:rFonts w:ascii="標楷體" w:eastAsia="標楷體" w:hAnsi="標楷體" w:cs="Times New Roman"/>
          <w:szCs w:val="24"/>
        </w:rPr>
      </w:pPr>
      <w:r w:rsidRPr="001A7A10">
        <w:rPr>
          <w:rFonts w:ascii="標楷體" w:eastAsia="標楷體" w:hAnsi="標楷體" w:cs="Times New Roman" w:hint="eastAsia"/>
          <w:b/>
          <w:szCs w:val="24"/>
        </w:rPr>
        <w:t xml:space="preserve">    </w:t>
      </w:r>
      <w:r w:rsidRPr="001A7A10">
        <w:rPr>
          <w:rFonts w:ascii="標楷體" w:eastAsia="標楷體" w:hAnsi="標楷體" w:cs="Times New Roman" w:hint="eastAsia"/>
          <w:szCs w:val="24"/>
        </w:rPr>
        <w:t>一、辦理時間：104年9月24(四)9:00-12:00</w:t>
      </w:r>
    </w:p>
    <w:p w:rsidR="00C42485" w:rsidRPr="001A7A10" w:rsidRDefault="00C42485" w:rsidP="00C42485">
      <w:pPr>
        <w:spacing w:line="360" w:lineRule="auto"/>
        <w:rPr>
          <w:rFonts w:ascii="標楷體" w:eastAsia="標楷體" w:hAnsi="標楷體" w:cs="Times New Roman"/>
          <w:szCs w:val="24"/>
        </w:rPr>
      </w:pPr>
      <w:r w:rsidRPr="001A7A10">
        <w:rPr>
          <w:rFonts w:ascii="標楷體" w:eastAsia="標楷體" w:hAnsi="標楷體" w:cs="Times New Roman" w:hint="eastAsia"/>
          <w:szCs w:val="24"/>
        </w:rPr>
        <w:t xml:space="preserve">    二、研習對象：</w:t>
      </w:r>
      <w:r w:rsidRPr="001A7A10">
        <w:rPr>
          <w:rFonts w:ascii="標楷體" w:eastAsia="標楷體" w:hAnsi="標楷體" w:cs="Times New Roman"/>
          <w:szCs w:val="24"/>
        </w:rPr>
        <w:t>臺北市各公私立國民小學</w:t>
      </w:r>
      <w:r w:rsidR="00DE7FCE" w:rsidRPr="001A7A10">
        <w:rPr>
          <w:rFonts w:ascii="標楷體" w:eastAsia="標楷體" w:hAnsi="標楷體" w:cs="Times New Roman" w:hint="eastAsia"/>
          <w:szCs w:val="24"/>
        </w:rPr>
        <w:t>40名</w:t>
      </w:r>
      <w:r w:rsidRPr="001A7A10">
        <w:rPr>
          <w:rFonts w:ascii="標楷體" w:eastAsia="標楷體" w:hAnsi="標楷體" w:cs="Times New Roman" w:hint="eastAsia"/>
          <w:szCs w:val="24"/>
        </w:rPr>
        <w:t>(參與研習人員請予以公假)</w:t>
      </w:r>
      <w:r w:rsidR="00A909BE" w:rsidRPr="001A7A10">
        <w:rPr>
          <w:rFonts w:ascii="標楷體" w:eastAsia="標楷體" w:hAnsi="標楷體" w:cs="Times New Roman" w:hint="eastAsia"/>
          <w:szCs w:val="24"/>
        </w:rPr>
        <w:t>。</w:t>
      </w:r>
    </w:p>
    <w:p w:rsidR="00C42485" w:rsidRPr="001A7A10" w:rsidRDefault="00C42485" w:rsidP="00C42485">
      <w:pPr>
        <w:spacing w:line="360" w:lineRule="auto"/>
        <w:rPr>
          <w:rFonts w:ascii="標楷體" w:eastAsia="標楷體" w:hAnsi="標楷體" w:cs="Times New Roman"/>
          <w:szCs w:val="24"/>
        </w:rPr>
      </w:pPr>
      <w:r w:rsidRPr="001A7A10">
        <w:rPr>
          <w:rFonts w:ascii="標楷體" w:eastAsia="標楷體" w:hAnsi="標楷體" w:cs="Times New Roman" w:hint="eastAsia"/>
          <w:szCs w:val="24"/>
        </w:rPr>
        <w:t xml:space="preserve">    三、研習地點：臺北市大同區太平國民小學、大稻埕歷史街區</w:t>
      </w:r>
      <w:r w:rsidR="00A909BE" w:rsidRPr="001A7A10">
        <w:rPr>
          <w:rFonts w:ascii="標楷體" w:eastAsia="標楷體" w:hAnsi="標楷體" w:cs="Times New Roman" w:hint="eastAsia"/>
          <w:szCs w:val="24"/>
        </w:rPr>
        <w:t>。</w:t>
      </w:r>
    </w:p>
    <w:p w:rsidR="00C42485" w:rsidRPr="001A7A10" w:rsidRDefault="00C42485" w:rsidP="00C42485">
      <w:pPr>
        <w:spacing w:line="360" w:lineRule="auto"/>
        <w:rPr>
          <w:rFonts w:ascii="標楷體" w:eastAsia="標楷體" w:hAnsi="標楷體" w:cs="Times New Roman"/>
          <w:szCs w:val="24"/>
        </w:rPr>
      </w:pPr>
      <w:r w:rsidRPr="001A7A10">
        <w:rPr>
          <w:rFonts w:ascii="標楷體" w:eastAsia="標楷體" w:hAnsi="標楷體" w:cs="Times New Roman" w:hint="eastAsia"/>
          <w:szCs w:val="24"/>
        </w:rPr>
        <w:t xml:space="preserve">    四、報名日期：請於104年9月20日前至臺北市教師在職研習網站報名。</w:t>
      </w:r>
    </w:p>
    <w:p w:rsidR="00036C47" w:rsidRPr="00E47A02" w:rsidRDefault="00C42485" w:rsidP="006B69AD">
      <w:pPr>
        <w:tabs>
          <w:tab w:val="left" w:pos="720"/>
        </w:tabs>
        <w:spacing w:line="360" w:lineRule="auto"/>
        <w:rPr>
          <w:rFonts w:ascii="標楷體" w:eastAsia="標楷體" w:hAnsi="標楷體" w:cs="Times New Roman"/>
          <w:sz w:val="20"/>
          <w:szCs w:val="20"/>
        </w:rPr>
      </w:pPr>
      <w:r w:rsidRPr="001A7A10">
        <w:rPr>
          <w:rFonts w:ascii="標楷體" w:eastAsia="標楷體" w:hAnsi="標楷體" w:cs="Times New Roman" w:hint="eastAsia"/>
          <w:szCs w:val="24"/>
        </w:rPr>
        <w:t xml:space="preserve">    </w:t>
      </w:r>
      <w:r w:rsidR="006B69AD" w:rsidRPr="001A7A10">
        <w:rPr>
          <w:rFonts w:ascii="標楷體" w:eastAsia="標楷體" w:hAnsi="標楷體" w:cs="Times New Roman" w:hint="eastAsia"/>
          <w:szCs w:val="24"/>
        </w:rPr>
        <w:t>五、</w:t>
      </w:r>
      <w:r w:rsidR="00036C47" w:rsidRPr="001A7A10">
        <w:rPr>
          <w:rFonts w:ascii="標楷體" w:eastAsia="標楷體" w:hAnsi="標楷體" w:cs="Times New Roman" w:hint="eastAsia"/>
          <w:szCs w:val="24"/>
        </w:rPr>
        <w:t>活動聯絡：</w:t>
      </w:r>
      <w:r w:rsidR="00A909BE" w:rsidRPr="001A7A10">
        <w:rPr>
          <w:rFonts w:ascii="標楷體" w:eastAsia="標楷體" w:hAnsi="標楷體" w:cs="Times New Roman" w:hint="eastAsia"/>
          <w:szCs w:val="24"/>
        </w:rPr>
        <w:t>大同區太平國小教務處官翰德主任、簡琡真組長</w:t>
      </w:r>
      <w:r w:rsidR="00A909BE" w:rsidRPr="00E47A02">
        <w:rPr>
          <w:rFonts w:ascii="標楷體" w:eastAsia="標楷體" w:hAnsi="標楷體" w:cs="Times New Roman" w:hint="eastAsia"/>
          <w:sz w:val="20"/>
          <w:szCs w:val="20"/>
        </w:rPr>
        <w:t>(電話25532229分機810)。</w:t>
      </w:r>
    </w:p>
    <w:p w:rsidR="006B69AD" w:rsidRPr="001A7A10" w:rsidRDefault="006B69AD" w:rsidP="006B69AD">
      <w:pPr>
        <w:tabs>
          <w:tab w:val="left" w:pos="720"/>
        </w:tabs>
        <w:spacing w:line="360" w:lineRule="auto"/>
        <w:rPr>
          <w:rFonts w:ascii="標楷體" w:eastAsia="標楷體" w:hAnsi="標楷體" w:cs="Times New Roman"/>
          <w:b/>
          <w:szCs w:val="24"/>
        </w:rPr>
      </w:pPr>
      <w:r w:rsidRPr="001A7A10">
        <w:rPr>
          <w:rFonts w:ascii="標楷體" w:eastAsia="標楷體" w:hAnsi="標楷體" w:cs="Times New Roman" w:hint="eastAsia"/>
          <w:b/>
          <w:szCs w:val="24"/>
        </w:rPr>
        <w:t>伍</w:t>
      </w:r>
      <w:r w:rsidR="00036C47" w:rsidRPr="001A7A10">
        <w:rPr>
          <w:rFonts w:ascii="標楷體" w:eastAsia="標楷體" w:hAnsi="標楷體" w:cs="Times New Roman"/>
          <w:b/>
          <w:szCs w:val="24"/>
        </w:rPr>
        <w:t>、</w:t>
      </w:r>
      <w:r w:rsidRPr="001A7A10">
        <w:rPr>
          <w:rFonts w:ascii="標楷體" w:eastAsia="標楷體" w:hAnsi="標楷體" w:cs="Times New Roman" w:hint="eastAsia"/>
          <w:b/>
          <w:szCs w:val="24"/>
        </w:rPr>
        <w:t>講師:</w:t>
      </w:r>
    </w:p>
    <w:p w:rsidR="00036C47" w:rsidRPr="001A7A10" w:rsidRDefault="006B69AD" w:rsidP="006B69AD">
      <w:pPr>
        <w:tabs>
          <w:tab w:val="left" w:pos="720"/>
        </w:tabs>
        <w:spacing w:line="360" w:lineRule="auto"/>
        <w:rPr>
          <w:rFonts w:ascii="標楷體" w:eastAsia="標楷體" w:hAnsi="標楷體" w:cs="Times New Roman"/>
          <w:kern w:val="0"/>
          <w:szCs w:val="24"/>
          <w:lang w:val="zh-TW"/>
        </w:rPr>
      </w:pPr>
      <w:r w:rsidRPr="001A7A10">
        <w:rPr>
          <w:rFonts w:ascii="標楷體" w:eastAsia="標楷體" w:hAnsi="標楷體" w:cs="Times New Roman" w:hint="eastAsia"/>
          <w:kern w:val="0"/>
          <w:szCs w:val="24"/>
          <w:lang w:val="zh-TW"/>
        </w:rPr>
        <w:t xml:space="preserve">    臺北市老松國小張瓈文老師暨臺北市國教輔導團社會學習領域輔導小組輔導員</w:t>
      </w:r>
      <w:r w:rsidR="00D34739" w:rsidRPr="001A7A10">
        <w:rPr>
          <w:rFonts w:ascii="標楷體" w:eastAsia="標楷體" w:hAnsi="標楷體" w:cs="Times New Roman" w:hint="eastAsia"/>
          <w:kern w:val="0"/>
          <w:szCs w:val="24"/>
          <w:lang w:val="zh-TW"/>
        </w:rPr>
        <w:t>講師群</w:t>
      </w:r>
      <w:r w:rsidR="00A909BE" w:rsidRPr="001A7A10">
        <w:rPr>
          <w:rFonts w:ascii="標楷體" w:eastAsia="標楷體" w:hAnsi="標楷體" w:cs="Times New Roman" w:hint="eastAsia"/>
          <w:kern w:val="0"/>
          <w:szCs w:val="24"/>
          <w:lang w:val="zh-TW"/>
        </w:rPr>
        <w:t>。</w:t>
      </w:r>
    </w:p>
    <w:p w:rsidR="00036C47" w:rsidRPr="001A7A10" w:rsidRDefault="00DE7FCE" w:rsidP="00036C47">
      <w:pPr>
        <w:tabs>
          <w:tab w:val="left" w:pos="720"/>
        </w:tabs>
        <w:spacing w:line="360" w:lineRule="auto"/>
        <w:rPr>
          <w:rFonts w:ascii="標楷體" w:eastAsia="標楷體" w:hAnsi="標楷體" w:cs="Times New Roman"/>
          <w:b/>
          <w:szCs w:val="24"/>
        </w:rPr>
      </w:pPr>
      <w:r w:rsidRPr="001A7A10">
        <w:rPr>
          <w:rFonts w:ascii="標楷體" w:eastAsia="標楷體" w:hAnsi="標楷體" w:cs="Times New Roman" w:hint="eastAsia"/>
          <w:b/>
          <w:szCs w:val="24"/>
        </w:rPr>
        <w:t>陸</w:t>
      </w:r>
      <w:r w:rsidR="00036C47" w:rsidRPr="001A7A10">
        <w:rPr>
          <w:rFonts w:ascii="標楷體" w:eastAsia="標楷體" w:hAnsi="標楷體" w:cs="Times New Roman"/>
          <w:b/>
          <w:szCs w:val="24"/>
        </w:rPr>
        <w:t>、</w:t>
      </w:r>
      <w:r w:rsidR="00036C47" w:rsidRPr="001A7A10">
        <w:rPr>
          <w:rFonts w:ascii="標楷體" w:eastAsia="標楷體" w:hAnsi="標楷體" w:cs="Times New Roman" w:hint="eastAsia"/>
          <w:b/>
          <w:szCs w:val="24"/>
        </w:rPr>
        <w:t>活動流程與內容</w:t>
      </w:r>
      <w:r w:rsidR="00036C47" w:rsidRPr="001A7A10">
        <w:rPr>
          <w:rFonts w:ascii="標楷體" w:eastAsia="標楷體" w:hAnsi="標楷體" w:cs="Times New Roman"/>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4962"/>
      </w:tblGrid>
      <w:tr w:rsidR="001A7A10" w:rsidRPr="001A7A10" w:rsidTr="00A909BE">
        <w:trPr>
          <w:trHeight w:val="53"/>
        </w:trPr>
        <w:tc>
          <w:tcPr>
            <w:tcW w:w="2268" w:type="dxa"/>
            <w:tcBorders>
              <w:tl2br w:val="single" w:sz="4" w:space="0" w:color="auto"/>
            </w:tcBorders>
            <w:shd w:val="clear" w:color="auto" w:fill="auto"/>
            <w:vAlign w:val="center"/>
          </w:tcPr>
          <w:p w:rsidR="00036C47" w:rsidRPr="001A7A10" w:rsidRDefault="00036C47" w:rsidP="00036C47">
            <w:pPr>
              <w:ind w:firstLineChars="600" w:firstLine="1440"/>
              <w:jc w:val="both"/>
              <w:rPr>
                <w:rFonts w:ascii="標楷體" w:eastAsia="標楷體" w:hAnsi="標楷體" w:cs="Times New Roman"/>
                <w:szCs w:val="24"/>
              </w:rPr>
            </w:pPr>
            <w:r w:rsidRPr="001A7A10">
              <w:rPr>
                <w:rFonts w:ascii="標楷體" w:eastAsia="標楷體" w:hAnsi="標楷體" w:cs="Times New Roman" w:hint="eastAsia"/>
                <w:szCs w:val="24"/>
              </w:rPr>
              <w:t>項目</w:t>
            </w:r>
          </w:p>
          <w:p w:rsidR="00036C47" w:rsidRPr="001A7A10" w:rsidRDefault="00036C47" w:rsidP="00036C47">
            <w:pPr>
              <w:jc w:val="both"/>
              <w:rPr>
                <w:rFonts w:ascii="標楷體" w:eastAsia="標楷體" w:hAnsi="標楷體" w:cs="Times New Roman"/>
                <w:szCs w:val="24"/>
              </w:rPr>
            </w:pPr>
            <w:r w:rsidRPr="001A7A10">
              <w:rPr>
                <w:rFonts w:ascii="標楷體" w:eastAsia="標楷體" w:hAnsi="標楷體" w:cs="Times New Roman" w:hint="eastAsia"/>
                <w:szCs w:val="24"/>
              </w:rPr>
              <w:t>時間</w:t>
            </w:r>
          </w:p>
        </w:tc>
        <w:tc>
          <w:tcPr>
            <w:tcW w:w="2268" w:type="dxa"/>
            <w:shd w:val="clear" w:color="auto" w:fill="auto"/>
            <w:vAlign w:val="center"/>
          </w:tcPr>
          <w:p w:rsidR="00036C47" w:rsidRPr="001A7A10" w:rsidRDefault="00036C47" w:rsidP="00036C47">
            <w:pPr>
              <w:jc w:val="both"/>
              <w:rPr>
                <w:rFonts w:ascii="標楷體" w:eastAsia="標楷體" w:hAnsi="標楷體" w:cs="Times New Roman"/>
                <w:szCs w:val="24"/>
              </w:rPr>
            </w:pPr>
            <w:r w:rsidRPr="001A7A10">
              <w:rPr>
                <w:rFonts w:ascii="標楷體" w:eastAsia="標楷體" w:hAnsi="標楷體" w:cs="Times New Roman" w:hint="eastAsia"/>
                <w:szCs w:val="24"/>
              </w:rPr>
              <w:t>活動主題</w:t>
            </w:r>
          </w:p>
        </w:tc>
        <w:tc>
          <w:tcPr>
            <w:tcW w:w="4962" w:type="dxa"/>
            <w:shd w:val="clear" w:color="auto" w:fill="auto"/>
            <w:vAlign w:val="center"/>
          </w:tcPr>
          <w:p w:rsidR="00036C47" w:rsidRPr="001A7A10" w:rsidRDefault="00036C47" w:rsidP="00036C47">
            <w:pPr>
              <w:jc w:val="both"/>
              <w:rPr>
                <w:rFonts w:ascii="標楷體" w:eastAsia="標楷體" w:hAnsi="標楷體" w:cs="Times New Roman"/>
                <w:szCs w:val="24"/>
              </w:rPr>
            </w:pPr>
            <w:r w:rsidRPr="001A7A10">
              <w:rPr>
                <w:rFonts w:ascii="標楷體" w:eastAsia="標楷體" w:hAnsi="標楷體" w:cs="Times New Roman" w:hint="eastAsia"/>
                <w:szCs w:val="24"/>
              </w:rPr>
              <w:t>活動內容</w:t>
            </w:r>
          </w:p>
        </w:tc>
      </w:tr>
      <w:tr w:rsidR="001A7A10" w:rsidRPr="001A7A10" w:rsidTr="00A909BE">
        <w:trPr>
          <w:trHeight w:val="53"/>
        </w:trPr>
        <w:tc>
          <w:tcPr>
            <w:tcW w:w="2268" w:type="dxa"/>
            <w:shd w:val="clear" w:color="auto" w:fill="auto"/>
            <w:vAlign w:val="center"/>
          </w:tcPr>
          <w:p w:rsidR="00036C47" w:rsidRPr="001A7A10" w:rsidRDefault="006B69AD" w:rsidP="006B69AD">
            <w:pPr>
              <w:rPr>
                <w:rFonts w:ascii="標楷體" w:eastAsia="標楷體" w:hAnsi="標楷體" w:cs="新細明體"/>
                <w:kern w:val="0"/>
                <w:szCs w:val="24"/>
              </w:rPr>
            </w:pPr>
            <w:r w:rsidRPr="001A7A10">
              <w:rPr>
                <w:rFonts w:ascii="標楷體" w:eastAsia="標楷體" w:hAnsi="標楷體" w:cs="新細明體" w:hint="eastAsia"/>
                <w:kern w:val="0"/>
                <w:szCs w:val="24"/>
              </w:rPr>
              <w:t>08</w:t>
            </w:r>
            <w:r w:rsidR="00036C47" w:rsidRPr="001A7A10">
              <w:rPr>
                <w:rFonts w:ascii="標楷體" w:eastAsia="標楷體" w:hAnsi="標楷體" w:cs="新細明體"/>
                <w:kern w:val="0"/>
                <w:szCs w:val="24"/>
              </w:rPr>
              <w:t>：</w:t>
            </w:r>
            <w:r w:rsidRPr="001A7A10">
              <w:rPr>
                <w:rFonts w:ascii="標楷體" w:eastAsia="標楷體" w:hAnsi="標楷體" w:cs="新細明體" w:hint="eastAsia"/>
                <w:kern w:val="0"/>
                <w:szCs w:val="24"/>
              </w:rPr>
              <w:t>30</w:t>
            </w:r>
            <w:r w:rsidR="00036C47" w:rsidRPr="001A7A10">
              <w:rPr>
                <w:rFonts w:ascii="標楷體" w:eastAsia="標楷體" w:hAnsi="標楷體" w:cs="新細明體"/>
                <w:kern w:val="0"/>
                <w:szCs w:val="24"/>
              </w:rPr>
              <w:t>～</w:t>
            </w:r>
            <w:r w:rsidRPr="001A7A10">
              <w:rPr>
                <w:rFonts w:ascii="標楷體" w:eastAsia="標楷體" w:hAnsi="標楷體" w:cs="新細明體" w:hint="eastAsia"/>
                <w:kern w:val="0"/>
                <w:szCs w:val="24"/>
              </w:rPr>
              <w:t>08</w:t>
            </w:r>
            <w:r w:rsidR="00036C47" w:rsidRPr="001A7A10">
              <w:rPr>
                <w:rFonts w:ascii="標楷體" w:eastAsia="標楷體" w:hAnsi="標楷體" w:cs="新細明體"/>
                <w:kern w:val="0"/>
                <w:szCs w:val="24"/>
              </w:rPr>
              <w:t>：</w:t>
            </w:r>
            <w:r w:rsidRPr="001A7A10">
              <w:rPr>
                <w:rFonts w:ascii="標楷體" w:eastAsia="標楷體" w:hAnsi="標楷體" w:cs="新細明體" w:hint="eastAsia"/>
                <w:kern w:val="0"/>
                <w:szCs w:val="24"/>
              </w:rPr>
              <w:t>5</w:t>
            </w:r>
            <w:r w:rsidR="00036C47" w:rsidRPr="001A7A10">
              <w:rPr>
                <w:rFonts w:ascii="標楷體" w:eastAsia="標楷體" w:hAnsi="標楷體" w:cs="新細明體"/>
                <w:kern w:val="0"/>
                <w:szCs w:val="24"/>
              </w:rPr>
              <w:t>0</w:t>
            </w:r>
          </w:p>
        </w:tc>
        <w:tc>
          <w:tcPr>
            <w:tcW w:w="2268" w:type="dxa"/>
            <w:shd w:val="clear" w:color="auto" w:fill="auto"/>
            <w:vAlign w:val="center"/>
          </w:tcPr>
          <w:p w:rsidR="00036C47" w:rsidRPr="001A7A10" w:rsidRDefault="00036C47" w:rsidP="00036C47">
            <w:pPr>
              <w:rPr>
                <w:rFonts w:ascii="標楷體" w:eastAsia="標楷體" w:hAnsi="標楷體" w:cs="新細明體"/>
                <w:kern w:val="0"/>
                <w:szCs w:val="24"/>
              </w:rPr>
            </w:pPr>
            <w:r w:rsidRPr="001A7A10">
              <w:rPr>
                <w:rFonts w:ascii="標楷體" w:eastAsia="標楷體" w:hAnsi="標楷體" w:cs="新細明體" w:hint="eastAsia"/>
                <w:kern w:val="0"/>
                <w:szCs w:val="24"/>
              </w:rPr>
              <w:t>報到</w:t>
            </w:r>
          </w:p>
        </w:tc>
        <w:tc>
          <w:tcPr>
            <w:tcW w:w="4962" w:type="dxa"/>
            <w:shd w:val="clear" w:color="auto" w:fill="auto"/>
            <w:vAlign w:val="center"/>
          </w:tcPr>
          <w:p w:rsidR="00036C47" w:rsidRPr="001A7A10" w:rsidRDefault="00036C47" w:rsidP="006B69AD">
            <w:pPr>
              <w:rPr>
                <w:rFonts w:ascii="標楷體" w:eastAsia="標楷體" w:hAnsi="標楷體" w:cs="新細明體"/>
                <w:kern w:val="0"/>
                <w:szCs w:val="24"/>
              </w:rPr>
            </w:pPr>
            <w:r w:rsidRPr="001A7A10">
              <w:rPr>
                <w:rFonts w:ascii="標楷體" w:eastAsia="標楷體" w:hAnsi="標楷體" w:cs="Times New Roman" w:hint="eastAsia"/>
                <w:szCs w:val="24"/>
              </w:rPr>
              <w:t>簽名報到並領取</w:t>
            </w:r>
            <w:r w:rsidRPr="001A7A10">
              <w:rPr>
                <w:rFonts w:ascii="標楷體" w:eastAsia="標楷體" w:hAnsi="標楷體" w:cs="新細明體" w:hint="eastAsia"/>
                <w:kern w:val="0"/>
                <w:szCs w:val="24"/>
              </w:rPr>
              <w:t>《</w:t>
            </w:r>
            <w:r w:rsidR="006B69AD" w:rsidRPr="001A7A10">
              <w:rPr>
                <w:rFonts w:ascii="標楷體" w:eastAsia="標楷體" w:hAnsi="標楷體" w:cs="新細明體" w:hint="eastAsia"/>
                <w:kern w:val="0"/>
                <w:szCs w:val="24"/>
              </w:rPr>
              <w:t>大稻埕偵探隊</w:t>
            </w:r>
            <w:r w:rsidRPr="001A7A10">
              <w:rPr>
                <w:rFonts w:ascii="標楷體" w:eastAsia="標楷體" w:hAnsi="標楷體" w:cs="新細明體" w:hint="eastAsia"/>
                <w:kern w:val="0"/>
                <w:szCs w:val="24"/>
              </w:rPr>
              <w:t>》</w:t>
            </w:r>
            <w:r w:rsidR="006B69AD" w:rsidRPr="001A7A10">
              <w:rPr>
                <w:rFonts w:ascii="標楷體" w:eastAsia="標楷體" w:hAnsi="標楷體" w:cs="新細明體" w:hint="eastAsia"/>
                <w:kern w:val="0"/>
                <w:szCs w:val="24"/>
              </w:rPr>
              <w:t>活動手冊</w:t>
            </w:r>
          </w:p>
        </w:tc>
      </w:tr>
      <w:tr w:rsidR="001A7A10" w:rsidRPr="001A7A10" w:rsidTr="00A909BE">
        <w:trPr>
          <w:trHeight w:val="53"/>
        </w:trPr>
        <w:tc>
          <w:tcPr>
            <w:tcW w:w="2268" w:type="dxa"/>
            <w:shd w:val="clear" w:color="auto" w:fill="auto"/>
            <w:vAlign w:val="center"/>
          </w:tcPr>
          <w:p w:rsidR="00036C47" w:rsidRPr="001A7A10" w:rsidRDefault="006B69AD" w:rsidP="00036C47">
            <w:pPr>
              <w:rPr>
                <w:rFonts w:ascii="標楷體" w:eastAsia="標楷體" w:hAnsi="標楷體" w:cs="新細明體"/>
                <w:kern w:val="0"/>
                <w:szCs w:val="24"/>
              </w:rPr>
            </w:pPr>
            <w:r w:rsidRPr="001A7A10">
              <w:rPr>
                <w:rFonts w:ascii="標楷體" w:eastAsia="標楷體" w:hAnsi="標楷體" w:cs="新細明體" w:hint="eastAsia"/>
                <w:kern w:val="0"/>
                <w:szCs w:val="24"/>
              </w:rPr>
              <w:t>09</w:t>
            </w:r>
            <w:r w:rsidR="00036C47" w:rsidRPr="001A7A10">
              <w:rPr>
                <w:rFonts w:ascii="標楷體" w:eastAsia="標楷體" w:hAnsi="標楷體" w:cs="新細明體"/>
                <w:kern w:val="0"/>
                <w:szCs w:val="24"/>
              </w:rPr>
              <w:t>：</w:t>
            </w:r>
            <w:r w:rsidRPr="001A7A10">
              <w:rPr>
                <w:rFonts w:ascii="標楷體" w:eastAsia="標楷體" w:hAnsi="標楷體" w:cs="新細明體" w:hint="eastAsia"/>
                <w:kern w:val="0"/>
                <w:szCs w:val="24"/>
              </w:rPr>
              <w:t>0</w:t>
            </w:r>
            <w:r w:rsidR="00036C47" w:rsidRPr="001A7A10">
              <w:rPr>
                <w:rFonts w:ascii="標楷體" w:eastAsia="標楷體" w:hAnsi="標楷體" w:cs="新細明體"/>
                <w:kern w:val="0"/>
                <w:szCs w:val="24"/>
              </w:rPr>
              <w:t>0～</w:t>
            </w:r>
            <w:r w:rsidRPr="001A7A10">
              <w:rPr>
                <w:rFonts w:ascii="標楷體" w:eastAsia="標楷體" w:hAnsi="標楷體" w:cs="新細明體" w:hint="eastAsia"/>
                <w:kern w:val="0"/>
                <w:szCs w:val="24"/>
              </w:rPr>
              <w:t>12</w:t>
            </w:r>
            <w:r w:rsidR="00036C47" w:rsidRPr="001A7A10">
              <w:rPr>
                <w:rFonts w:ascii="標楷體" w:eastAsia="標楷體" w:hAnsi="標楷體" w:cs="新細明體" w:hint="eastAsia"/>
                <w:kern w:val="0"/>
                <w:szCs w:val="24"/>
              </w:rPr>
              <w:t>：</w:t>
            </w:r>
            <w:r w:rsidRPr="001A7A10">
              <w:rPr>
                <w:rFonts w:ascii="標楷體" w:eastAsia="標楷體" w:hAnsi="標楷體" w:cs="新細明體" w:hint="eastAsia"/>
                <w:kern w:val="0"/>
                <w:szCs w:val="24"/>
              </w:rPr>
              <w:t>0</w:t>
            </w:r>
            <w:r w:rsidR="00036C47" w:rsidRPr="001A7A10">
              <w:rPr>
                <w:rFonts w:ascii="標楷體" w:eastAsia="標楷體" w:hAnsi="標楷體" w:cs="新細明體" w:hint="eastAsia"/>
                <w:kern w:val="0"/>
                <w:szCs w:val="24"/>
              </w:rPr>
              <w:t>0</w:t>
            </w:r>
          </w:p>
        </w:tc>
        <w:tc>
          <w:tcPr>
            <w:tcW w:w="2268" w:type="dxa"/>
            <w:shd w:val="clear" w:color="auto" w:fill="auto"/>
            <w:vAlign w:val="center"/>
          </w:tcPr>
          <w:p w:rsidR="00036C47" w:rsidRPr="001A7A10" w:rsidRDefault="00D303C8" w:rsidP="00036C47">
            <w:pPr>
              <w:rPr>
                <w:rFonts w:ascii="標楷體" w:eastAsia="標楷體" w:hAnsi="標楷體" w:cs="新細明體"/>
                <w:kern w:val="0"/>
                <w:szCs w:val="24"/>
              </w:rPr>
            </w:pPr>
            <w:r w:rsidRPr="001A7A10">
              <w:rPr>
                <w:rFonts w:ascii="標楷體" w:eastAsia="標楷體" w:hAnsi="標楷體" w:cs="新細明體" w:hint="eastAsia"/>
                <w:kern w:val="0"/>
                <w:szCs w:val="24"/>
              </w:rPr>
              <w:t>大稻埕偵探隊</w:t>
            </w:r>
          </w:p>
        </w:tc>
        <w:tc>
          <w:tcPr>
            <w:tcW w:w="4962" w:type="dxa"/>
            <w:shd w:val="clear" w:color="auto" w:fill="auto"/>
            <w:vAlign w:val="center"/>
          </w:tcPr>
          <w:p w:rsidR="00D303C8" w:rsidRPr="001A7A10" w:rsidRDefault="00D303C8" w:rsidP="00A909BE">
            <w:pPr>
              <w:rPr>
                <w:rFonts w:ascii="標楷體" w:eastAsia="標楷體" w:hAnsi="標楷體" w:cs="新細明體"/>
                <w:kern w:val="0"/>
                <w:szCs w:val="24"/>
              </w:rPr>
            </w:pPr>
            <w:r w:rsidRPr="001A7A10">
              <w:rPr>
                <w:rFonts w:ascii="標楷體" w:eastAsia="標楷體" w:hAnsi="標楷體" w:cs="新細明體" w:hint="eastAsia"/>
                <w:kern w:val="0"/>
                <w:szCs w:val="24"/>
              </w:rPr>
              <w:t>1.</w:t>
            </w:r>
            <w:r w:rsidR="00DE7FCE" w:rsidRPr="001A7A10">
              <w:rPr>
                <w:rFonts w:ascii="標楷體" w:eastAsia="標楷體" w:hAnsi="標楷體" w:cs="新細明體" w:hint="eastAsia"/>
                <w:kern w:val="0"/>
                <w:szCs w:val="24"/>
              </w:rPr>
              <w:t>建構預像</w:t>
            </w:r>
            <w:r w:rsidR="00A909BE" w:rsidRPr="001A7A10">
              <w:rPr>
                <w:rFonts w:ascii="標楷體" w:eastAsia="標楷體" w:hAnsi="標楷體" w:cs="新細明體" w:hint="eastAsia"/>
                <w:kern w:val="0"/>
                <w:szCs w:val="24"/>
              </w:rPr>
              <w:t>；</w:t>
            </w:r>
            <w:r w:rsidRPr="001A7A10">
              <w:rPr>
                <w:rFonts w:ascii="標楷體" w:eastAsia="標楷體" w:hAnsi="標楷體" w:cs="新細明體" w:hint="eastAsia"/>
                <w:kern w:val="0"/>
                <w:szCs w:val="24"/>
              </w:rPr>
              <w:t>2.戶外踏查</w:t>
            </w:r>
            <w:r w:rsidR="00A909BE" w:rsidRPr="001A7A10">
              <w:rPr>
                <w:rFonts w:ascii="標楷體" w:eastAsia="標楷體" w:hAnsi="標楷體" w:cs="新細明體" w:hint="eastAsia"/>
                <w:kern w:val="0"/>
                <w:szCs w:val="24"/>
              </w:rPr>
              <w:t>；</w:t>
            </w:r>
            <w:r w:rsidRPr="001A7A10">
              <w:rPr>
                <w:rFonts w:ascii="標楷體" w:eastAsia="標楷體" w:hAnsi="標楷體" w:cs="新細明體" w:hint="eastAsia"/>
                <w:kern w:val="0"/>
                <w:szCs w:val="24"/>
              </w:rPr>
              <w:t>3.</w:t>
            </w:r>
            <w:r w:rsidR="00DE7FCE" w:rsidRPr="001A7A10">
              <w:rPr>
                <w:rFonts w:ascii="標楷體" w:eastAsia="標楷體" w:hAnsi="標楷體" w:cs="新細明體" w:hint="eastAsia"/>
                <w:kern w:val="0"/>
                <w:szCs w:val="24"/>
              </w:rPr>
              <w:t>分享發表</w:t>
            </w:r>
          </w:p>
        </w:tc>
      </w:tr>
      <w:tr w:rsidR="001A7A10" w:rsidRPr="001A7A10" w:rsidTr="00A909BE">
        <w:trPr>
          <w:trHeight w:val="53"/>
        </w:trPr>
        <w:tc>
          <w:tcPr>
            <w:tcW w:w="2268" w:type="dxa"/>
            <w:shd w:val="clear" w:color="auto" w:fill="auto"/>
            <w:vAlign w:val="center"/>
          </w:tcPr>
          <w:p w:rsidR="00DE7FCE" w:rsidRPr="001A7A10" w:rsidRDefault="00DE7FCE" w:rsidP="00036C47">
            <w:pPr>
              <w:rPr>
                <w:rFonts w:ascii="標楷體" w:eastAsia="標楷體" w:hAnsi="標楷體" w:cs="新細明體"/>
                <w:kern w:val="0"/>
                <w:szCs w:val="24"/>
              </w:rPr>
            </w:pPr>
            <w:r w:rsidRPr="001A7A10">
              <w:rPr>
                <w:rFonts w:ascii="標楷體" w:eastAsia="標楷體" w:hAnsi="標楷體" w:cs="新細明體" w:hint="eastAsia"/>
                <w:kern w:val="0"/>
                <w:szCs w:val="24"/>
              </w:rPr>
              <w:t>12:00</w:t>
            </w:r>
          </w:p>
        </w:tc>
        <w:tc>
          <w:tcPr>
            <w:tcW w:w="2268" w:type="dxa"/>
            <w:shd w:val="clear" w:color="auto" w:fill="auto"/>
            <w:vAlign w:val="center"/>
          </w:tcPr>
          <w:p w:rsidR="00DE7FCE" w:rsidRPr="001A7A10" w:rsidRDefault="00DE7FCE" w:rsidP="00036C47">
            <w:pPr>
              <w:rPr>
                <w:rFonts w:ascii="標楷體" w:eastAsia="標楷體" w:hAnsi="標楷體" w:cs="新細明體"/>
                <w:kern w:val="0"/>
                <w:szCs w:val="24"/>
              </w:rPr>
            </w:pPr>
            <w:r w:rsidRPr="001A7A10">
              <w:rPr>
                <w:rFonts w:ascii="標楷體" w:eastAsia="標楷體" w:hAnsi="標楷體" w:cs="新細明體" w:hint="eastAsia"/>
                <w:kern w:val="0"/>
                <w:szCs w:val="24"/>
              </w:rPr>
              <w:t>解散</w:t>
            </w:r>
          </w:p>
        </w:tc>
        <w:tc>
          <w:tcPr>
            <w:tcW w:w="4962" w:type="dxa"/>
            <w:shd w:val="clear" w:color="auto" w:fill="auto"/>
            <w:vAlign w:val="center"/>
          </w:tcPr>
          <w:p w:rsidR="00DE7FCE" w:rsidRPr="001A7A10" w:rsidRDefault="00DE7FCE" w:rsidP="00D303C8">
            <w:pPr>
              <w:rPr>
                <w:rFonts w:ascii="標楷體" w:eastAsia="標楷體" w:hAnsi="標楷體" w:cs="新細明體"/>
                <w:kern w:val="0"/>
                <w:szCs w:val="24"/>
              </w:rPr>
            </w:pPr>
          </w:p>
        </w:tc>
      </w:tr>
    </w:tbl>
    <w:p w:rsidR="00036C47" w:rsidRPr="001A7A10" w:rsidRDefault="00DE7FCE" w:rsidP="00036C47">
      <w:pPr>
        <w:spacing w:line="360" w:lineRule="auto"/>
        <w:rPr>
          <w:rFonts w:ascii="標楷體" w:eastAsia="標楷體" w:hAnsi="標楷體" w:cs="Times New Roman"/>
          <w:b/>
          <w:szCs w:val="24"/>
        </w:rPr>
      </w:pPr>
      <w:r w:rsidRPr="001A7A10">
        <w:rPr>
          <w:rFonts w:ascii="標楷體" w:eastAsia="標楷體" w:hAnsi="標楷體" w:cs="Times New Roman" w:hint="eastAsia"/>
          <w:b/>
          <w:szCs w:val="24"/>
        </w:rPr>
        <w:t>柒</w:t>
      </w:r>
      <w:r w:rsidR="00036C47" w:rsidRPr="001A7A10">
        <w:rPr>
          <w:rFonts w:ascii="標楷體" w:eastAsia="標楷體" w:hAnsi="標楷體" w:cs="Times New Roman" w:hint="eastAsia"/>
          <w:b/>
          <w:szCs w:val="24"/>
        </w:rPr>
        <w:t>、</w:t>
      </w:r>
      <w:r w:rsidR="00036C47" w:rsidRPr="001A7A10">
        <w:rPr>
          <w:rFonts w:ascii="標楷體" w:eastAsia="標楷體" w:hAnsi="標楷體" w:cs="Times New Roman" w:hint="eastAsia"/>
          <w:szCs w:val="24"/>
        </w:rPr>
        <w:t>本研習所需經費由臺北市國民教育輔導團</w:t>
      </w:r>
      <w:r w:rsidRPr="001A7A10">
        <w:rPr>
          <w:rFonts w:ascii="標楷體" w:eastAsia="標楷體" w:hAnsi="標楷體" w:cs="Times New Roman" w:hint="eastAsia"/>
          <w:szCs w:val="24"/>
        </w:rPr>
        <w:t>社會學習領域</w:t>
      </w:r>
      <w:r w:rsidR="00036C47" w:rsidRPr="001A7A10">
        <w:rPr>
          <w:rFonts w:ascii="標楷體" w:eastAsia="標楷體" w:hAnsi="標楷體" w:cs="Times New Roman" w:hint="eastAsia"/>
          <w:szCs w:val="24"/>
        </w:rPr>
        <w:t>輔導小組相關經費項下支應。</w:t>
      </w:r>
    </w:p>
    <w:p w:rsidR="00DE7FCE" w:rsidRPr="001A7A10" w:rsidRDefault="00DE7FCE" w:rsidP="00DE7FCE">
      <w:pPr>
        <w:spacing w:line="480" w:lineRule="exact"/>
        <w:rPr>
          <w:rFonts w:ascii="標楷體" w:eastAsia="標楷體" w:hAnsi="標楷體" w:cs="Times New Roman"/>
          <w:b/>
          <w:szCs w:val="24"/>
        </w:rPr>
      </w:pPr>
      <w:r w:rsidRPr="001A7A10">
        <w:rPr>
          <w:rFonts w:ascii="標楷體" w:eastAsia="標楷體" w:hAnsi="標楷體" w:cs="Times New Roman" w:hint="eastAsia"/>
          <w:b/>
          <w:szCs w:val="24"/>
        </w:rPr>
        <w:t>捌、本計畫陳報核可後實施，修正時亦同。</w:t>
      </w:r>
    </w:p>
    <w:p w:rsidR="00516DD6" w:rsidRPr="00DE7FCE" w:rsidRDefault="00516DD6"/>
    <w:sectPr w:rsidR="00516DD6" w:rsidRPr="00DE7FCE" w:rsidSect="00FB0B4E">
      <w:pgSz w:w="11906" w:h="16838"/>
      <w:pgMar w:top="1276" w:right="991"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3F5" w:rsidRDefault="00EF23F5" w:rsidP="00D34739">
      <w:r>
        <w:separator/>
      </w:r>
    </w:p>
  </w:endnote>
  <w:endnote w:type="continuationSeparator" w:id="0">
    <w:p w:rsidR="00EF23F5" w:rsidRDefault="00EF23F5" w:rsidP="00D3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3F5" w:rsidRDefault="00EF23F5" w:rsidP="00D34739">
      <w:r>
        <w:separator/>
      </w:r>
    </w:p>
  </w:footnote>
  <w:footnote w:type="continuationSeparator" w:id="0">
    <w:p w:rsidR="00EF23F5" w:rsidRDefault="00EF23F5" w:rsidP="00D34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C7198"/>
    <w:multiLevelType w:val="hybridMultilevel"/>
    <w:tmpl w:val="A9103A54"/>
    <w:lvl w:ilvl="0" w:tplc="29CAA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C25C06"/>
    <w:multiLevelType w:val="hybridMultilevel"/>
    <w:tmpl w:val="10CEF064"/>
    <w:lvl w:ilvl="0" w:tplc="5E1000EE">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0204078"/>
    <w:multiLevelType w:val="hybridMultilevel"/>
    <w:tmpl w:val="925AFE10"/>
    <w:lvl w:ilvl="0" w:tplc="88467A3A">
      <w:start w:val="1"/>
      <w:numFmt w:val="ideographLegalTraditional"/>
      <w:lvlText w:val="%1、"/>
      <w:lvlJc w:val="left"/>
      <w:pPr>
        <w:ind w:left="1864" w:hanging="588"/>
      </w:pPr>
      <w:rPr>
        <w:rFonts w:cs="Times New Roman" w:hint="default"/>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3">
    <w:nsid w:val="75185ACC"/>
    <w:multiLevelType w:val="hybridMultilevel"/>
    <w:tmpl w:val="D0422A60"/>
    <w:lvl w:ilvl="0" w:tplc="FB1E5E56">
      <w:start w:val="1"/>
      <w:numFmt w:val="taiwaneseCountingThousand"/>
      <w:lvlText w:val="%1、"/>
      <w:lvlJc w:val="left"/>
      <w:pPr>
        <w:tabs>
          <w:tab w:val="num" w:pos="113"/>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7D811548"/>
    <w:multiLevelType w:val="hybridMultilevel"/>
    <w:tmpl w:val="D0422A60"/>
    <w:lvl w:ilvl="0" w:tplc="FB1E5E56">
      <w:start w:val="1"/>
      <w:numFmt w:val="taiwaneseCountingThousand"/>
      <w:lvlText w:val="%1、"/>
      <w:lvlJc w:val="left"/>
      <w:pPr>
        <w:tabs>
          <w:tab w:val="num" w:pos="113"/>
        </w:tabs>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C47"/>
    <w:rsid w:val="00036C47"/>
    <w:rsid w:val="000B1477"/>
    <w:rsid w:val="0011761B"/>
    <w:rsid w:val="001A7A10"/>
    <w:rsid w:val="00224932"/>
    <w:rsid w:val="00516DD6"/>
    <w:rsid w:val="00552E00"/>
    <w:rsid w:val="00561A2E"/>
    <w:rsid w:val="00613132"/>
    <w:rsid w:val="0067492F"/>
    <w:rsid w:val="006B69AD"/>
    <w:rsid w:val="0070727C"/>
    <w:rsid w:val="009064AF"/>
    <w:rsid w:val="0099714D"/>
    <w:rsid w:val="00A878E8"/>
    <w:rsid w:val="00A909BE"/>
    <w:rsid w:val="00A92B33"/>
    <w:rsid w:val="00B55E72"/>
    <w:rsid w:val="00BC49E4"/>
    <w:rsid w:val="00C42485"/>
    <w:rsid w:val="00CB0F13"/>
    <w:rsid w:val="00D303C8"/>
    <w:rsid w:val="00D34739"/>
    <w:rsid w:val="00DE7FCE"/>
    <w:rsid w:val="00E47A02"/>
    <w:rsid w:val="00EF23F5"/>
    <w:rsid w:val="00F027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B33"/>
    <w:pPr>
      <w:ind w:leftChars="200" w:left="480"/>
    </w:pPr>
  </w:style>
  <w:style w:type="paragraph" w:styleId="a4">
    <w:name w:val="header"/>
    <w:basedOn w:val="a"/>
    <w:link w:val="a5"/>
    <w:uiPriority w:val="99"/>
    <w:unhideWhenUsed/>
    <w:rsid w:val="00D34739"/>
    <w:pPr>
      <w:tabs>
        <w:tab w:val="center" w:pos="4153"/>
        <w:tab w:val="right" w:pos="8306"/>
      </w:tabs>
      <w:snapToGrid w:val="0"/>
    </w:pPr>
    <w:rPr>
      <w:sz w:val="20"/>
      <w:szCs w:val="20"/>
    </w:rPr>
  </w:style>
  <w:style w:type="character" w:customStyle="1" w:styleId="a5">
    <w:name w:val="頁首 字元"/>
    <w:basedOn w:val="a0"/>
    <w:link w:val="a4"/>
    <w:uiPriority w:val="99"/>
    <w:rsid w:val="00D34739"/>
    <w:rPr>
      <w:sz w:val="20"/>
      <w:szCs w:val="20"/>
    </w:rPr>
  </w:style>
  <w:style w:type="paragraph" w:styleId="a6">
    <w:name w:val="footer"/>
    <w:basedOn w:val="a"/>
    <w:link w:val="a7"/>
    <w:uiPriority w:val="99"/>
    <w:unhideWhenUsed/>
    <w:rsid w:val="00D34739"/>
    <w:pPr>
      <w:tabs>
        <w:tab w:val="center" w:pos="4153"/>
        <w:tab w:val="right" w:pos="8306"/>
      </w:tabs>
      <w:snapToGrid w:val="0"/>
    </w:pPr>
    <w:rPr>
      <w:sz w:val="20"/>
      <w:szCs w:val="20"/>
    </w:rPr>
  </w:style>
  <w:style w:type="character" w:customStyle="1" w:styleId="a7">
    <w:name w:val="頁尾 字元"/>
    <w:basedOn w:val="a0"/>
    <w:link w:val="a6"/>
    <w:uiPriority w:val="99"/>
    <w:rsid w:val="00D34739"/>
    <w:rPr>
      <w:sz w:val="20"/>
      <w:szCs w:val="20"/>
    </w:rPr>
  </w:style>
  <w:style w:type="paragraph" w:styleId="a8">
    <w:name w:val="Balloon Text"/>
    <w:basedOn w:val="a"/>
    <w:link w:val="a9"/>
    <w:uiPriority w:val="99"/>
    <w:semiHidden/>
    <w:unhideWhenUsed/>
    <w:rsid w:val="001A7A1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A7A1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2B33"/>
    <w:pPr>
      <w:ind w:leftChars="200" w:left="480"/>
    </w:pPr>
  </w:style>
  <w:style w:type="paragraph" w:styleId="a4">
    <w:name w:val="header"/>
    <w:basedOn w:val="a"/>
    <w:link w:val="a5"/>
    <w:uiPriority w:val="99"/>
    <w:unhideWhenUsed/>
    <w:rsid w:val="00D34739"/>
    <w:pPr>
      <w:tabs>
        <w:tab w:val="center" w:pos="4153"/>
        <w:tab w:val="right" w:pos="8306"/>
      </w:tabs>
      <w:snapToGrid w:val="0"/>
    </w:pPr>
    <w:rPr>
      <w:sz w:val="20"/>
      <w:szCs w:val="20"/>
    </w:rPr>
  </w:style>
  <w:style w:type="character" w:customStyle="1" w:styleId="a5">
    <w:name w:val="頁首 字元"/>
    <w:basedOn w:val="a0"/>
    <w:link w:val="a4"/>
    <w:uiPriority w:val="99"/>
    <w:rsid w:val="00D34739"/>
    <w:rPr>
      <w:sz w:val="20"/>
      <w:szCs w:val="20"/>
    </w:rPr>
  </w:style>
  <w:style w:type="paragraph" w:styleId="a6">
    <w:name w:val="footer"/>
    <w:basedOn w:val="a"/>
    <w:link w:val="a7"/>
    <w:uiPriority w:val="99"/>
    <w:unhideWhenUsed/>
    <w:rsid w:val="00D34739"/>
    <w:pPr>
      <w:tabs>
        <w:tab w:val="center" w:pos="4153"/>
        <w:tab w:val="right" w:pos="8306"/>
      </w:tabs>
      <w:snapToGrid w:val="0"/>
    </w:pPr>
    <w:rPr>
      <w:sz w:val="20"/>
      <w:szCs w:val="20"/>
    </w:rPr>
  </w:style>
  <w:style w:type="character" w:customStyle="1" w:styleId="a7">
    <w:name w:val="頁尾 字元"/>
    <w:basedOn w:val="a0"/>
    <w:link w:val="a6"/>
    <w:uiPriority w:val="99"/>
    <w:rsid w:val="00D34739"/>
    <w:rPr>
      <w:sz w:val="20"/>
      <w:szCs w:val="20"/>
    </w:rPr>
  </w:style>
  <w:style w:type="paragraph" w:styleId="a8">
    <w:name w:val="Balloon Text"/>
    <w:basedOn w:val="a"/>
    <w:link w:val="a9"/>
    <w:uiPriority w:val="99"/>
    <w:semiHidden/>
    <w:unhideWhenUsed/>
    <w:rsid w:val="001A7A1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A7A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jaliwe</dc:creator>
  <cp:lastModifiedBy>da2286</cp:lastModifiedBy>
  <cp:revision>2</cp:revision>
  <cp:lastPrinted>2015-09-14T03:40:00Z</cp:lastPrinted>
  <dcterms:created xsi:type="dcterms:W3CDTF">2015-09-17T10:19:00Z</dcterms:created>
  <dcterms:modified xsi:type="dcterms:W3CDTF">2015-09-17T10:19:00Z</dcterms:modified>
</cp:coreProperties>
</file>