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B8" w:rsidRDefault="00EF22AD" w:rsidP="00D752B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F4EF" wp14:editId="7C816C68">
                <wp:simplePos x="0" y="0"/>
                <wp:positionH relativeFrom="column">
                  <wp:posOffset>50165</wp:posOffset>
                </wp:positionH>
                <wp:positionV relativeFrom="paragraph">
                  <wp:posOffset>3797718</wp:posOffset>
                </wp:positionV>
                <wp:extent cx="1643945" cy="1095375"/>
                <wp:effectExtent l="57150" t="38100" r="71120" b="104775"/>
                <wp:wrapNone/>
                <wp:docPr id="1" name="向右箭號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945" cy="109537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AD" w:rsidRPr="00624E0F" w:rsidRDefault="00EF22AD" w:rsidP="00EF22AD">
                            <w:pPr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  <w:r w:rsidRPr="00624E0F">
                              <w:rPr>
                                <w:rFonts w:hint="eastAsia"/>
                                <w:color w:val="1F497D" w:themeColor="text2"/>
                                <w:szCs w:val="24"/>
                              </w:rPr>
                              <w:t>護眼</w:t>
                            </w:r>
                            <w:r w:rsidR="00FA0E85" w:rsidRPr="00624E0F">
                              <w:rPr>
                                <w:rFonts w:hint="eastAsia"/>
                                <w:color w:val="1F497D" w:themeColor="text2"/>
                                <w:szCs w:val="24"/>
                              </w:rPr>
                              <w:t>護</w:t>
                            </w:r>
                            <w:r w:rsidRPr="00624E0F">
                              <w:rPr>
                                <w:rFonts w:hint="eastAsia"/>
                                <w:color w:val="1F497D" w:themeColor="text2"/>
                                <w:szCs w:val="24"/>
                              </w:rPr>
                              <w:t>照</w:t>
                            </w:r>
                            <w:r w:rsidRPr="00624E0F">
                              <w:rPr>
                                <w:rFonts w:hint="eastAsia"/>
                                <w:color w:val="1F497D" w:themeColor="text2"/>
                                <w:szCs w:val="24"/>
                              </w:rPr>
                              <w:t>/</w:t>
                            </w:r>
                            <w:r w:rsidRPr="00624E0F">
                              <w:rPr>
                                <w:rFonts w:hint="eastAsia"/>
                                <w:color w:val="1F497D" w:themeColor="text2"/>
                                <w:szCs w:val="24"/>
                              </w:rPr>
                              <w:t>卡</w:t>
                            </w:r>
                          </w:p>
                          <w:p w:rsidR="00EF22AD" w:rsidRPr="00624E0F" w:rsidRDefault="00EF22AD" w:rsidP="00EF22AD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如已繳</w:t>
                            </w:r>
                            <w:r w:rsidR="00FA0E85"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回</w:t>
                            </w:r>
                          </w:p>
                          <w:p w:rsidR="00EF22AD" w:rsidRPr="00624E0F" w:rsidRDefault="00EF22AD" w:rsidP="00EF22AD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學校保管</w:t>
                            </w:r>
                          </w:p>
                          <w:p w:rsidR="00FA0E85" w:rsidRPr="00624E0F" w:rsidRDefault="00FA0E85" w:rsidP="00EF22AD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可</w:t>
                            </w:r>
                            <w:r w:rsidR="00EF22AD"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略這步驟</w:t>
                            </w:r>
                            <w:proofErr w:type="gramEnd"/>
                            <w:r w:rsidR="00EF22AD"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喔</w:t>
                            </w:r>
                            <w:r w:rsidR="00EF22AD" w:rsidRPr="00624E0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:rsidR="00EF22AD" w:rsidRDefault="00EF22AD" w:rsidP="00FA0E8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向右箭號圖說文字 1" o:spid="_x0000_s1026" type="#_x0000_t78" style="position:absolute;margin-left:3.95pt;margin-top:299.05pt;width:129.4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" adj="14035,,1800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F22AD" w:rsidRPr="00624E0F" w:rsidRDefault="00EF22AD" w:rsidP="00EF22AD">
                      <w:pPr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  <w:r w:rsidRPr="00624E0F">
                        <w:rPr>
                          <w:rFonts w:hint="eastAsia"/>
                          <w:color w:val="1F497D" w:themeColor="text2"/>
                          <w:szCs w:val="24"/>
                        </w:rPr>
                        <w:t>護眼</w:t>
                      </w:r>
                      <w:r w:rsidR="00FA0E85" w:rsidRPr="00624E0F">
                        <w:rPr>
                          <w:rFonts w:hint="eastAsia"/>
                          <w:color w:val="1F497D" w:themeColor="text2"/>
                          <w:szCs w:val="24"/>
                        </w:rPr>
                        <w:t>護</w:t>
                      </w:r>
                      <w:r w:rsidRPr="00624E0F">
                        <w:rPr>
                          <w:rFonts w:hint="eastAsia"/>
                          <w:color w:val="1F497D" w:themeColor="text2"/>
                          <w:szCs w:val="24"/>
                        </w:rPr>
                        <w:t>照</w:t>
                      </w:r>
                      <w:r w:rsidRPr="00624E0F">
                        <w:rPr>
                          <w:rFonts w:hint="eastAsia"/>
                          <w:color w:val="1F497D" w:themeColor="text2"/>
                          <w:szCs w:val="24"/>
                        </w:rPr>
                        <w:t>/</w:t>
                      </w:r>
                      <w:r w:rsidRPr="00624E0F">
                        <w:rPr>
                          <w:rFonts w:hint="eastAsia"/>
                          <w:color w:val="1F497D" w:themeColor="text2"/>
                          <w:szCs w:val="24"/>
                        </w:rPr>
                        <w:t>卡</w:t>
                      </w:r>
                    </w:p>
                    <w:p w:rsidR="00EF22AD" w:rsidRPr="00624E0F" w:rsidRDefault="00EF22AD" w:rsidP="00EF22AD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如已繳</w:t>
                      </w:r>
                      <w:r w:rsidR="00FA0E85"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回</w:t>
                      </w:r>
                    </w:p>
                    <w:p w:rsidR="00EF22AD" w:rsidRPr="00624E0F" w:rsidRDefault="00EF22AD" w:rsidP="00EF22AD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學校保管</w:t>
                      </w:r>
                    </w:p>
                    <w:p w:rsidR="00FA0E85" w:rsidRPr="00624E0F" w:rsidRDefault="00FA0E85" w:rsidP="00EF22AD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可</w:t>
                      </w:r>
                      <w:r w:rsidR="00EF22AD"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略這步驟</w:t>
                      </w:r>
                      <w:proofErr w:type="gramEnd"/>
                      <w:r w:rsidR="00EF22AD"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喔</w:t>
                      </w:r>
                      <w:r w:rsidR="00EF22AD" w:rsidRPr="00624E0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!!</w:t>
                      </w:r>
                    </w:p>
                    <w:p w:rsidR="00EF22AD" w:rsidRDefault="00EF22AD" w:rsidP="00FA0E8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2B8">
        <w:rPr>
          <w:rFonts w:hint="eastAsia"/>
        </w:rPr>
        <w:t xml:space="preserve">        </w:t>
      </w:r>
    </w:p>
    <w:p w:rsidR="008C1C49" w:rsidRDefault="00D752B8" w:rsidP="00D752B8">
      <w:pPr>
        <w:rPr>
          <w:rFonts w:hint="eastAsia"/>
        </w:rPr>
      </w:pPr>
      <w:r>
        <w:rPr>
          <w:rFonts w:hint="eastAsia"/>
        </w:rPr>
        <w:t xml:space="preserve">           </w:t>
      </w:r>
      <w:r w:rsidR="00EF22AD">
        <w:rPr>
          <w:rFonts w:hint="eastAsia"/>
        </w:rPr>
        <w:t xml:space="preserve">    </w:t>
      </w:r>
      <w:r w:rsidR="00FA0E85">
        <w:rPr>
          <w:noProof/>
        </w:rPr>
        <w:drawing>
          <wp:inline distT="0" distB="0" distL="0" distR="0" wp14:anchorId="0C28CE17" wp14:editId="14770906">
            <wp:extent cx="5483449" cy="5546690"/>
            <wp:effectExtent l="0" t="0" r="317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0" t="18389" r="36852" b="6361"/>
                    <a:stretch/>
                  </pic:blipFill>
                  <pic:spPr bwMode="auto">
                    <a:xfrm>
                      <a:off x="0" y="0"/>
                      <a:ext cx="5483449" cy="554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24E0F" w:rsidRDefault="00624E0F" w:rsidP="00C4664A">
      <w:pPr>
        <w:rPr>
          <w:rFonts w:hint="eastAsia"/>
        </w:rPr>
      </w:pPr>
    </w:p>
    <w:p w:rsidR="00D752B8" w:rsidRDefault="00D752B8" w:rsidP="00C4664A">
      <w:pPr>
        <w:rPr>
          <w:rFonts w:hint="eastAsia"/>
        </w:rPr>
      </w:pPr>
    </w:p>
    <w:p w:rsidR="00624E0F" w:rsidRPr="00485214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</w:rPr>
      </w:pPr>
      <w:r w:rsidRPr="00485214"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</w:rPr>
        <w:t>備</w:t>
      </w:r>
      <w:r w:rsidRPr="00485214">
        <w:rPr>
          <w:rFonts w:ascii="微軟正黑體" w:eastAsia="微軟正黑體" w:cs="微軟正黑體"/>
          <w:b/>
          <w:color w:val="FF0000"/>
          <w:kern w:val="0"/>
          <w:sz w:val="28"/>
          <w:szCs w:val="28"/>
        </w:rPr>
        <w:t xml:space="preserve"> </w:t>
      </w:r>
      <w:proofErr w:type="gramStart"/>
      <w:r w:rsidRPr="00485214"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</w:rPr>
        <w:t>註</w:t>
      </w:r>
      <w:proofErr w:type="gramEnd"/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Meiryo" w:eastAsia="Meiryo" w:hAnsi="Meiryo" w:cs="Meiryo" w:hint="eastAsia"/>
          <w:color w:val="000000"/>
          <w:kern w:val="0"/>
          <w:szCs w:val="24"/>
        </w:rPr>
        <w:t>⼀</w:t>
      </w:r>
      <w:r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參加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帳號需為真實身分，不得為人頭帳號、假帳號等，主辦單位保有審核得獎者資格的權利。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二、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本活動抽獎對象以上傳留言內容為審核依據，每位學童資料僅限上傳</w:t>
      </w:r>
      <w:r>
        <w:rPr>
          <w:rFonts w:ascii="Meiryo" w:eastAsia="Meiryo" w:hAnsi="Meiryo" w:cs="Meiryo" w:hint="eastAsia"/>
          <w:color w:val="000000"/>
          <w:kern w:val="0"/>
          <w:szCs w:val="24"/>
        </w:rPr>
        <w:t>⼀</w:t>
      </w:r>
      <w:r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次，如發現重複參加或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 xml:space="preserve">     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冒用他人姓名參加活動，將取消得獎資格。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三、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獎品內容依實物為</w:t>
      </w:r>
      <w:proofErr w:type="gramStart"/>
      <w:r>
        <w:rPr>
          <w:rFonts w:ascii="微軟正黑體" w:eastAsia="微軟正黑體" w:cs="微軟正黑體" w:hint="eastAsia"/>
          <w:color w:val="000000"/>
          <w:kern w:val="0"/>
          <w:szCs w:val="24"/>
        </w:rPr>
        <w:t>準</w:t>
      </w:r>
      <w:proofErr w:type="gramEnd"/>
      <w:r>
        <w:rPr>
          <w:rFonts w:ascii="微軟正黑體" w:eastAsia="微軟正黑體" w:cs="微軟正黑體" w:hint="eastAsia"/>
          <w:color w:val="000000"/>
          <w:kern w:val="0"/>
          <w:szCs w:val="24"/>
        </w:rPr>
        <w:t>，獎品不得轉讓或折現。且主辦單位不負獎品之任何維護或保固責任。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313131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四、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得獎獎項依中華</w:t>
      </w:r>
      <w:r>
        <w:rPr>
          <w:rFonts w:ascii="Meiryo" w:eastAsia="Meiryo" w:hAnsi="Meiryo" w:cs="Meiryo" w:hint="eastAsia"/>
          <w:color w:val="000000"/>
          <w:kern w:val="0"/>
          <w:szCs w:val="24"/>
        </w:rPr>
        <w:t>⺠</w:t>
      </w:r>
      <w:r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國稅法規定，將獎項所得列入得獎者年終綜合所得稅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申報。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313131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五、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若得獎者於領獎時所繳付之文件及資料有不全、偽造或不實者，或違反本活動辦法，即視為得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 w:hint="eastAsia"/>
          <w:color w:val="313131"/>
          <w:kern w:val="0"/>
          <w:szCs w:val="24"/>
        </w:rPr>
      </w:pPr>
      <w:r>
        <w:rPr>
          <w:rFonts w:ascii="微軟正黑體" w:eastAsia="微軟正黑體" w:cs="微軟正黑體" w:hint="eastAsia"/>
          <w:color w:val="313131"/>
          <w:kern w:val="0"/>
          <w:szCs w:val="24"/>
        </w:rPr>
        <w:t xml:space="preserve">    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獎無效。該得獎者除應負法律相關責任外，如已領取獎項，主辦單位有權向其追繳已領取之獎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 xml:space="preserve">      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313131"/>
          <w:kern w:val="0"/>
          <w:szCs w:val="24"/>
        </w:rPr>
      </w:pPr>
      <w:r>
        <w:rPr>
          <w:rFonts w:ascii="微軟正黑體" w:eastAsia="微軟正黑體" w:cs="微軟正黑體" w:hint="eastAsia"/>
          <w:color w:val="313131"/>
          <w:kern w:val="0"/>
          <w:szCs w:val="24"/>
        </w:rPr>
        <w:t xml:space="preserve">    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項或與獎項等值之金額。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313131"/>
          <w:kern w:val="0"/>
          <w:szCs w:val="24"/>
        </w:rPr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>六、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本活動辦法如有未盡事宜，主辦單位保留更改活動內容、規則、辦法、注意事項、獎項之權利</w:t>
      </w:r>
    </w:p>
    <w:p w:rsidR="00624E0F" w:rsidRDefault="00624E0F" w:rsidP="00624E0F">
      <w:pPr>
        <w:autoSpaceDE w:val="0"/>
        <w:autoSpaceDN w:val="0"/>
        <w:adjustRightInd w:val="0"/>
        <w:spacing w:line="400" w:lineRule="exact"/>
        <w:rPr>
          <w:rFonts w:ascii="微軟正黑體" w:eastAsia="微軟正黑體" w:cs="微軟正黑體"/>
          <w:color w:val="000000"/>
          <w:kern w:val="0"/>
          <w:szCs w:val="24"/>
        </w:rPr>
      </w:pPr>
      <w:r>
        <w:rPr>
          <w:rFonts w:ascii="微軟正黑體" w:eastAsia="微軟正黑體" w:cs="微軟正黑體" w:hint="eastAsia"/>
          <w:color w:val="313131"/>
          <w:kern w:val="0"/>
          <w:szCs w:val="24"/>
        </w:rPr>
        <w:t xml:space="preserve">     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及對於本活動辦法之最終解釋權，修改訊息、得獎名單及公告事宜將於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「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Eye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爸</w:t>
      </w:r>
      <w:r>
        <w:rPr>
          <w:rFonts w:ascii="微軟正黑體" w:eastAsia="微軟正黑體" w:cs="微軟正黑體"/>
          <w:color w:val="000000"/>
          <w:kern w:val="0"/>
          <w:szCs w:val="24"/>
        </w:rPr>
        <w:t xml:space="preserve">eye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媽」粉絲</w:t>
      </w:r>
    </w:p>
    <w:p w:rsidR="00624E0F" w:rsidRDefault="00624E0F" w:rsidP="00624E0F">
      <w:pPr>
        <w:spacing w:line="400" w:lineRule="exact"/>
      </w:pPr>
      <w:r>
        <w:rPr>
          <w:rFonts w:ascii="微軟正黑體" w:eastAsia="微軟正黑體" w:cs="微軟正黑體" w:hint="eastAsia"/>
          <w:color w:val="000000"/>
          <w:kern w:val="0"/>
          <w:szCs w:val="24"/>
        </w:rPr>
        <w:t xml:space="preserve">     </w:t>
      </w:r>
      <w:r>
        <w:rPr>
          <w:rFonts w:ascii="微軟正黑體" w:eastAsia="微軟正黑體" w:cs="微軟正黑體" w:hint="eastAsia"/>
          <w:color w:val="000000"/>
          <w:kern w:val="0"/>
          <w:szCs w:val="24"/>
        </w:rPr>
        <w:t>專頁</w:t>
      </w:r>
      <w:r>
        <w:rPr>
          <w:rFonts w:ascii="微軟正黑體" w:eastAsia="微軟正黑體" w:cs="微軟正黑體" w:hint="eastAsia"/>
          <w:color w:val="313131"/>
          <w:kern w:val="0"/>
          <w:szCs w:val="24"/>
        </w:rPr>
        <w:t>上公佈，不須另行通知或取得參加者同意。</w:t>
      </w:r>
    </w:p>
    <w:p w:rsidR="00C4664A" w:rsidRPr="00D752B8" w:rsidRDefault="00D752B8" w:rsidP="00D752B8">
      <w:pPr>
        <w:autoSpaceDE w:val="0"/>
        <w:autoSpaceDN w:val="0"/>
        <w:adjustRightInd w:val="0"/>
        <w:ind w:left="1560" w:hangingChars="650" w:hanging="1560"/>
      </w:pPr>
      <w:r>
        <w:rPr>
          <w:rFonts w:hint="eastAsia"/>
        </w:rPr>
        <w:t xml:space="preserve">         </w:t>
      </w:r>
      <w:bookmarkStart w:id="0" w:name="_GoBack"/>
      <w:bookmarkEnd w:id="0"/>
    </w:p>
    <w:sectPr w:rsidR="00C4664A" w:rsidRPr="00D752B8" w:rsidSect="00961F2B">
      <w:pgSz w:w="11906" w:h="16838"/>
      <w:pgMar w:top="238" w:right="680" w:bottom="24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CF3"/>
    <w:multiLevelType w:val="hybridMultilevel"/>
    <w:tmpl w:val="1C44C08E"/>
    <w:lvl w:ilvl="0" w:tplc="45B21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4E"/>
    <w:rsid w:val="00053804"/>
    <w:rsid w:val="001B699C"/>
    <w:rsid w:val="002115C5"/>
    <w:rsid w:val="0025574D"/>
    <w:rsid w:val="002E0188"/>
    <w:rsid w:val="00485214"/>
    <w:rsid w:val="00624E0F"/>
    <w:rsid w:val="008C1C49"/>
    <w:rsid w:val="00961F2B"/>
    <w:rsid w:val="009C7393"/>
    <w:rsid w:val="00A65935"/>
    <w:rsid w:val="00A76F85"/>
    <w:rsid w:val="00B5694E"/>
    <w:rsid w:val="00C4664A"/>
    <w:rsid w:val="00D52C88"/>
    <w:rsid w:val="00D752B8"/>
    <w:rsid w:val="00EF22AD"/>
    <w:rsid w:val="00F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0E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C73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0E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C73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nurse6529</dc:creator>
  <cp:keywords/>
  <dc:description/>
  <cp:lastModifiedBy>nurse6529</cp:lastModifiedBy>
  <cp:revision>11</cp:revision>
  <dcterms:created xsi:type="dcterms:W3CDTF">2019-05-13T03:05:00Z</dcterms:created>
  <dcterms:modified xsi:type="dcterms:W3CDTF">2019-05-13T06:00:00Z</dcterms:modified>
</cp:coreProperties>
</file>