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17" w:rsidRPr="00577917" w:rsidRDefault="00BE3147">
      <w:pPr>
        <w:rPr>
          <w:rFonts w:ascii="標楷體" w:eastAsia="標楷體" w:hAnsi="標楷體"/>
          <w:color w:val="000000" w:themeColor="text1"/>
          <w:szCs w:val="24"/>
        </w:rPr>
      </w:pPr>
      <w:r w:rsidRPr="00B236B5">
        <w:rPr>
          <w:rFonts w:ascii="標楷體" w:eastAsia="標楷體" w:hAnsi="標楷體" w:hint="eastAsia"/>
          <w:color w:val="000000" w:themeColor="text1"/>
          <w:szCs w:val="24"/>
        </w:rPr>
        <w:t>有關臺北市(以下稱本市)</w:t>
      </w:r>
      <w:bookmarkStart w:id="0" w:name="_GoBack"/>
      <w:r w:rsidRPr="00B236B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 xml:space="preserve"> 6歲以上未滿12歲兒童搭乘</w:t>
      </w:r>
      <w:proofErr w:type="gramStart"/>
      <w:r w:rsidRPr="00B236B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臺</w:t>
      </w:r>
      <w:proofErr w:type="gramEnd"/>
      <w:r w:rsidRPr="00B236B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北捷運</w:t>
      </w:r>
      <w:r w:rsidRPr="00B236B5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BF11DD" w:rsidRPr="00B236B5">
        <w:rPr>
          <w:rFonts w:ascii="標楷體" w:eastAsia="標楷體" w:hAnsi="標楷體" w:hint="eastAsia"/>
          <w:color w:val="000000" w:themeColor="text1"/>
          <w:szCs w:val="24"/>
        </w:rPr>
        <w:t>常見Q&amp;A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7512"/>
      </w:tblGrid>
      <w:tr w:rsidR="00B236B5" w:rsidRPr="00B236B5" w:rsidTr="004B3A85">
        <w:tc>
          <w:tcPr>
            <w:tcW w:w="8500" w:type="dxa"/>
            <w:gridSpan w:val="2"/>
          </w:tcPr>
          <w:bookmarkEnd w:id="0"/>
          <w:p w:rsidR="00BF11DD" w:rsidRPr="00B236B5" w:rsidRDefault="003C03F7" w:rsidP="00BF11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與「優惠內容」相關問題</w:t>
            </w:r>
          </w:p>
        </w:tc>
      </w:tr>
      <w:tr w:rsidR="00B236B5" w:rsidRPr="00B236B5" w:rsidTr="004B3A85">
        <w:tc>
          <w:tcPr>
            <w:tcW w:w="988" w:type="dxa"/>
          </w:tcPr>
          <w:p w:rsidR="00BF11DD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問題1</w:t>
            </w:r>
          </w:p>
        </w:tc>
        <w:tc>
          <w:tcPr>
            <w:tcW w:w="7512" w:type="dxa"/>
          </w:tcPr>
          <w:p w:rsidR="00BF11DD" w:rsidRPr="00B236B5" w:rsidRDefault="003C03F7" w:rsidP="003C03F7">
            <w:pPr>
              <w:pStyle w:val="Default"/>
              <w:rPr>
                <w:rFonts w:hAnsi="標楷體"/>
                <w:color w:val="000000" w:themeColor="text1"/>
              </w:rPr>
            </w:pPr>
            <w:r w:rsidRPr="00B236B5">
              <w:rPr>
                <w:rFonts w:hAnsi="標楷體" w:hint="eastAsia"/>
                <w:color w:val="000000" w:themeColor="text1"/>
              </w:rPr>
              <w:t>優惠對象為何？優惠折數為何？</w:t>
            </w:r>
          </w:p>
        </w:tc>
      </w:tr>
      <w:tr w:rsidR="00B236B5" w:rsidRPr="00B236B5" w:rsidTr="004B3A85">
        <w:tc>
          <w:tcPr>
            <w:tcW w:w="988" w:type="dxa"/>
          </w:tcPr>
          <w:p w:rsidR="00BF11DD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BF11DD" w:rsidRPr="00B236B5" w:rsidRDefault="000D4222" w:rsidP="000D4222">
            <w:pPr>
              <w:widowControl/>
              <w:spacing w:line="440" w:lineRule="exact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設籍或學籍為本市之6歲以上未滿12歲兒童。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憑卡搭乘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北捷運每趟車資可享單程票價之6折優惠，其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車資由票卡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自行儲值金額扣除。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問題2</w:t>
            </w:r>
          </w:p>
        </w:tc>
        <w:tc>
          <w:tcPr>
            <w:tcW w:w="7512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優惠之搭乘範圍為何？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3C03F7" w:rsidRPr="00B236B5" w:rsidRDefault="000D422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限</w:t>
            </w:r>
            <w:proofErr w:type="gramStart"/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北捷運營運之範圍。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問題3</w:t>
            </w:r>
          </w:p>
        </w:tc>
        <w:tc>
          <w:tcPr>
            <w:tcW w:w="7512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認證方式為何？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0D4222" w:rsidRPr="00B236B5" w:rsidRDefault="000D4222" w:rsidP="000D4222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學籍為</w:t>
            </w:r>
            <w:r w:rsidR="00865D2A"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本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市者持具有悠遊卡功能之</w:t>
            </w:r>
            <w:r w:rsidRPr="001E213A">
              <w:rPr>
                <w:rFonts w:ascii="標楷體" w:eastAsia="標楷體" w:hAnsi="標楷體" w:hint="eastAsia"/>
                <w:color w:val="2E74B5" w:themeColor="accent1" w:themeShade="BF"/>
                <w:szCs w:val="24"/>
              </w:rPr>
              <w:t>「數位學生證」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0D4222" w:rsidRPr="00B236B5" w:rsidRDefault="000D4222" w:rsidP="000D4222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無數位學生證且設籍於本市者向區公所申請辦理</w:t>
            </w:r>
            <w:r w:rsidRPr="001E213A">
              <w:rPr>
                <w:rFonts w:ascii="標楷體" w:eastAsia="標楷體" w:hAnsi="標楷體" w:cs="細明體" w:hint="eastAsia"/>
                <w:color w:val="2E74B5" w:themeColor="accent1" w:themeShade="BF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C03F7" w:rsidRPr="00B236B5" w:rsidRDefault="000D4222" w:rsidP="000D4222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以上兩種票卡皆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採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記名方式，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限受補助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本人親自使用。</w:t>
            </w:r>
          </w:p>
        </w:tc>
      </w:tr>
      <w:tr w:rsidR="00B236B5" w:rsidRPr="00B236B5" w:rsidTr="004B3A85">
        <w:tc>
          <w:tcPr>
            <w:tcW w:w="8500" w:type="dxa"/>
            <w:gridSpan w:val="2"/>
          </w:tcPr>
          <w:p w:rsidR="003C03F7" w:rsidRPr="00B236B5" w:rsidRDefault="003C03F7" w:rsidP="003C03F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與「票卡申請」相關問題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問題1</w:t>
            </w:r>
          </w:p>
        </w:tc>
        <w:tc>
          <w:tcPr>
            <w:tcW w:w="7512" w:type="dxa"/>
          </w:tcPr>
          <w:p w:rsidR="003C03F7" w:rsidRPr="00B236B5" w:rsidRDefault="003C03F7" w:rsidP="005137F8">
            <w:pPr>
              <w:pStyle w:val="Default"/>
              <w:rPr>
                <w:rFonts w:hAnsi="標楷體"/>
                <w:color w:val="000000" w:themeColor="text1"/>
              </w:rPr>
            </w:pPr>
            <w:r w:rsidRPr="00B236B5">
              <w:rPr>
                <w:rFonts w:hAnsi="標楷體" w:hint="eastAsia"/>
                <w:color w:val="000000" w:themeColor="text1"/>
              </w:rPr>
              <w:t>申請「數位學生證」之資格為何？受理申請單位為何</w:t>
            </w:r>
            <w:r w:rsidRPr="00B236B5">
              <w:rPr>
                <w:rFonts w:hAnsi="標楷體"/>
                <w:color w:val="000000" w:themeColor="text1"/>
              </w:rPr>
              <w:t>?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3C03F7" w:rsidRPr="001E213A" w:rsidRDefault="005137F8" w:rsidP="003C03F7">
            <w:pPr>
              <w:pStyle w:val="Default"/>
              <w:rPr>
                <w:rFonts w:hAnsi="標楷體"/>
                <w:color w:val="000000" w:themeColor="text1"/>
              </w:rPr>
            </w:pPr>
            <w:r w:rsidRPr="001E213A">
              <w:rPr>
                <w:rFonts w:hAnsi="標楷體" w:cs="細明體" w:hint="eastAsia"/>
                <w:color w:val="000000" w:themeColor="text1"/>
                <w:u w:val="single"/>
              </w:rPr>
              <w:t>學籍為</w:t>
            </w:r>
            <w:r w:rsidR="00865D2A" w:rsidRPr="001E213A">
              <w:rPr>
                <w:rFonts w:hAnsi="標楷體" w:cs="細明體" w:hint="eastAsia"/>
                <w:color w:val="000000" w:themeColor="text1"/>
                <w:u w:val="single"/>
              </w:rPr>
              <w:t>本</w:t>
            </w:r>
            <w:r w:rsidRPr="001E213A">
              <w:rPr>
                <w:rFonts w:hAnsi="標楷體" w:cs="細明體" w:hint="eastAsia"/>
                <w:color w:val="000000" w:themeColor="text1"/>
                <w:u w:val="single"/>
              </w:rPr>
              <w:t>市者</w:t>
            </w:r>
            <w:r w:rsidRPr="001E213A">
              <w:rPr>
                <w:rFonts w:hAnsi="標楷體" w:cs="細明體" w:hint="eastAsia"/>
                <w:color w:val="000000" w:themeColor="text1"/>
              </w:rPr>
              <w:t>於就學期間得經就讀學校向教育局</w:t>
            </w:r>
            <w:proofErr w:type="gramStart"/>
            <w:r w:rsidRPr="001E213A">
              <w:rPr>
                <w:rFonts w:hAnsi="標楷體" w:cs="細明體" w:hint="eastAsia"/>
                <w:color w:val="000000" w:themeColor="text1"/>
              </w:rPr>
              <w:t>申請具悠遊</w:t>
            </w:r>
            <w:proofErr w:type="gramEnd"/>
            <w:r w:rsidRPr="001E213A">
              <w:rPr>
                <w:rFonts w:hAnsi="標楷體" w:cs="細明體" w:hint="eastAsia"/>
                <w:color w:val="000000" w:themeColor="text1"/>
              </w:rPr>
              <w:t>卡功能之數位學生證。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問題2</w:t>
            </w:r>
          </w:p>
        </w:tc>
        <w:tc>
          <w:tcPr>
            <w:tcW w:w="7512" w:type="dxa"/>
          </w:tcPr>
          <w:p w:rsidR="003C03F7" w:rsidRPr="001E213A" w:rsidRDefault="003C03F7" w:rsidP="005137F8">
            <w:pPr>
              <w:pStyle w:val="Default"/>
              <w:rPr>
                <w:rFonts w:hAnsi="標楷體"/>
                <w:color w:val="000000" w:themeColor="text1"/>
              </w:rPr>
            </w:pPr>
            <w:r w:rsidRPr="001E213A">
              <w:rPr>
                <w:rFonts w:hAnsi="標楷體" w:hint="eastAsia"/>
                <w:color w:val="000000" w:themeColor="text1"/>
              </w:rPr>
              <w:t>申請「兒童優惠卡」之資格為何？年滿</w:t>
            </w:r>
            <w:r w:rsidRPr="001E213A">
              <w:rPr>
                <w:rFonts w:hAnsi="標楷體"/>
                <w:color w:val="000000" w:themeColor="text1"/>
              </w:rPr>
              <w:t>6</w:t>
            </w:r>
            <w:r w:rsidRPr="001E213A">
              <w:rPr>
                <w:rFonts w:hAnsi="標楷體" w:hint="eastAsia"/>
                <w:color w:val="000000" w:themeColor="text1"/>
              </w:rPr>
              <w:t>歲當月可以提早申請嗎</w:t>
            </w:r>
            <w:r w:rsidRPr="001E213A">
              <w:rPr>
                <w:rFonts w:hAnsi="標楷體"/>
                <w:color w:val="000000" w:themeColor="text1"/>
              </w:rPr>
              <w:t>?</w:t>
            </w:r>
            <w:r w:rsidRPr="001E213A">
              <w:rPr>
                <w:rFonts w:hAnsi="標楷體" w:hint="eastAsia"/>
                <w:color w:val="000000" w:themeColor="text1"/>
              </w:rPr>
              <w:t>受理申請單位為何</w:t>
            </w:r>
            <w:r w:rsidRPr="001E213A">
              <w:rPr>
                <w:rFonts w:hAnsi="標楷體"/>
                <w:color w:val="000000" w:themeColor="text1"/>
              </w:rPr>
              <w:t>?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F26A63" w:rsidRPr="001E213A" w:rsidRDefault="00F26A63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u w:val="single"/>
                <w:shd w:val="pct15" w:color="auto" w:fill="FFFFFF"/>
              </w:rPr>
            </w:pP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申請</w:t>
            </w:r>
            <w:r w:rsidRPr="001E213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「兒童優惠卡」之資格，需同時符合設籍</w:t>
            </w:r>
            <w:proofErr w:type="gramStart"/>
            <w:r w:rsidRPr="001E213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本市且無法</w:t>
            </w:r>
            <w:proofErr w:type="gramEnd"/>
            <w:r w:rsidRPr="001E213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申請</w:t>
            </w:r>
            <w:r w:rsidR="00AC7DC8"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「數位學生證」</w:t>
            </w:r>
            <w:r w:rsidRPr="001E213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（例如學籍在外縣市或就讀本市無數位學生證之國小），申請時須針對符合上述資格簽立切結書。</w:t>
            </w:r>
          </w:p>
          <w:p w:rsidR="00F26A63" w:rsidRPr="001E213A" w:rsidRDefault="007A1916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u w:val="single"/>
                <w:shd w:val="pct15" w:color="auto" w:fill="FFFFFF"/>
              </w:rPr>
            </w:pP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年滿6歲且學籍為臺北市者，於國小入學時得申請</w:t>
            </w:r>
            <w:r w:rsidR="00F26A63"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「數位學生證」</w:t>
            </w: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，故毋須另至區公所申請</w:t>
            </w:r>
            <w:r w:rsidR="000E687C"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票卡</w:t>
            </w: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以造成資源浪費。</w:t>
            </w:r>
          </w:p>
          <w:p w:rsidR="00AC7DC8" w:rsidRPr="001E213A" w:rsidRDefault="00AC7DC8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u w:val="single"/>
                <w:shd w:val="pct15" w:color="auto" w:fill="FFFFFF"/>
              </w:rPr>
            </w:pP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有申請</w:t>
            </w:r>
            <w:r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「數位學生證」</w:t>
            </w:r>
            <w:r w:rsidR="00776367"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或「愛心卡」者</w:t>
            </w:r>
            <w:r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不得再申請</w:t>
            </w:r>
            <w:r w:rsidRPr="001E213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「兒童優惠卡」。</w:t>
            </w:r>
          </w:p>
          <w:p w:rsidR="00776367" w:rsidRPr="001E213A" w:rsidRDefault="00F26A63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shd w:val="pct15" w:color="auto" w:fill="FFFFFF"/>
              </w:rPr>
            </w:pPr>
            <w:r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具申請資格者</w:t>
            </w:r>
            <w:r w:rsidR="00865D2A"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可於年滿</w:t>
            </w:r>
            <w:r w:rsidR="00865D2A" w:rsidRPr="001E213A"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  <w:t>6</w:t>
            </w:r>
            <w:r w:rsidR="00865D2A"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歲當月任一工作天提出申請。如當月第一個工作天適逢當月月初連假或假日，</w:t>
            </w:r>
            <w:r w:rsidR="00776367" w:rsidRPr="001E213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  <w:u w:val="single"/>
              </w:rPr>
              <w:t>最快可於假日前一天上班日至區公所申辦並領取，惟仍須出具切結書於年滿6歲當月始得使用。</w:t>
            </w:r>
          </w:p>
          <w:p w:rsidR="003C03F7" w:rsidRPr="001E213A" w:rsidRDefault="00865D2A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shd w:val="pct15" w:color="auto" w:fill="FFFFFF"/>
              </w:rPr>
            </w:pPr>
            <w:r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本市兒童優惠卡受理申請單位為臺北市任</w:t>
            </w:r>
            <w:proofErr w:type="gramStart"/>
            <w:r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區公所社會課。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5014C2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問題3</w:t>
            </w:r>
          </w:p>
        </w:tc>
        <w:tc>
          <w:tcPr>
            <w:tcW w:w="7512" w:type="dxa"/>
          </w:tcPr>
          <w:p w:rsidR="003C03F7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應備文件為何？</w:t>
            </w:r>
          </w:p>
        </w:tc>
      </w:tr>
      <w:tr w:rsidR="00B236B5" w:rsidRPr="00B236B5" w:rsidTr="004B3A85">
        <w:tc>
          <w:tcPr>
            <w:tcW w:w="988" w:type="dxa"/>
          </w:tcPr>
          <w:p w:rsidR="005014C2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5014C2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應由法定代理人親自或以書面委託代理人檢具申請書、戶口名簿、身分證明文件及兒童之二吋彩色照片一張，向本市任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區公所提出申請。但設籍戶政事務所者，應提出實際居住本市之書面證明。</w:t>
            </w:r>
          </w:p>
        </w:tc>
      </w:tr>
      <w:tr w:rsidR="00B236B5" w:rsidRPr="00B236B5" w:rsidTr="004B3A85">
        <w:tc>
          <w:tcPr>
            <w:tcW w:w="988" w:type="dxa"/>
          </w:tcPr>
          <w:p w:rsidR="005014C2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問題4</w:t>
            </w:r>
          </w:p>
        </w:tc>
        <w:tc>
          <w:tcPr>
            <w:tcW w:w="7512" w:type="dxa"/>
          </w:tcPr>
          <w:p w:rsidR="005014C2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</w:t>
            </w:r>
            <w:r w:rsidRPr="00B236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遺失、毀損、資料錯誤或有其他無法使用之情形該怎麼辦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？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B236B5" w:rsidRPr="00B236B5" w:rsidTr="004B3A85">
        <w:tc>
          <w:tcPr>
            <w:tcW w:w="988" w:type="dxa"/>
          </w:tcPr>
          <w:p w:rsidR="005014C2" w:rsidRPr="00B236B5" w:rsidRDefault="00682D7E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A27171" w:rsidRPr="00B236B5" w:rsidRDefault="00A27171" w:rsidP="00A27171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學生直接向就讀學校申請學生證掛失及申請補發，若為人為因素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lastRenderedPageBreak/>
              <w:t>毀損需負擔補卡費用（103學年度前入學卡片為70元，104學年度後入學卡片為113元）。</w:t>
            </w:r>
          </w:p>
          <w:p w:rsidR="005014C2" w:rsidRPr="00B236B5" w:rsidRDefault="00A27171" w:rsidP="00A27171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學校透過數位學生證服務整合入口網(</w:t>
            </w:r>
            <w:hyperlink r:id="rId8" w:tgtFrame="_blank" w:history="1">
              <w:r w:rsidRPr="00B236B5">
                <w:rPr>
                  <w:rStyle w:val="a5"/>
                  <w:rFonts w:ascii="標楷體" w:eastAsia="標楷體" w:hAnsi="標楷體"/>
                  <w:color w:val="000000" w:themeColor="text1"/>
                  <w:szCs w:val="24"/>
                  <w:bdr w:val="none" w:sz="0" w:space="0" w:color="auto" w:frame="1"/>
                  <w:shd w:val="clear" w:color="auto" w:fill="FFFFFF"/>
                </w:rPr>
                <w:t>http://ecard.tp.edu.tw/ecard/</w:t>
              </w:r>
            </w:hyperlink>
            <w:r w:rsidRPr="00B236B5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)申請補發後，教育局約1-3天完成製卡。學校可至教育局領取學生證，再由學校轉交給學生。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682D7E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問題5</w:t>
            </w:r>
          </w:p>
        </w:tc>
        <w:tc>
          <w:tcPr>
            <w:tcW w:w="7512" w:type="dxa"/>
          </w:tcPr>
          <w:p w:rsidR="00682D7E" w:rsidRPr="00B236B5" w:rsidRDefault="00682D7E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「兒童優惠卡」</w:t>
            </w:r>
            <w:r w:rsidRPr="00B236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遺失、毀損、資料錯誤或有其他無法使用之情形該怎麼辦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？</w:t>
            </w:r>
            <w:proofErr w:type="gramStart"/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應備何文件</w:t>
            </w:r>
            <w:proofErr w:type="gramEnd"/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重新辦理？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682D7E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D063BE" w:rsidRPr="00B236B5" w:rsidRDefault="00D063BE" w:rsidP="00D063B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遺失卡者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請先打電話至412-8880(手機或金馬地區請撥:02-412-8880)辦理掛失。</w:t>
            </w:r>
          </w:p>
          <w:p w:rsidR="0057276F" w:rsidRPr="00B236B5" w:rsidRDefault="0064407E" w:rsidP="00D063B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票卡故障者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須</w:t>
            </w:r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將票卡繳回</w:t>
            </w:r>
            <w:r w:rsidR="0057276F"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。遺失或</w:t>
            </w:r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若屬自行損壞需</w:t>
            </w:r>
            <w:proofErr w:type="gramStart"/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另備製卡</w:t>
            </w:r>
            <w:proofErr w:type="gramEnd"/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費用 100 元。</w:t>
            </w:r>
            <w:r w:rsidR="0057276F" w:rsidRPr="00B236B5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 xml:space="preserve"> </w:t>
            </w:r>
          </w:p>
          <w:p w:rsidR="00682D7E" w:rsidRPr="001E213A" w:rsidRDefault="002F4D1E" w:rsidP="00682D7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應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先向悠遊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卡股份有限公司辦理掛失及</w:t>
            </w:r>
            <w:r w:rsidRPr="00B236B5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註銷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手續，並應由法定代理人親自或以書面委託代理人檢具申請書、戶口名簿、身分證明文件及兒童之二吋彩色照片一張，向本市任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區公所提出申請。但設籍戶政事務所者，應提出實際居住本市之書面證明。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120CAB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問題6</w:t>
            </w:r>
          </w:p>
        </w:tc>
        <w:tc>
          <w:tcPr>
            <w:tcW w:w="7512" w:type="dxa"/>
          </w:tcPr>
          <w:p w:rsidR="00682D7E" w:rsidRPr="00B236B5" w:rsidRDefault="00024221" w:rsidP="005727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申請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需多久時間才能領到卡片？若已申請辦好了，在領取時，可否委託人代領？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024221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024221" w:rsidRPr="00B236B5" w:rsidRDefault="00024221" w:rsidP="00024221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現場製卡依區公所人員通知時間取卡。 </w:t>
            </w:r>
          </w:p>
          <w:p w:rsidR="00024221" w:rsidRPr="001E213A" w:rsidRDefault="001E213A" w:rsidP="00024221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如</w:t>
            </w:r>
            <w:proofErr w:type="gramStart"/>
            <w:r w:rsidR="00024221" w:rsidRPr="001E213A">
              <w:rPr>
                <w:rFonts w:ascii="標楷體" w:eastAsia="標楷體" w:hAnsi="標楷體"/>
                <w:color w:val="000000" w:themeColor="text1"/>
                <w:szCs w:val="24"/>
              </w:rPr>
              <w:t>後送悠遊</w:t>
            </w:r>
            <w:proofErr w:type="gramEnd"/>
            <w:r w:rsidR="00024221" w:rsidRPr="001E213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卡公司製卡自申請次日起算約2~2.5 </w:t>
            </w:r>
            <w:proofErr w:type="gramStart"/>
            <w:r w:rsidR="00024221" w:rsidRPr="001E213A">
              <w:rPr>
                <w:rFonts w:ascii="標楷體" w:eastAsia="標楷體" w:hAnsi="標楷體"/>
                <w:color w:val="000000" w:themeColor="text1"/>
                <w:szCs w:val="24"/>
              </w:rPr>
              <w:t>週</w:t>
            </w:r>
            <w:proofErr w:type="gramEnd"/>
            <w:r w:rsidR="00024221" w:rsidRPr="001E213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。 </w:t>
            </w:r>
          </w:p>
          <w:p w:rsidR="00024221" w:rsidRPr="00B236B5" w:rsidRDefault="00024221" w:rsidP="00024221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可以委託他人代為領卡；代領人需攜帶本人身分證及持卡人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戶口名簿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。 </w:t>
            </w:r>
          </w:p>
          <w:p w:rsidR="00776367" w:rsidRPr="00B236B5" w:rsidRDefault="00024221" w:rsidP="00776367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如無法現場領到卡片，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候卡期間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得向受理申辦之區公所申請核發替代卡提供乘車補助，</w:t>
            </w:r>
            <w:r w:rsidR="0087368C"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替代卡使用期限為1個月，</w:t>
            </w:r>
            <w:r w:rsidRPr="001E213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該替代卡應於領取新製或補發之票</w:t>
            </w:r>
            <w:proofErr w:type="gramStart"/>
            <w:r w:rsidRPr="001E213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卡時繳回</w:t>
            </w:r>
            <w:proofErr w:type="gramEnd"/>
            <w:r w:rsidRPr="001E213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。</w:t>
            </w:r>
          </w:p>
          <w:p w:rsidR="00776367" w:rsidRPr="00B236B5" w:rsidRDefault="00B236B5" w:rsidP="00776367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</w:rPr>
              <w:t>替代卡遺失或因故毀損致無法使用時，應於領回兒童優惠卡時，一併繳交100元</w:t>
            </w:r>
            <w:proofErr w:type="gramStart"/>
            <w:r w:rsidRPr="00B236B5">
              <w:rPr>
                <w:rFonts w:ascii="標楷體" w:eastAsia="標楷體" w:hAnsi="標楷體" w:hint="eastAsia"/>
                <w:color w:val="000000" w:themeColor="text1"/>
              </w:rPr>
              <w:t>替代卡製卡</w:t>
            </w:r>
            <w:proofErr w:type="gramEnd"/>
            <w:r w:rsidRPr="00B236B5">
              <w:rPr>
                <w:rFonts w:ascii="標楷體" w:eastAsia="標楷體" w:hAnsi="標楷體" w:hint="eastAsia"/>
                <w:color w:val="000000" w:themeColor="text1"/>
              </w:rPr>
              <w:t>費。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DD006C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問題7</w:t>
            </w:r>
          </w:p>
        </w:tc>
        <w:tc>
          <w:tcPr>
            <w:tcW w:w="7512" w:type="dxa"/>
          </w:tcPr>
          <w:p w:rsidR="00682D7E" w:rsidRPr="00B236B5" w:rsidRDefault="00DD006C" w:rsidP="00DD006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之持卡人若往生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家人要如何辦理註銷？ 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DD006C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682D7E" w:rsidRPr="00B236B5" w:rsidRDefault="00DD006C" w:rsidP="0077636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之持卡人若往生，家屬或受委託人得至本市各區公所 社會課辦理退卡事宜。需攜帶持卡人之票卡、死亡證明文件及受委託人之身分證明文件。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退卡如需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辦理加值退費者，其退費金額僅限於自行加值可用餘額，不包括製卡費。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後續由悠遊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卡公司寄發退費通知單，憑退費通知單及受委託人身分證件至各捷運站領取退費。</w:t>
            </w:r>
          </w:p>
        </w:tc>
      </w:tr>
      <w:tr w:rsidR="00B236B5" w:rsidRPr="00B236B5" w:rsidTr="004B3A85">
        <w:tc>
          <w:tcPr>
            <w:tcW w:w="988" w:type="dxa"/>
          </w:tcPr>
          <w:p w:rsidR="007C07E0" w:rsidRPr="00B236B5" w:rsidRDefault="007C07E0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問題8</w:t>
            </w:r>
          </w:p>
        </w:tc>
        <w:tc>
          <w:tcPr>
            <w:tcW w:w="7512" w:type="dxa"/>
          </w:tcPr>
          <w:p w:rsidR="007C07E0" w:rsidRPr="00B236B5" w:rsidRDefault="007C07E0" w:rsidP="007C07E0">
            <w:pPr>
              <w:widowControl/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申請票卡之製卡費如何收費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？</w:t>
            </w:r>
          </w:p>
        </w:tc>
      </w:tr>
      <w:tr w:rsidR="00B236B5" w:rsidRPr="00B236B5" w:rsidTr="004B3A85">
        <w:tc>
          <w:tcPr>
            <w:tcW w:w="988" w:type="dxa"/>
          </w:tcPr>
          <w:p w:rsidR="007C07E0" w:rsidRPr="00B236B5" w:rsidRDefault="00A27171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7C07E0" w:rsidRPr="00B236B5" w:rsidRDefault="007C07E0" w:rsidP="007C07E0">
            <w:pPr>
              <w:widowControl/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票卡之製卡費，除屬首次申請或因不可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歸責票卡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持有人之事由而申請補發票卡者，得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免收製卡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費外，應由申請人負擔。</w:t>
            </w:r>
          </w:p>
        </w:tc>
      </w:tr>
      <w:tr w:rsidR="00B236B5" w:rsidRPr="00B236B5" w:rsidTr="004B3A85">
        <w:tc>
          <w:tcPr>
            <w:tcW w:w="8500" w:type="dxa"/>
            <w:gridSpan w:val="2"/>
          </w:tcPr>
          <w:p w:rsidR="004224CB" w:rsidRPr="00B236B5" w:rsidRDefault="004224CB" w:rsidP="004224C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與「票卡使用」相關問題</w:t>
            </w:r>
          </w:p>
        </w:tc>
      </w:tr>
      <w:tr w:rsidR="00B236B5" w:rsidRPr="00B236B5" w:rsidTr="004B3A85">
        <w:tc>
          <w:tcPr>
            <w:tcW w:w="988" w:type="dxa"/>
          </w:tcPr>
          <w:p w:rsidR="00C41638" w:rsidRPr="00B236B5" w:rsidRDefault="00C41638" w:rsidP="00C4163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問題1 </w:t>
            </w:r>
          </w:p>
        </w:tc>
        <w:tc>
          <w:tcPr>
            <w:tcW w:w="7512" w:type="dxa"/>
          </w:tcPr>
          <w:p w:rsidR="00C41638" w:rsidRPr="00B236B5" w:rsidRDefault="00C41638" w:rsidP="00C416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both"/>
              <w:rPr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補助內容為何？</w:t>
            </w:r>
          </w:p>
        </w:tc>
      </w:tr>
      <w:tr w:rsidR="00B236B5" w:rsidRPr="00B236B5" w:rsidTr="004B3A85">
        <w:tc>
          <w:tcPr>
            <w:tcW w:w="988" w:type="dxa"/>
          </w:tcPr>
          <w:p w:rsidR="004224CB" w:rsidRPr="00B236B5" w:rsidRDefault="00A27171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4224CB" w:rsidRPr="00B236B5" w:rsidRDefault="00776B3D" w:rsidP="00776B3D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設籍或學籍為本市之6歲以上未滿12歲兒童。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憑卡搭乘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北捷運每趟車資可享單程票價之6折優惠，其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車資由票卡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自行儲值金額扣除。</w:t>
            </w:r>
          </w:p>
          <w:p w:rsidR="00776B3D" w:rsidRPr="00B236B5" w:rsidRDefault="00776B3D" w:rsidP="00776B3D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優惠搭程範圍限</w:t>
            </w:r>
            <w:proofErr w:type="gramStart"/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北捷運營運之範圍。</w:t>
            </w:r>
          </w:p>
        </w:tc>
      </w:tr>
      <w:tr w:rsidR="00B236B5" w:rsidRPr="00B236B5" w:rsidTr="004B3A85">
        <w:tc>
          <w:tcPr>
            <w:tcW w:w="988" w:type="dxa"/>
          </w:tcPr>
          <w:p w:rsidR="004224CB" w:rsidRPr="00B236B5" w:rsidRDefault="00A27171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問題2</w:t>
            </w:r>
          </w:p>
        </w:tc>
        <w:tc>
          <w:tcPr>
            <w:tcW w:w="7512" w:type="dxa"/>
          </w:tcPr>
          <w:p w:rsidR="004224CB" w:rsidRPr="00B236B5" w:rsidRDefault="00A27171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「數位學生證」或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上車不能刷怎麼辦？ (票卡外觀無明顯損壞、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凹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折)。</w:t>
            </w:r>
          </w:p>
        </w:tc>
      </w:tr>
      <w:tr w:rsidR="00B236B5" w:rsidRPr="00B236B5" w:rsidTr="004B3A85">
        <w:tc>
          <w:tcPr>
            <w:tcW w:w="988" w:type="dxa"/>
          </w:tcPr>
          <w:p w:rsidR="004224CB" w:rsidRPr="00B236B5" w:rsidRDefault="00A27171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A27171" w:rsidRPr="00B236B5" w:rsidRDefault="00A27171" w:rsidP="004224CB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「數位學生證」如讀卡機無法感應時，請向</w:t>
            </w:r>
            <w:r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學校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反應，由學校送至教育局判讀，並申請補發。</w:t>
            </w:r>
          </w:p>
          <w:p w:rsidR="004224CB" w:rsidRPr="00B236B5" w:rsidRDefault="00A27171" w:rsidP="00A2717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請持卡至</w:t>
            </w:r>
            <w:r w:rsidRPr="001E213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區公所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檢查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是否為票卡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故障，如為故障送修期間可申請替代卡使用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故障之票卡將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後送悠遊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卡公司檢修。</w:t>
            </w:r>
          </w:p>
        </w:tc>
      </w:tr>
      <w:tr w:rsidR="00B236B5" w:rsidRPr="00B236B5" w:rsidTr="004B3A85">
        <w:tc>
          <w:tcPr>
            <w:tcW w:w="988" w:type="dxa"/>
          </w:tcPr>
          <w:p w:rsidR="004224CB" w:rsidRPr="00B236B5" w:rsidRDefault="00577183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問題3</w:t>
            </w:r>
          </w:p>
        </w:tc>
        <w:tc>
          <w:tcPr>
            <w:tcW w:w="7512" w:type="dxa"/>
          </w:tcPr>
          <w:p w:rsidR="004224CB" w:rsidRPr="00B236B5" w:rsidRDefault="00577183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可以借人使用嗎？</w:t>
            </w:r>
          </w:p>
        </w:tc>
      </w:tr>
      <w:tr w:rsidR="00B236B5" w:rsidRPr="00B236B5" w:rsidTr="004B3A85">
        <w:tc>
          <w:tcPr>
            <w:tcW w:w="988" w:type="dxa"/>
          </w:tcPr>
          <w:p w:rsidR="00A27171" w:rsidRPr="00B236B5" w:rsidRDefault="00577183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A27171" w:rsidRPr="00577917" w:rsidRDefault="00D678F1" w:rsidP="004224CB">
            <w:pPr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57791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不可以。</w:t>
            </w:r>
            <w:r w:rsidR="00577183" w:rsidRPr="00577917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僅限本人使用。</w:t>
            </w:r>
          </w:p>
        </w:tc>
      </w:tr>
      <w:tr w:rsidR="00B236B5" w:rsidRPr="00B236B5" w:rsidTr="004B3A85">
        <w:tc>
          <w:tcPr>
            <w:tcW w:w="988" w:type="dxa"/>
          </w:tcPr>
          <w:p w:rsidR="00A27171" w:rsidRPr="00B236B5" w:rsidRDefault="00B05F49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問題4</w:t>
            </w:r>
          </w:p>
        </w:tc>
        <w:tc>
          <w:tcPr>
            <w:tcW w:w="7512" w:type="dxa"/>
          </w:tcPr>
          <w:p w:rsidR="00A27171" w:rsidRPr="00B236B5" w:rsidRDefault="00B05F49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有沒有使用期限？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BA1F23" w:rsidRPr="00B236B5" w:rsidRDefault="00BA1F23" w:rsidP="00BA1F23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「數位學生證」6折優惠</w:t>
            </w:r>
            <w:r w:rsidR="004B3A85"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期限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至持卡人國小6年級畢業當年度10月底，之後乘車優惠轉為普通卡。</w:t>
            </w:r>
          </w:p>
          <w:p w:rsidR="00BA1F23" w:rsidRPr="00B236B5" w:rsidRDefault="00BA1F23" w:rsidP="00BA1F23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6折優惠</w:t>
            </w:r>
            <w:r w:rsidR="004B3A85"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期限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至持卡人滿12歲當年度12月底，之後乘車優惠轉為普通卡。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問題5</w:t>
            </w:r>
          </w:p>
        </w:tc>
        <w:tc>
          <w:tcPr>
            <w:tcW w:w="7512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是否也適用悠遊卡小額消費服務？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悠遊卡小額消費服務 99 年 4 月 1 日上線，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儲值 方式與一般悠遊卡一樣，可適用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於各悠遊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卡特約商家消費。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3168B1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問題6</w:t>
            </w:r>
          </w:p>
        </w:tc>
        <w:tc>
          <w:tcPr>
            <w:tcW w:w="7512" w:type="dxa"/>
          </w:tcPr>
          <w:p w:rsidR="00BA1F23" w:rsidRPr="00B236B5" w:rsidRDefault="003168B1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我已遷出臺北市，想要退卡片裡面餘額，要怎麼辦呢？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3168B1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3168B1" w:rsidRPr="00B236B5" w:rsidRDefault="003168B1" w:rsidP="003168B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依「悠遊卡約定條款」第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條第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款退款辦法辦理，詳情請洽悠遊卡公司， 電話：412-8880(手機或金馬地區請撥:02-412-8880) 依據前揭條款，目前捷運各車站及各區公所無法受理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記名式悠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遊卡立即退卡退費業務，如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持卡人欲退回自行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加值後卡片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餘額，可透過下列方式： </w:t>
            </w:r>
          </w:p>
          <w:p w:rsidR="003168B1" w:rsidRPr="00B236B5" w:rsidRDefault="003168B1" w:rsidP="003168B1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持卡至各區公所或捷運站受理退卡窗口申請退卡，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後送悠遊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卡公司處理後續退費。</w:t>
            </w:r>
          </w:p>
          <w:p w:rsidR="003168B1" w:rsidRPr="00B236B5" w:rsidRDefault="003168B1" w:rsidP="003168B1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至全</w:t>
            </w:r>
            <w:r w:rsidR="001E213A"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統一超商(7-11)索取附掛號郵資退卡專用信封，自行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郵寄至悠遊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卡總公司辦理退卡退費。</w:t>
            </w:r>
          </w:p>
          <w:p w:rsidR="00BA1F23" w:rsidRPr="00B236B5" w:rsidRDefault="003168B1" w:rsidP="003168B1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攜帶身分證明文件正本(代辦人請攜帶雙方身分證明文件正本)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至悠遊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卡市府轉運站客服中心(市府轉運站一樓，請由市府捷運站 2 號出口進入)辦理立即退卡或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後送退卡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983F4F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問題7</w:t>
            </w:r>
          </w:p>
        </w:tc>
        <w:tc>
          <w:tcPr>
            <w:tcW w:w="7512" w:type="dxa"/>
          </w:tcPr>
          <w:p w:rsidR="00BA1F23" w:rsidRPr="00B236B5" w:rsidRDefault="00983F4F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申請換發「兒童優惠卡」如有申請替代卡，替代卡裡面有餘額怎麼辦呢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？</w:t>
            </w:r>
          </w:p>
        </w:tc>
      </w:tr>
      <w:tr w:rsidR="00B236B5" w:rsidRPr="00B236B5" w:rsidTr="004B3A85">
        <w:tc>
          <w:tcPr>
            <w:tcW w:w="988" w:type="dxa"/>
          </w:tcPr>
          <w:p w:rsidR="00983F4F" w:rsidRPr="00B236B5" w:rsidRDefault="00983F4F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回覆</w:t>
            </w:r>
          </w:p>
        </w:tc>
        <w:tc>
          <w:tcPr>
            <w:tcW w:w="7512" w:type="dxa"/>
          </w:tcPr>
          <w:p w:rsidR="00983F4F" w:rsidRPr="00B236B5" w:rsidRDefault="00983F4F" w:rsidP="00BA1F23">
            <w:pPr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比照敬老卡及愛心卡之替代卡辦理：</w:t>
            </w:r>
          </w:p>
          <w:p w:rsidR="00983F4F" w:rsidRPr="00B236B5" w:rsidRDefault="00983F4F" w:rsidP="00983F4F">
            <w:pPr>
              <w:pStyle w:val="a4"/>
              <w:numPr>
                <w:ilvl w:val="0"/>
                <w:numId w:val="15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持替代卡至各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捷運站臨櫃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辦理退卡退費業務，並將</w:t>
            </w:r>
            <w:r w:rsidR="002376EE"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收據持至區公所領取「兒童優惠卡」。</w:t>
            </w:r>
          </w:p>
          <w:p w:rsidR="002376EE" w:rsidRPr="00B236B5" w:rsidRDefault="002376EE" w:rsidP="00983F4F">
            <w:pPr>
              <w:pStyle w:val="a4"/>
              <w:numPr>
                <w:ilvl w:val="0"/>
                <w:numId w:val="15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如無餘額問題，亦可持替代卡直接至區公所退卡並領取「兒童優惠卡」。</w:t>
            </w:r>
          </w:p>
        </w:tc>
      </w:tr>
    </w:tbl>
    <w:p w:rsidR="00BF11DD" w:rsidRPr="00B236B5" w:rsidRDefault="00BF11DD">
      <w:pPr>
        <w:rPr>
          <w:color w:val="000000" w:themeColor="text1"/>
          <w:szCs w:val="24"/>
        </w:rPr>
      </w:pPr>
    </w:p>
    <w:sectPr w:rsidR="00BF11DD" w:rsidRPr="00B236B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99" w:rsidRDefault="005B7799" w:rsidP="0087368C">
      <w:r>
        <w:separator/>
      </w:r>
    </w:p>
  </w:endnote>
  <w:endnote w:type="continuationSeparator" w:id="0">
    <w:p w:rsidR="005B7799" w:rsidRDefault="005B7799" w:rsidP="0087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459730"/>
      <w:docPartObj>
        <w:docPartGallery w:val="Page Numbers (Bottom of Page)"/>
        <w:docPartUnique/>
      </w:docPartObj>
    </w:sdtPr>
    <w:sdtEndPr/>
    <w:sdtContent>
      <w:p w:rsidR="0087368C" w:rsidRDefault="008736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B19" w:rsidRPr="00E43B19">
          <w:rPr>
            <w:noProof/>
            <w:lang w:val="zh-TW"/>
          </w:rPr>
          <w:t>1</w:t>
        </w:r>
        <w:r>
          <w:fldChar w:fldCharType="end"/>
        </w:r>
      </w:p>
    </w:sdtContent>
  </w:sdt>
  <w:p w:rsidR="0087368C" w:rsidRDefault="008736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99" w:rsidRDefault="005B7799" w:rsidP="0087368C">
      <w:r>
        <w:separator/>
      </w:r>
    </w:p>
  </w:footnote>
  <w:footnote w:type="continuationSeparator" w:id="0">
    <w:p w:rsidR="005B7799" w:rsidRDefault="005B7799" w:rsidP="0087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15CF"/>
    <w:multiLevelType w:val="hybridMultilevel"/>
    <w:tmpl w:val="D1124C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6D19CE"/>
    <w:multiLevelType w:val="hybridMultilevel"/>
    <w:tmpl w:val="72A222FE"/>
    <w:lvl w:ilvl="0" w:tplc="A484F28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3D573D"/>
    <w:multiLevelType w:val="hybridMultilevel"/>
    <w:tmpl w:val="2CFE8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FB49BC"/>
    <w:multiLevelType w:val="hybridMultilevel"/>
    <w:tmpl w:val="DA127652"/>
    <w:lvl w:ilvl="0" w:tplc="A484F28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8764A000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34B65AB6"/>
    <w:multiLevelType w:val="hybridMultilevel"/>
    <w:tmpl w:val="93AA7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1519B8"/>
    <w:multiLevelType w:val="hybridMultilevel"/>
    <w:tmpl w:val="D708DA74"/>
    <w:lvl w:ilvl="0" w:tplc="4D121604">
      <w:start w:val="1"/>
      <w:numFmt w:val="taiwaneseCountingThousand"/>
      <w:lvlText w:val="%1、"/>
      <w:lvlJc w:val="left"/>
      <w:pPr>
        <w:ind w:left="1003" w:hanging="480"/>
      </w:pPr>
      <w:rPr>
        <w:rFonts w:hint="eastAsia"/>
      </w:rPr>
    </w:lvl>
    <w:lvl w:ilvl="1" w:tplc="531CB744">
      <w:start w:val="7"/>
      <w:numFmt w:val="ideographLegalTraditional"/>
      <w:lvlText w:val="%2、"/>
      <w:lvlJc w:val="left"/>
      <w:pPr>
        <w:ind w:left="172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6">
    <w:nsid w:val="3A603037"/>
    <w:multiLevelType w:val="hybridMultilevel"/>
    <w:tmpl w:val="CCA0A9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3D213F"/>
    <w:multiLevelType w:val="hybridMultilevel"/>
    <w:tmpl w:val="29E6D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E62F47"/>
    <w:multiLevelType w:val="hybridMultilevel"/>
    <w:tmpl w:val="DA127652"/>
    <w:lvl w:ilvl="0" w:tplc="A484F28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8764A000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4306771B"/>
    <w:multiLevelType w:val="hybridMultilevel"/>
    <w:tmpl w:val="A8320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C23410"/>
    <w:multiLevelType w:val="hybridMultilevel"/>
    <w:tmpl w:val="2FAE94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6C510A"/>
    <w:multiLevelType w:val="hybridMultilevel"/>
    <w:tmpl w:val="71CAD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7323C6"/>
    <w:multiLevelType w:val="hybridMultilevel"/>
    <w:tmpl w:val="25EC2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9802B03"/>
    <w:multiLevelType w:val="hybridMultilevel"/>
    <w:tmpl w:val="9DF8C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487758"/>
    <w:multiLevelType w:val="hybridMultilevel"/>
    <w:tmpl w:val="560ED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652BBA"/>
    <w:multiLevelType w:val="hybridMultilevel"/>
    <w:tmpl w:val="6524A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8"/>
  </w:num>
  <w:num w:numId="5">
    <w:abstractNumId w:val="2"/>
  </w:num>
  <w:num w:numId="6">
    <w:abstractNumId w:val="7"/>
  </w:num>
  <w:num w:numId="7">
    <w:abstractNumId w:val="14"/>
  </w:num>
  <w:num w:numId="8">
    <w:abstractNumId w:val="3"/>
  </w:num>
  <w:num w:numId="9">
    <w:abstractNumId w:val="1"/>
  </w:num>
  <w:num w:numId="10">
    <w:abstractNumId w:val="12"/>
  </w:num>
  <w:num w:numId="11">
    <w:abstractNumId w:val="9"/>
  </w:num>
  <w:num w:numId="12">
    <w:abstractNumId w:val="11"/>
  </w:num>
  <w:num w:numId="13">
    <w:abstractNumId w:val="0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DD"/>
    <w:rsid w:val="00024221"/>
    <w:rsid w:val="000D4222"/>
    <w:rsid w:val="000E687C"/>
    <w:rsid w:val="000F7256"/>
    <w:rsid w:val="00120CAB"/>
    <w:rsid w:val="001E213A"/>
    <w:rsid w:val="002369AC"/>
    <w:rsid w:val="002376EE"/>
    <w:rsid w:val="002F4D1E"/>
    <w:rsid w:val="003168B1"/>
    <w:rsid w:val="003B3716"/>
    <w:rsid w:val="003C03F7"/>
    <w:rsid w:val="004224CB"/>
    <w:rsid w:val="00436C3C"/>
    <w:rsid w:val="0046204B"/>
    <w:rsid w:val="0046794C"/>
    <w:rsid w:val="00487EBE"/>
    <w:rsid w:val="004B3A85"/>
    <w:rsid w:val="005014C2"/>
    <w:rsid w:val="005137F8"/>
    <w:rsid w:val="0057276F"/>
    <w:rsid w:val="005764F7"/>
    <w:rsid w:val="00577183"/>
    <w:rsid w:val="00577917"/>
    <w:rsid w:val="005B7799"/>
    <w:rsid w:val="00610BF4"/>
    <w:rsid w:val="0064407E"/>
    <w:rsid w:val="00682D7E"/>
    <w:rsid w:val="00695419"/>
    <w:rsid w:val="00695A44"/>
    <w:rsid w:val="00776367"/>
    <w:rsid w:val="00776B3D"/>
    <w:rsid w:val="007A1916"/>
    <w:rsid w:val="007C07E0"/>
    <w:rsid w:val="0081255E"/>
    <w:rsid w:val="00865D2A"/>
    <w:rsid w:val="0087368C"/>
    <w:rsid w:val="00977553"/>
    <w:rsid w:val="00982B17"/>
    <w:rsid w:val="00983F4F"/>
    <w:rsid w:val="00996D75"/>
    <w:rsid w:val="009A063D"/>
    <w:rsid w:val="009A124A"/>
    <w:rsid w:val="00A27171"/>
    <w:rsid w:val="00AC1739"/>
    <w:rsid w:val="00AC7DC8"/>
    <w:rsid w:val="00B05F49"/>
    <w:rsid w:val="00B236B5"/>
    <w:rsid w:val="00B27FBE"/>
    <w:rsid w:val="00BA1F23"/>
    <w:rsid w:val="00BE3147"/>
    <w:rsid w:val="00BF11DD"/>
    <w:rsid w:val="00C41638"/>
    <w:rsid w:val="00C91CB8"/>
    <w:rsid w:val="00CF26A6"/>
    <w:rsid w:val="00D063BE"/>
    <w:rsid w:val="00D46FDF"/>
    <w:rsid w:val="00D678F1"/>
    <w:rsid w:val="00DD006C"/>
    <w:rsid w:val="00E4253D"/>
    <w:rsid w:val="00E43B19"/>
    <w:rsid w:val="00E92B94"/>
    <w:rsid w:val="00F26A63"/>
    <w:rsid w:val="00F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1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0D4222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A271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7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36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368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3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31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1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0D4222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A271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7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36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368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3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3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ard.tp.edu.tw/ecar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蔡沛廷</dc:creator>
  <cp:lastModifiedBy>bookdio</cp:lastModifiedBy>
  <cp:revision>2</cp:revision>
  <cp:lastPrinted>2018-01-15T02:47:00Z</cp:lastPrinted>
  <dcterms:created xsi:type="dcterms:W3CDTF">2018-01-19T06:45:00Z</dcterms:created>
  <dcterms:modified xsi:type="dcterms:W3CDTF">2018-01-19T06:45:00Z</dcterms:modified>
</cp:coreProperties>
</file>