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D8B" w:rsidRDefault="00B91901">
      <w:pPr>
        <w:pStyle w:val="Web"/>
        <w:spacing w:before="0" w:after="0" w:line="500" w:lineRule="exact"/>
        <w:ind w:left="641" w:hanging="641"/>
        <w:jc w:val="center"/>
        <w:rPr>
          <w:rFonts w:ascii="標楷體" w:eastAsia="標楷體" w:hAnsi="標楷體" w:cs="標楷體"/>
          <w:sz w:val="36"/>
          <w:szCs w:val="36"/>
        </w:rPr>
      </w:pPr>
      <w:r>
        <w:rPr>
          <w:rFonts w:eastAsia="標楷體" w:hint="eastAsia"/>
          <w:sz w:val="36"/>
          <w:szCs w:val="36"/>
          <w:lang w:val="zh-TW"/>
        </w:rPr>
        <w:t>金華國小</w:t>
      </w:r>
      <w:r>
        <w:rPr>
          <w:rFonts w:ascii="標楷體" w:hAnsi="標楷體"/>
          <w:sz w:val="36"/>
          <w:szCs w:val="36"/>
        </w:rPr>
        <w:t>106</w:t>
      </w:r>
      <w:r>
        <w:rPr>
          <w:rFonts w:eastAsia="標楷體" w:hint="eastAsia"/>
          <w:sz w:val="36"/>
          <w:szCs w:val="36"/>
          <w:lang w:val="zh-TW"/>
        </w:rPr>
        <w:t>學年度第</w:t>
      </w:r>
      <w:r>
        <w:rPr>
          <w:rFonts w:ascii="標楷體" w:hAnsi="標楷體"/>
          <w:sz w:val="36"/>
          <w:szCs w:val="36"/>
        </w:rPr>
        <w:t>1</w:t>
      </w:r>
      <w:r>
        <w:rPr>
          <w:rFonts w:eastAsia="標楷體" w:hint="eastAsia"/>
          <w:sz w:val="36"/>
          <w:szCs w:val="36"/>
          <w:lang w:val="zh-TW"/>
        </w:rPr>
        <w:t>學期課後社團課程設計表</w:t>
      </w:r>
    </w:p>
    <w:p w:rsidR="00343D8B" w:rsidRDefault="00343D8B">
      <w:pPr>
        <w:pStyle w:val="A5"/>
        <w:rPr>
          <w:rFonts w:ascii="標楷體" w:eastAsia="標楷體" w:hAnsi="標楷體" w:cs="標楷體"/>
          <w:lang w:val="zh-TW"/>
        </w:rPr>
      </w:pPr>
    </w:p>
    <w:p w:rsidR="00343D8B" w:rsidRDefault="00B91901">
      <w:pPr>
        <w:pStyle w:val="A5"/>
        <w:jc w:val="center"/>
        <w:rPr>
          <w:rFonts w:ascii="標楷體" w:eastAsia="標楷體" w:hAnsi="標楷體" w:cs="標楷體"/>
          <w:sz w:val="28"/>
          <w:szCs w:val="28"/>
          <w:lang w:val="zh-TW"/>
        </w:rPr>
      </w:pPr>
      <w:r>
        <w:rPr>
          <w:rFonts w:eastAsia="標楷體" w:hint="eastAsia"/>
          <w:sz w:val="28"/>
          <w:szCs w:val="28"/>
          <w:lang w:val="zh-TW"/>
        </w:rPr>
        <w:t>社團名稱：壓克力創作</w:t>
      </w:r>
    </w:p>
    <w:tbl>
      <w:tblPr>
        <w:tblStyle w:val="TableNormal"/>
        <w:tblW w:w="10022" w:type="dxa"/>
        <w:jc w:val="center"/>
        <w:tblInd w:w="2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565"/>
        <w:gridCol w:w="989"/>
        <w:gridCol w:w="413"/>
        <w:gridCol w:w="1522"/>
        <w:gridCol w:w="5197"/>
        <w:gridCol w:w="1336"/>
      </w:tblGrid>
      <w:tr w:rsidR="00343D8B" w:rsidTr="007D3488">
        <w:tblPrEx>
          <w:tblCellMar>
            <w:top w:w="0" w:type="dxa"/>
            <w:left w:w="0" w:type="dxa"/>
            <w:bottom w:w="0" w:type="dxa"/>
            <w:right w:w="0" w:type="dxa"/>
          </w:tblCellMar>
        </w:tblPrEx>
        <w:trPr>
          <w:trHeight w:val="1228"/>
          <w:jc w:val="center"/>
        </w:trPr>
        <w:tc>
          <w:tcPr>
            <w:tcW w:w="1554" w:type="dxa"/>
            <w:gridSpan w:val="2"/>
            <w:tcBorders>
              <w:top w:val="single" w:sz="18" w:space="0" w:color="000000"/>
              <w:left w:val="single" w:sz="18"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jc w:val="center"/>
            </w:pPr>
            <w:r>
              <w:rPr>
                <w:rFonts w:eastAsia="標楷體" w:hint="eastAsia"/>
                <w:sz w:val="28"/>
                <w:szCs w:val="28"/>
                <w:lang w:val="zh-TW"/>
              </w:rPr>
              <w:t>教學目標</w:t>
            </w:r>
          </w:p>
        </w:tc>
        <w:tc>
          <w:tcPr>
            <w:tcW w:w="8468" w:type="dxa"/>
            <w:gridSpan w:val="4"/>
            <w:tcBorders>
              <w:top w:val="single" w:sz="18"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B91901">
            <w:pPr>
              <w:widowControl w:val="0"/>
              <w:rPr>
                <w:lang w:eastAsia="zh-TW"/>
              </w:rPr>
            </w:pPr>
            <w:r>
              <w:rPr>
                <w:rFonts w:ascii="標楷體" w:eastAsia="標楷體" w:hAnsi="標楷體" w:cs="標楷體"/>
                <w:color w:val="000000"/>
                <w:kern w:val="2"/>
                <w:sz w:val="28"/>
                <w:szCs w:val="28"/>
                <w:u w:color="000000"/>
                <w:lang w:eastAsia="zh-TW"/>
              </w:rPr>
              <w:t>藝術在生活中是不可或缺的，美術教育在培養孩子的美感，啟發他們的創造力，本課程以油畫布為底材進行創作，認識基本畫材、色彩認知，學習壓克力顏料的繪畫技巧和多媒材的運用。</w:t>
            </w:r>
          </w:p>
        </w:tc>
      </w:tr>
      <w:tr w:rsidR="00343D8B" w:rsidTr="007D3488">
        <w:tblPrEx>
          <w:tblCellMar>
            <w:top w:w="0" w:type="dxa"/>
            <w:left w:w="0" w:type="dxa"/>
            <w:bottom w:w="0" w:type="dxa"/>
            <w:right w:w="0" w:type="dxa"/>
          </w:tblCellMar>
        </w:tblPrEx>
        <w:trPr>
          <w:trHeight w:val="250"/>
          <w:jc w:val="center"/>
        </w:trPr>
        <w:tc>
          <w:tcPr>
            <w:tcW w:w="565" w:type="dxa"/>
            <w:vMerge w:val="restart"/>
            <w:tcBorders>
              <w:top w:val="single" w:sz="4" w:space="0" w:color="000000"/>
              <w:left w:val="single" w:sz="18"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rPr>
                <w:rFonts w:ascii="標楷體" w:eastAsia="標楷體" w:hAnsi="標楷體" w:cs="標楷體"/>
                <w:sz w:val="28"/>
                <w:szCs w:val="28"/>
              </w:rPr>
            </w:pPr>
            <w:r>
              <w:rPr>
                <w:rFonts w:eastAsia="標楷體" w:hint="eastAsia"/>
                <w:sz w:val="28"/>
                <w:szCs w:val="28"/>
                <w:lang w:val="zh-TW"/>
              </w:rPr>
              <w:t>課</w:t>
            </w:r>
          </w:p>
          <w:p w:rsidR="00343D8B" w:rsidRDefault="00B91901">
            <w:pPr>
              <w:pStyle w:val="A5"/>
              <w:rPr>
                <w:rFonts w:ascii="標楷體" w:eastAsia="標楷體" w:hAnsi="標楷體" w:cs="標楷體"/>
                <w:sz w:val="28"/>
                <w:szCs w:val="28"/>
              </w:rPr>
            </w:pPr>
            <w:r>
              <w:rPr>
                <w:rFonts w:eastAsia="標楷體" w:hint="eastAsia"/>
                <w:sz w:val="28"/>
                <w:szCs w:val="28"/>
                <w:lang w:val="zh-TW"/>
              </w:rPr>
              <w:t>程</w:t>
            </w:r>
          </w:p>
          <w:p w:rsidR="00343D8B" w:rsidRDefault="00B91901">
            <w:pPr>
              <w:pStyle w:val="A5"/>
            </w:pPr>
            <w:r>
              <w:rPr>
                <w:rFonts w:eastAsia="標楷體" w:hint="eastAsia"/>
                <w:sz w:val="28"/>
                <w:szCs w:val="28"/>
                <w:lang w:val="zh-TW"/>
              </w:rPr>
              <w:t>設計</w:t>
            </w: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jc w:val="center"/>
            </w:pPr>
            <w:r>
              <w:rPr>
                <w:rFonts w:eastAsia="標楷體" w:hint="eastAsia"/>
                <w:lang w:val="zh-TW"/>
              </w:rPr>
              <w:t>週次</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jc w:val="center"/>
            </w:pPr>
            <w:r>
              <w:rPr>
                <w:rFonts w:eastAsia="標楷體" w:hint="eastAsia"/>
                <w:lang w:val="zh-TW"/>
              </w:rPr>
              <w:t>日</w:t>
            </w:r>
            <w:r>
              <w:rPr>
                <w:rFonts w:eastAsia="標楷體" w:hint="eastAsia"/>
                <w:lang w:val="zh-TW"/>
              </w:rPr>
              <w:t xml:space="preserve">   </w:t>
            </w:r>
            <w:r>
              <w:rPr>
                <w:rFonts w:eastAsia="標楷體" w:hint="eastAsia"/>
                <w:lang w:val="zh-TW"/>
              </w:rPr>
              <w:t>期</w:t>
            </w:r>
          </w:p>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jc w:val="center"/>
            </w:pPr>
            <w:r>
              <w:rPr>
                <w:rFonts w:eastAsia="標楷體" w:hint="eastAsia"/>
                <w:lang w:val="zh-TW"/>
              </w:rPr>
              <w:t>教</w:t>
            </w:r>
            <w:r>
              <w:rPr>
                <w:rFonts w:eastAsia="標楷體" w:hint="eastAsia"/>
                <w:lang w:val="zh-TW"/>
              </w:rPr>
              <w:t xml:space="preserve">    </w:t>
            </w:r>
            <w:r>
              <w:rPr>
                <w:rFonts w:eastAsia="標楷體" w:hint="eastAsia"/>
                <w:lang w:val="zh-TW"/>
              </w:rPr>
              <w:t>學</w:t>
            </w:r>
            <w:r>
              <w:rPr>
                <w:rFonts w:eastAsia="標楷體" w:hint="eastAsia"/>
                <w:lang w:val="zh-TW"/>
              </w:rPr>
              <w:t xml:space="preserve">    </w:t>
            </w:r>
            <w:r>
              <w:rPr>
                <w:rFonts w:eastAsia="標楷體" w:hint="eastAsia"/>
                <w:lang w:val="zh-TW"/>
              </w:rPr>
              <w:t>內</w:t>
            </w:r>
            <w:r>
              <w:rPr>
                <w:rFonts w:eastAsia="標楷體" w:hint="eastAsia"/>
                <w:lang w:val="zh-TW"/>
              </w:rPr>
              <w:t xml:space="preserve">    </w:t>
            </w:r>
            <w:r>
              <w:rPr>
                <w:rFonts w:eastAsia="標楷體" w:hint="eastAsia"/>
                <w:lang w:val="zh-TW"/>
              </w:rPr>
              <w:t>容</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B91901">
            <w:pPr>
              <w:pStyle w:val="A5"/>
            </w:pPr>
            <w:r>
              <w:rPr>
                <w:rFonts w:eastAsia="標楷體" w:hint="eastAsia"/>
                <w:lang w:val="zh-TW"/>
              </w:rPr>
              <w:t>學校行事</w:t>
            </w:r>
          </w:p>
        </w:tc>
      </w:tr>
      <w:tr w:rsidR="007D3488" w:rsidTr="007D3488">
        <w:tblPrEx>
          <w:tblCellMar>
            <w:top w:w="0" w:type="dxa"/>
            <w:left w:w="0" w:type="dxa"/>
            <w:bottom w:w="0" w:type="dxa"/>
            <w:right w:w="0" w:type="dxa"/>
          </w:tblCellMar>
        </w:tblPrEx>
        <w:trPr>
          <w:trHeight w:val="210"/>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7D3488" w:rsidRDefault="007D3488"/>
        </w:tc>
        <w:tc>
          <w:tcPr>
            <w:tcW w:w="1402" w:type="dxa"/>
            <w:gridSpan w:val="2"/>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7D3488" w:rsidRDefault="007D3488">
            <w:pPr>
              <w:pStyle w:val="A5"/>
              <w:jc w:val="center"/>
            </w:pPr>
            <w:r>
              <w:rPr>
                <w:rFonts w:ascii="標楷體" w:hAnsi="標楷體"/>
              </w:rPr>
              <w:t>1</w:t>
            </w:r>
          </w:p>
        </w:tc>
        <w:tc>
          <w:tcPr>
            <w:tcW w:w="152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7D3488" w:rsidRPr="007D3488" w:rsidRDefault="007D3488" w:rsidP="007D3488">
            <w:pPr>
              <w:widowControl w:val="0"/>
              <w:rPr>
                <w:rFonts w:hint="eastAsia"/>
                <w:lang w:eastAsia="zh-TW"/>
              </w:rPr>
            </w:pPr>
            <w:r>
              <w:rPr>
                <w:rFonts w:ascii="標楷體" w:hAnsi="標楷體" w:cs="Cambria" w:hint="eastAsia"/>
                <w:color w:val="000000"/>
                <w:kern w:val="2"/>
                <w:u w:color="000000"/>
                <w:lang w:eastAsia="zh-TW"/>
              </w:rPr>
              <w:t>8</w:t>
            </w:r>
            <w:r>
              <w:rPr>
                <w:rFonts w:ascii="標楷體" w:eastAsia="Cambria" w:hAnsi="標楷體" w:cs="Cambria"/>
                <w:color w:val="000000"/>
                <w:kern w:val="2"/>
                <w:u w:color="000000"/>
              </w:rPr>
              <w:t>/</w:t>
            </w:r>
            <w:r>
              <w:rPr>
                <w:rFonts w:ascii="標楷體" w:hAnsi="標楷體" w:cs="Cambria" w:hint="eastAsia"/>
                <w:color w:val="000000"/>
                <w:kern w:val="2"/>
                <w:u w:color="000000"/>
                <w:lang w:eastAsia="zh-TW"/>
              </w:rPr>
              <w:t>31</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3488" w:rsidRDefault="007D3488">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ja-JP" w:eastAsia="ja-JP"/>
              </w:rPr>
              <w:t>斑馬</w:t>
            </w:r>
            <w:bookmarkStart w:id="0" w:name="_GoBack"/>
            <w:bookmarkEnd w:id="0"/>
          </w:p>
          <w:p w:rsidR="007D3488" w:rsidRDefault="007D3488">
            <w:pPr>
              <w:widowControl w:val="0"/>
              <w:rPr>
                <w:lang w:eastAsia="zh-TW"/>
              </w:rPr>
            </w:pPr>
            <w:r>
              <w:rPr>
                <w:rFonts w:ascii="Cambria" w:eastAsia="標楷體" w:hAnsi="Cambria" w:cs="Cambria" w:hint="eastAsia"/>
                <w:color w:val="000000"/>
                <w:kern w:val="2"/>
                <w:u w:color="000000"/>
                <w:lang w:val="zh-TW" w:eastAsia="zh-TW"/>
              </w:rPr>
              <w:t>帶入基礎色彩學，認識有彩色和無彩色。並從中學習壓克力畫的特性和畫法。</w:t>
            </w:r>
          </w:p>
        </w:tc>
        <w:tc>
          <w:tcPr>
            <w:tcW w:w="1336" w:type="dxa"/>
            <w:vMerge w:val="restart"/>
            <w:tcBorders>
              <w:top w:val="single" w:sz="4" w:space="0" w:color="000000"/>
              <w:left w:val="single" w:sz="4" w:space="0" w:color="000000"/>
              <w:right w:val="single" w:sz="18" w:space="0" w:color="000000"/>
            </w:tcBorders>
            <w:shd w:val="clear" w:color="auto" w:fill="auto"/>
            <w:tcMar>
              <w:top w:w="80" w:type="dxa"/>
              <w:left w:w="80" w:type="dxa"/>
              <w:bottom w:w="80" w:type="dxa"/>
              <w:right w:w="80" w:type="dxa"/>
            </w:tcMar>
            <w:vAlign w:val="center"/>
          </w:tcPr>
          <w:p w:rsidR="007D3488" w:rsidRDefault="007D3488">
            <w:pPr>
              <w:rPr>
                <w:lang w:eastAsia="zh-TW"/>
              </w:rPr>
            </w:pPr>
          </w:p>
        </w:tc>
      </w:tr>
      <w:tr w:rsidR="007D3488" w:rsidTr="007D3488">
        <w:tblPrEx>
          <w:tblCellMar>
            <w:top w:w="0" w:type="dxa"/>
            <w:left w:w="0" w:type="dxa"/>
            <w:bottom w:w="0" w:type="dxa"/>
            <w:right w:w="0" w:type="dxa"/>
          </w:tblCellMar>
        </w:tblPrEx>
        <w:trPr>
          <w:trHeight w:val="285"/>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7D3488" w:rsidRDefault="007D3488">
            <w:pPr>
              <w:rPr>
                <w:lang w:eastAsia="zh-TW"/>
              </w:rPr>
            </w:pPr>
          </w:p>
        </w:tc>
        <w:tc>
          <w:tcPr>
            <w:tcW w:w="1402" w:type="dxa"/>
            <w:gridSpan w:val="2"/>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3488" w:rsidRPr="007D3488" w:rsidRDefault="007D3488" w:rsidP="007D3488">
            <w:pPr>
              <w:pStyle w:val="A5"/>
              <w:jc w:val="center"/>
              <w:rPr>
                <w:rFonts w:ascii="標楷體" w:eastAsiaTheme="minorEastAsia" w:hAnsi="標楷體" w:hint="eastAsia"/>
              </w:rPr>
            </w:pPr>
            <w:r>
              <w:rPr>
                <w:rFonts w:ascii="標楷體" w:eastAsiaTheme="minorEastAsia" w:hAnsi="標楷體" w:hint="eastAsia"/>
              </w:rPr>
              <w:t>2</w:t>
            </w:r>
          </w:p>
        </w:tc>
        <w:tc>
          <w:tcPr>
            <w:tcW w:w="1522"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3488" w:rsidRPr="007D3488" w:rsidRDefault="007D3488" w:rsidP="007D3488">
            <w:pPr>
              <w:widowControl w:val="0"/>
              <w:rPr>
                <w:rFonts w:ascii="標楷體" w:hAnsi="標楷體" w:cs="Cambria" w:hint="eastAsia"/>
                <w:color w:val="000000"/>
                <w:kern w:val="2"/>
                <w:u w:color="000000"/>
                <w:lang w:eastAsia="zh-TW"/>
              </w:rPr>
            </w:pPr>
            <w:r>
              <w:rPr>
                <w:rFonts w:ascii="標楷體" w:hAnsi="標楷體" w:cs="Cambria" w:hint="eastAsia"/>
                <w:color w:val="000000"/>
                <w:kern w:val="2"/>
                <w:u w:color="000000"/>
                <w:lang w:eastAsia="zh-TW"/>
              </w:rPr>
              <w:t>9/7</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3488" w:rsidRDefault="007D3488">
            <w:pPr>
              <w:widowControl w:val="0"/>
              <w:spacing w:line="360" w:lineRule="auto"/>
              <w:rPr>
                <w:rFonts w:ascii="Cambria" w:eastAsia="標楷體" w:hAnsi="Cambria" w:cs="Cambria" w:hint="eastAsia"/>
                <w:color w:val="000000"/>
                <w:kern w:val="2"/>
                <w:sz w:val="30"/>
                <w:szCs w:val="30"/>
                <w:u w:color="000000"/>
                <w:lang w:val="ja-JP" w:eastAsia="ja-JP"/>
              </w:rPr>
            </w:pPr>
          </w:p>
        </w:tc>
        <w:tc>
          <w:tcPr>
            <w:tcW w:w="1336" w:type="dxa"/>
            <w:vMerge/>
            <w:tcBorders>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7D3488" w:rsidRDefault="007D3488">
            <w:pPr>
              <w:rPr>
                <w:lang w:eastAsia="zh-TW"/>
              </w:rPr>
            </w:pPr>
          </w:p>
        </w:tc>
      </w:tr>
      <w:tr w:rsidR="00343D8B" w:rsidTr="007D3488">
        <w:tblPrEx>
          <w:tblCellMar>
            <w:top w:w="0" w:type="dxa"/>
            <w:left w:w="0" w:type="dxa"/>
            <w:bottom w:w="0" w:type="dxa"/>
            <w:right w:w="0" w:type="dxa"/>
          </w:tblCellMar>
        </w:tblPrEx>
        <w:trPr>
          <w:trHeight w:val="430"/>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3</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9/14</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9/21</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烤肉趣</w:t>
            </w:r>
          </w:p>
          <w:p w:rsidR="00343D8B" w:rsidRDefault="00B91901">
            <w:pPr>
              <w:widowControl w:val="0"/>
              <w:rPr>
                <w:lang w:eastAsia="zh-TW"/>
              </w:rPr>
            </w:pPr>
            <w:r>
              <w:rPr>
                <w:rFonts w:ascii="Cambria" w:eastAsia="標楷體" w:hAnsi="Cambria" w:cs="Cambria" w:hint="eastAsia"/>
                <w:color w:val="000000"/>
                <w:kern w:val="2"/>
                <w:u w:color="000000"/>
                <w:lang w:val="zh-TW" w:eastAsia="zh-TW"/>
              </w:rPr>
              <w:t>中秋佳節除了賞月吃柚子外，烤肉也是每個孩子期待的活動。課堂中學習結合實物使用複合媒材表現烤肉的樂趣。</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66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5</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9/28</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6</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10/5</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紅黃藍派對</w:t>
            </w:r>
          </w:p>
          <w:p w:rsidR="00343D8B" w:rsidRDefault="00B91901">
            <w:pPr>
              <w:widowControl w:val="0"/>
              <w:rPr>
                <w:lang w:eastAsia="zh-TW"/>
              </w:rPr>
            </w:pPr>
            <w:r>
              <w:rPr>
                <w:rFonts w:ascii="Cambria" w:eastAsia="標楷體" w:hAnsi="Cambria" w:cs="Cambria" w:hint="eastAsia"/>
                <w:color w:val="000000"/>
                <w:kern w:val="2"/>
                <w:u w:color="000000"/>
                <w:lang w:val="zh-TW" w:eastAsia="zh-TW"/>
              </w:rPr>
              <w:t>三原色紅黃藍是所有顏色的爸爸媽媽，這一天我們要請他們參加一個派對，學習調色看看多點黃少點紅或多點藍少點黃會有什麼顏色變化。</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90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7</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10/19</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8</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10/26</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標楷體" w:eastAsia="Cambria" w:hAnsi="標楷體" w:cs="Cambria"/>
                <w:color w:val="000000"/>
                <w:kern w:val="2"/>
                <w:sz w:val="30"/>
                <w:szCs w:val="30"/>
                <w:u w:color="000000"/>
                <w:lang w:eastAsia="zh-TW"/>
              </w:rPr>
              <w:t>Hola!</w:t>
            </w:r>
            <w:r>
              <w:rPr>
                <w:rFonts w:ascii="Cambria" w:eastAsia="標楷體" w:hAnsi="Cambria" w:cs="Cambria" w:hint="eastAsia"/>
                <w:color w:val="000000"/>
                <w:kern w:val="2"/>
                <w:sz w:val="30"/>
                <w:szCs w:val="30"/>
                <w:u w:color="000000"/>
                <w:lang w:val="ja-JP" w:eastAsia="ja-JP"/>
              </w:rPr>
              <w:t>米羅</w:t>
            </w:r>
          </w:p>
          <w:p w:rsidR="00343D8B" w:rsidRDefault="00B91901">
            <w:pPr>
              <w:widowControl w:val="0"/>
              <w:rPr>
                <w:lang w:eastAsia="zh-TW"/>
              </w:rPr>
            </w:pPr>
            <w:r>
              <w:rPr>
                <w:rFonts w:ascii="Cambria" w:eastAsia="標楷體" w:hAnsi="Cambria" w:cs="Cambria" w:hint="eastAsia"/>
                <w:color w:val="000000"/>
                <w:kern w:val="2"/>
                <w:u w:color="000000"/>
                <w:lang w:val="zh-TW" w:eastAsia="zh-TW"/>
              </w:rPr>
              <w:t>米羅的藝術乍看起來，像抽象的象形文字，但都是根據清晰及富有條理的圖形構思出來的。認識超現實畫家</w:t>
            </w:r>
            <w:r>
              <w:rPr>
                <w:rFonts w:ascii="標楷體" w:eastAsia="Cambria" w:hAnsi="標楷體" w:cs="Cambria"/>
                <w:color w:val="000000"/>
                <w:kern w:val="2"/>
                <w:u w:color="000000"/>
                <w:lang w:val="zh-TW" w:eastAsia="zh-TW"/>
              </w:rPr>
              <w:t>—</w:t>
            </w:r>
            <w:r>
              <w:rPr>
                <w:rFonts w:ascii="Cambria" w:eastAsia="標楷體" w:hAnsi="Cambria" w:cs="Cambria" w:hint="eastAsia"/>
                <w:color w:val="000000"/>
                <w:kern w:val="2"/>
                <w:u w:color="000000"/>
                <w:lang w:val="zh-TW" w:eastAsia="zh-TW"/>
              </w:rPr>
              <w:t>米羅，欣賞作品並且嘗試米羅風格的畫作表現。</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90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11/2</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10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11/9</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彩繪隨身鏡</w:t>
            </w:r>
          </w:p>
          <w:p w:rsidR="00343D8B" w:rsidRDefault="00B91901">
            <w:pPr>
              <w:widowControl w:val="0"/>
              <w:rPr>
                <w:lang w:eastAsia="zh-TW"/>
              </w:rPr>
            </w:pPr>
            <w:r>
              <w:rPr>
                <w:rFonts w:ascii="Cambria" w:eastAsia="標楷體" w:hAnsi="Cambria" w:cs="Cambria" w:hint="eastAsia"/>
                <w:color w:val="000000"/>
                <w:kern w:val="2"/>
                <w:u w:color="000000"/>
                <w:lang w:val="zh-TW" w:eastAsia="zh-TW"/>
              </w:rPr>
              <w:t>一早起床照照鏡子對自己微笑，開心迎接新的一天的到來。學習圖案設計和色彩搭配彩繪個人隨身鏡。</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66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11/16</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2</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11/23</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tabs>
                <w:tab w:val="left" w:pos="1440"/>
                <w:tab w:val="left" w:pos="2880"/>
                <w:tab w:val="left" w:pos="4320"/>
              </w:tabs>
              <w:suppressAutoHyphens/>
              <w:spacing w:line="360" w:lineRule="auto"/>
              <w:outlineLvl w:val="0"/>
              <w:rPr>
                <w:rFonts w:ascii="Cambria" w:eastAsia="Cambria" w:hAnsi="Cambria" w:cs="Cambria"/>
                <w:color w:val="000000"/>
                <w:sz w:val="36"/>
                <w:szCs w:val="36"/>
                <w:lang w:eastAsia="zh-TW"/>
              </w:rPr>
            </w:pPr>
            <w:r>
              <w:rPr>
                <w:rFonts w:ascii="Cambria" w:eastAsia="標楷體" w:hAnsi="Cambria" w:cs="Cambria" w:hint="eastAsia"/>
                <w:color w:val="000000"/>
                <w:kern w:val="2"/>
                <w:sz w:val="30"/>
                <w:szCs w:val="30"/>
                <w:u w:color="000000"/>
                <w:lang w:val="zh-TW" w:eastAsia="zh-TW"/>
              </w:rPr>
              <w:t>自己</w:t>
            </w:r>
          </w:p>
          <w:p w:rsidR="00343D8B" w:rsidRDefault="00B91901">
            <w:pPr>
              <w:suppressAutoHyphens/>
              <w:outlineLvl w:val="0"/>
              <w:rPr>
                <w:lang w:eastAsia="zh-TW"/>
              </w:rPr>
            </w:pPr>
            <w:r>
              <w:rPr>
                <w:rFonts w:ascii="Cambria" w:eastAsia="標楷體" w:hAnsi="Cambria" w:cs="Cambria" w:hint="eastAsia"/>
                <w:color w:val="000000"/>
                <w:kern w:val="2"/>
                <w:u w:color="000000"/>
                <w:lang w:val="zh-TW" w:eastAsia="zh-TW"/>
              </w:rPr>
              <w:t>大眼睛？小眼睛？圓圓臉還長長臉？訓練觀察力透過照鏡子更清楚了解自己的五官形狀，並學習描繪自己的模樣。</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66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D3488" w:rsidRPr="007D3488" w:rsidRDefault="00B91901" w:rsidP="007D3488">
            <w:pPr>
              <w:pStyle w:val="A5"/>
              <w:jc w:val="center"/>
              <w:rPr>
                <w:rFonts w:ascii="標楷體" w:eastAsiaTheme="minorEastAsia" w:hAnsi="標楷體" w:hint="eastAsia"/>
              </w:rPr>
            </w:pPr>
            <w:r>
              <w:rPr>
                <w:rFonts w:ascii="標楷體" w:hAnsi="標楷體"/>
              </w:rPr>
              <w:t>1</w:t>
            </w:r>
            <w:r w:rsidR="007D3488">
              <w:rPr>
                <w:rFonts w:ascii="標楷體" w:eastAsiaTheme="minorEastAsia" w:hAnsi="標楷體" w:hint="eastAsia"/>
              </w:rPr>
              <w:t>3</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11/30</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4</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12/7</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綠色的世界</w:t>
            </w:r>
          </w:p>
          <w:p w:rsidR="00343D8B" w:rsidRDefault="00B91901">
            <w:pPr>
              <w:widowControl w:val="0"/>
              <w:rPr>
                <w:lang w:eastAsia="zh-TW"/>
              </w:rPr>
            </w:pPr>
            <w:r>
              <w:rPr>
                <w:rFonts w:ascii="Cambria" w:eastAsia="標楷體" w:hAnsi="Cambria" w:cs="Cambria" w:hint="eastAsia"/>
                <w:color w:val="000000"/>
                <w:kern w:val="2"/>
                <w:u w:color="000000"/>
                <w:lang w:val="zh-TW" w:eastAsia="zh-TW"/>
              </w:rPr>
              <w:lastRenderedPageBreak/>
              <w:t>大型的葉子、盛開的花朵、野獸、飛鳥</w:t>
            </w:r>
            <w:r>
              <w:rPr>
                <w:rFonts w:ascii="標楷體" w:eastAsia="Cambria" w:hAnsi="標楷體" w:cs="Cambria"/>
                <w:color w:val="000000"/>
                <w:kern w:val="2"/>
                <w:u w:color="000000"/>
                <w:lang w:val="zh-TW" w:eastAsia="zh-TW"/>
              </w:rPr>
              <w:t>...</w:t>
            </w:r>
            <w:r>
              <w:rPr>
                <w:rFonts w:ascii="Cambria" w:eastAsia="標楷體" w:hAnsi="Cambria" w:cs="Cambria" w:hint="eastAsia"/>
                <w:color w:val="000000"/>
                <w:kern w:val="2"/>
                <w:u w:color="000000"/>
                <w:lang w:val="zh-TW" w:eastAsia="zh-TW"/>
              </w:rPr>
              <w:t>叢林裡究竟有哪些生物呢？欣賞叢林的自然風貌，大自然就是老師。用心觀察發揮創造力，打造奇幻的綠色世界。</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90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5</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12/14</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6</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12/21</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晚餐吃什麼？</w:t>
            </w:r>
          </w:p>
          <w:p w:rsidR="00343D8B" w:rsidRDefault="00B91901">
            <w:pPr>
              <w:widowControl w:val="0"/>
              <w:rPr>
                <w:lang w:eastAsia="zh-TW"/>
              </w:rPr>
            </w:pPr>
            <w:r>
              <w:rPr>
                <w:rFonts w:ascii="Cambria" w:eastAsia="標楷體" w:hAnsi="Cambria" w:cs="Cambria" w:hint="eastAsia"/>
                <w:color w:val="000000"/>
                <w:kern w:val="2"/>
                <w:u w:color="000000"/>
                <w:lang w:val="zh-TW" w:eastAsia="zh-TW"/>
              </w:rPr>
              <w:t>以繪本故事引導學習愛吃的晚餐該如何運用不同的材質表現在畫布上，畫著畫著肚子一定很餓！</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66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7</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12/28</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B91901" w:rsidP="007D3488">
            <w:pPr>
              <w:pStyle w:val="A5"/>
              <w:jc w:val="center"/>
              <w:rPr>
                <w:rFonts w:eastAsiaTheme="minorEastAsia" w:hint="eastAsia"/>
              </w:rPr>
            </w:pPr>
            <w:r>
              <w:rPr>
                <w:rFonts w:ascii="標楷體" w:hAnsi="標楷體"/>
              </w:rPr>
              <w:t>1</w:t>
            </w:r>
            <w:r w:rsidR="007D3488">
              <w:rPr>
                <w:rFonts w:ascii="標楷體" w:eastAsiaTheme="minorEastAsia" w:hAnsi="標楷體" w:hint="eastAsia"/>
              </w:rPr>
              <w:t>8</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1/4</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象山印象</w:t>
            </w:r>
          </w:p>
          <w:p w:rsidR="00343D8B" w:rsidRDefault="00B91901">
            <w:pPr>
              <w:pStyle w:val="a6"/>
              <w:tabs>
                <w:tab w:val="left" w:pos="720"/>
                <w:tab w:val="left" w:pos="1440"/>
                <w:tab w:val="left" w:pos="2160"/>
                <w:tab w:val="left" w:pos="2880"/>
                <w:tab w:val="left" w:pos="3600"/>
                <w:tab w:val="left" w:pos="4320"/>
                <w:tab w:val="left" w:pos="5040"/>
              </w:tabs>
              <w:rPr>
                <w:rFonts w:hint="default"/>
              </w:rPr>
            </w:pPr>
            <w:r>
              <w:rPr>
                <w:rFonts w:eastAsia="標楷體"/>
                <w:sz w:val="24"/>
                <w:szCs w:val="24"/>
                <w:shd w:val="clear" w:color="auto" w:fill="FFFFFF"/>
              </w:rPr>
              <w:t>象山因外形似象頭而得名，當太陽下山後，從象山六巨石眺望台北，盞盞燈火點亮有如美麗的星海，讓我們一起欣賞美景畫下象山印象。</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66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19</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1/11</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20</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1/18</w:t>
            </w:r>
          </w:p>
        </w:tc>
        <w:tc>
          <w:tcPr>
            <w:tcW w:w="519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spacing w:line="360" w:lineRule="auto"/>
              <w:rPr>
                <w:rFonts w:ascii="標楷體" w:eastAsia="標楷體" w:hAnsi="標楷體" w:cs="標楷體"/>
                <w:color w:val="000000"/>
                <w:kern w:val="2"/>
                <w:sz w:val="30"/>
                <w:szCs w:val="30"/>
                <w:u w:color="000000"/>
                <w:lang w:eastAsia="zh-TW"/>
              </w:rPr>
            </w:pPr>
            <w:r>
              <w:rPr>
                <w:rFonts w:ascii="Cambria" w:eastAsia="標楷體" w:hAnsi="Cambria" w:cs="Cambria" w:hint="eastAsia"/>
                <w:color w:val="000000"/>
                <w:kern w:val="2"/>
                <w:sz w:val="30"/>
                <w:szCs w:val="30"/>
                <w:u w:color="000000"/>
                <w:lang w:val="zh-TW" w:eastAsia="zh-TW"/>
              </w:rPr>
              <w:t>我們可以更好</w:t>
            </w:r>
          </w:p>
          <w:p w:rsidR="00343D8B" w:rsidRDefault="00B91901">
            <w:pPr>
              <w:widowControl w:val="0"/>
              <w:rPr>
                <w:rFonts w:ascii="標楷體" w:eastAsia="標楷體" w:hAnsi="標楷體" w:cs="標楷體"/>
                <w:color w:val="000000"/>
                <w:kern w:val="2"/>
                <w:u w:color="000000"/>
                <w:lang w:eastAsia="zh-TW"/>
              </w:rPr>
            </w:pPr>
            <w:r>
              <w:rPr>
                <w:rFonts w:ascii="Cambria" w:eastAsia="標楷體" w:hAnsi="Cambria" w:cs="Cambria" w:hint="eastAsia"/>
                <w:color w:val="000000"/>
                <w:kern w:val="2"/>
                <w:u w:color="000000"/>
                <w:lang w:val="zh-TW" w:eastAsia="zh-TW"/>
              </w:rPr>
              <w:t>畫作整理，學習分享表達。</w:t>
            </w:r>
          </w:p>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pPr>
              <w:rPr>
                <w:lang w:eastAsia="zh-TW"/>
              </w:rPr>
            </w:pPr>
          </w:p>
        </w:tc>
      </w:tr>
      <w:tr w:rsidR="00343D8B" w:rsidTr="007D3488">
        <w:tblPrEx>
          <w:tblCellMar>
            <w:top w:w="0" w:type="dxa"/>
            <w:left w:w="0" w:type="dxa"/>
            <w:bottom w:w="0" w:type="dxa"/>
            <w:right w:w="0" w:type="dxa"/>
          </w:tblCellMar>
        </w:tblPrEx>
        <w:trPr>
          <w:trHeight w:val="422"/>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pPr>
              <w:rPr>
                <w:lang w:eastAsia="zh-TW"/>
              </w:rPr>
            </w:pPr>
          </w:p>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Pr="007D3488" w:rsidRDefault="007D3488">
            <w:pPr>
              <w:pStyle w:val="A5"/>
              <w:jc w:val="center"/>
              <w:rPr>
                <w:rFonts w:eastAsiaTheme="minorEastAsia" w:hint="eastAsia"/>
              </w:rPr>
            </w:pPr>
            <w:r>
              <w:rPr>
                <w:rFonts w:ascii="標楷體" w:eastAsiaTheme="minorEastAsia" w:hAnsi="標楷體" w:hint="eastAsia"/>
              </w:rPr>
              <w:t>21</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widowControl w:val="0"/>
            </w:pPr>
            <w:r>
              <w:rPr>
                <w:rFonts w:ascii="標楷體" w:eastAsia="Cambria" w:hAnsi="標楷體" w:cs="Cambria"/>
                <w:color w:val="000000"/>
                <w:kern w:val="2"/>
                <w:u w:color="000000"/>
              </w:rPr>
              <w:t>1/25</w:t>
            </w:r>
          </w:p>
        </w:tc>
        <w:tc>
          <w:tcPr>
            <w:tcW w:w="5197" w:type="dxa"/>
            <w:vMerge/>
            <w:tcBorders>
              <w:top w:val="single" w:sz="4" w:space="0" w:color="000000"/>
              <w:left w:val="single" w:sz="4" w:space="0" w:color="000000"/>
              <w:bottom w:val="single" w:sz="4" w:space="0" w:color="000000"/>
              <w:right w:val="single" w:sz="4" w:space="0" w:color="000000"/>
            </w:tcBorders>
            <w:shd w:val="clear" w:color="auto" w:fill="auto"/>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358"/>
          <w:jc w:val="center"/>
        </w:trPr>
        <w:tc>
          <w:tcPr>
            <w:tcW w:w="565" w:type="dxa"/>
            <w:vMerge/>
            <w:tcBorders>
              <w:top w:val="single" w:sz="4" w:space="0" w:color="000000"/>
              <w:left w:val="single" w:sz="18" w:space="0" w:color="000000"/>
              <w:bottom w:val="single" w:sz="4" w:space="0" w:color="000000"/>
              <w:right w:val="single" w:sz="4" w:space="0" w:color="000000"/>
            </w:tcBorders>
            <w:shd w:val="clear" w:color="auto" w:fill="auto"/>
          </w:tcPr>
          <w:p w:rsidR="00343D8B" w:rsidRDefault="00343D8B"/>
        </w:tc>
        <w:tc>
          <w:tcPr>
            <w:tcW w:w="140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pPr>
            <w:r>
              <w:rPr>
                <w:rFonts w:eastAsia="標楷體" w:hint="eastAsia"/>
                <w:lang w:val="zh-TW"/>
              </w:rPr>
              <w:t>成果發表</w:t>
            </w:r>
          </w:p>
        </w:tc>
        <w:tc>
          <w:tcPr>
            <w:tcW w:w="15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343D8B"/>
        </w:tc>
        <w:tc>
          <w:tcPr>
            <w:tcW w:w="51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43D8B" w:rsidRDefault="00343D8B"/>
        </w:tc>
        <w:tc>
          <w:tcPr>
            <w:tcW w:w="1336" w:type="dxa"/>
            <w:tcBorders>
              <w:top w:val="single" w:sz="4" w:space="0" w:color="000000"/>
              <w:left w:val="single" w:sz="4" w:space="0" w:color="000000"/>
              <w:bottom w:val="single" w:sz="4" w:space="0" w:color="000000"/>
              <w:right w:val="single" w:sz="18" w:space="0" w:color="000000"/>
            </w:tcBorders>
            <w:shd w:val="clear" w:color="auto" w:fill="auto"/>
            <w:tcMar>
              <w:top w:w="80" w:type="dxa"/>
              <w:left w:w="80" w:type="dxa"/>
              <w:bottom w:w="80" w:type="dxa"/>
              <w:right w:w="80" w:type="dxa"/>
            </w:tcMar>
            <w:vAlign w:val="center"/>
          </w:tcPr>
          <w:p w:rsidR="00343D8B" w:rsidRDefault="00343D8B"/>
        </w:tc>
      </w:tr>
      <w:tr w:rsidR="00343D8B" w:rsidTr="007D3488">
        <w:tblPrEx>
          <w:tblCellMar>
            <w:top w:w="0" w:type="dxa"/>
            <w:left w:w="0" w:type="dxa"/>
            <w:bottom w:w="0" w:type="dxa"/>
            <w:right w:w="0" w:type="dxa"/>
          </w:tblCellMar>
        </w:tblPrEx>
        <w:trPr>
          <w:trHeight w:val="876"/>
          <w:jc w:val="center"/>
        </w:trPr>
        <w:tc>
          <w:tcPr>
            <w:tcW w:w="565" w:type="dxa"/>
            <w:tcBorders>
              <w:top w:val="single" w:sz="4" w:space="0" w:color="000000"/>
              <w:left w:val="single" w:sz="18" w:space="0" w:color="000000"/>
              <w:bottom w:val="single" w:sz="18" w:space="0" w:color="000000"/>
              <w:right w:val="single" w:sz="4" w:space="0" w:color="000000"/>
            </w:tcBorders>
            <w:shd w:val="clear" w:color="auto" w:fill="auto"/>
            <w:tcMar>
              <w:top w:w="80" w:type="dxa"/>
              <w:left w:w="80" w:type="dxa"/>
              <w:bottom w:w="80" w:type="dxa"/>
              <w:right w:w="80" w:type="dxa"/>
            </w:tcMar>
            <w:vAlign w:val="center"/>
          </w:tcPr>
          <w:p w:rsidR="00343D8B" w:rsidRDefault="00B91901">
            <w:pPr>
              <w:pStyle w:val="A5"/>
            </w:pPr>
            <w:r>
              <w:rPr>
                <w:rFonts w:eastAsia="標楷體" w:hint="eastAsia"/>
                <w:lang w:val="zh-TW"/>
              </w:rPr>
              <w:t>備註</w:t>
            </w:r>
          </w:p>
        </w:tc>
        <w:tc>
          <w:tcPr>
            <w:tcW w:w="9457" w:type="dxa"/>
            <w:gridSpan w:val="5"/>
            <w:tcBorders>
              <w:top w:val="single" w:sz="4" w:space="0" w:color="000000"/>
              <w:left w:val="single" w:sz="4" w:space="0" w:color="000000"/>
              <w:bottom w:val="single" w:sz="18" w:space="0" w:color="000000"/>
              <w:right w:val="single" w:sz="18" w:space="0" w:color="000000"/>
            </w:tcBorders>
            <w:shd w:val="clear" w:color="auto" w:fill="auto"/>
            <w:tcMar>
              <w:top w:w="80" w:type="dxa"/>
              <w:left w:w="80" w:type="dxa"/>
              <w:bottom w:w="80" w:type="dxa"/>
              <w:right w:w="80" w:type="dxa"/>
            </w:tcMar>
          </w:tcPr>
          <w:p w:rsidR="00343D8B" w:rsidRDefault="00B91901">
            <w:pPr>
              <w:pStyle w:val="A5"/>
              <w:jc w:val="both"/>
            </w:pPr>
            <w:r>
              <w:rPr>
                <w:rFonts w:ascii="標楷體" w:hAnsi="標楷體"/>
              </w:rPr>
              <w:t>◎</w:t>
            </w:r>
            <w:r>
              <w:rPr>
                <w:rFonts w:eastAsia="標楷體" w:hint="eastAsia"/>
                <w:lang w:val="zh-TW"/>
              </w:rPr>
              <w:t>本表若不敷使用，請自行設計更完善之課程表。</w:t>
            </w:r>
          </w:p>
        </w:tc>
      </w:tr>
    </w:tbl>
    <w:p w:rsidR="00343D8B" w:rsidRDefault="00343D8B">
      <w:pPr>
        <w:pStyle w:val="A5"/>
        <w:ind w:left="132" w:hanging="132"/>
        <w:jc w:val="center"/>
      </w:pPr>
    </w:p>
    <w:sectPr w:rsidR="00343D8B">
      <w:headerReference w:type="default" r:id="rId7"/>
      <w:footerReference w:type="default" r:id="rId8"/>
      <w:pgSz w:w="11900" w:h="16840"/>
      <w:pgMar w:top="851" w:right="851" w:bottom="567" w:left="851"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901" w:rsidRDefault="00B91901">
      <w:r>
        <w:separator/>
      </w:r>
    </w:p>
  </w:endnote>
  <w:endnote w:type="continuationSeparator" w:id="0">
    <w:p w:rsidR="00B91901" w:rsidRDefault="00B9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D8B" w:rsidRDefault="00343D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901" w:rsidRDefault="00B91901">
      <w:r>
        <w:separator/>
      </w:r>
    </w:p>
  </w:footnote>
  <w:footnote w:type="continuationSeparator" w:id="0">
    <w:p w:rsidR="00B91901" w:rsidRDefault="00B91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D8B" w:rsidRDefault="00343D8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8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43D8B"/>
    <w:rsid w:val="00343D8B"/>
    <w:rsid w:val="007D3488"/>
    <w:rsid w:val="00B919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頁首與頁尾"/>
    <w:pPr>
      <w:tabs>
        <w:tab w:val="right" w:pos="9020"/>
      </w:tabs>
    </w:pPr>
    <w:rPr>
      <w:rFonts w:ascii="Helvetica" w:eastAsia="Arial Unicode MS" w:hAnsi="Helvetica" w:cs="Arial Unicode MS"/>
      <w:color w:val="000000"/>
      <w:sz w:val="24"/>
      <w:szCs w:val="24"/>
    </w:rPr>
  </w:style>
  <w:style w:type="paragraph" w:styleId="Web">
    <w:name w:val="Normal (Web)"/>
    <w:pPr>
      <w:spacing w:before="100" w:after="100"/>
    </w:pPr>
    <w:rPr>
      <w:rFonts w:ascii="新細明體" w:eastAsia="新細明體" w:hAnsi="新細明體" w:cs="新細明體"/>
      <w:color w:val="000000"/>
      <w:sz w:val="24"/>
      <w:szCs w:val="24"/>
      <w:u w:color="000000"/>
    </w:rPr>
  </w:style>
  <w:style w:type="paragraph" w:customStyle="1" w:styleId="A5">
    <w:name w:val="內文 A"/>
    <w:pPr>
      <w:widowControl w:val="0"/>
    </w:pPr>
    <w:rPr>
      <w:rFonts w:eastAsia="Times New Roman"/>
      <w:color w:val="000000"/>
      <w:kern w:val="2"/>
      <w:sz w:val="24"/>
      <w:szCs w:val="24"/>
      <w:u w:color="000000"/>
    </w:rPr>
  </w:style>
  <w:style w:type="paragraph" w:customStyle="1" w:styleId="a6">
    <w:name w:val="預設值"/>
    <w:rPr>
      <w:rFonts w:ascii="Arial Unicode MS" w:eastAsia="Helvetica" w:hAnsi="Arial Unicode MS" w:cs="Arial Unicode MS" w:hint="eastAsia"/>
      <w:color w:val="000000"/>
      <w:sz w:val="22"/>
      <w:szCs w:val="22"/>
      <w:lang w:val="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頁首與頁尾"/>
    <w:pPr>
      <w:tabs>
        <w:tab w:val="right" w:pos="9020"/>
      </w:tabs>
    </w:pPr>
    <w:rPr>
      <w:rFonts w:ascii="Helvetica" w:eastAsia="Arial Unicode MS" w:hAnsi="Helvetica" w:cs="Arial Unicode MS"/>
      <w:color w:val="000000"/>
      <w:sz w:val="24"/>
      <w:szCs w:val="24"/>
    </w:rPr>
  </w:style>
  <w:style w:type="paragraph" w:styleId="Web">
    <w:name w:val="Normal (Web)"/>
    <w:pPr>
      <w:spacing w:before="100" w:after="100"/>
    </w:pPr>
    <w:rPr>
      <w:rFonts w:ascii="新細明體" w:eastAsia="新細明體" w:hAnsi="新細明體" w:cs="新細明體"/>
      <w:color w:val="000000"/>
      <w:sz w:val="24"/>
      <w:szCs w:val="24"/>
      <w:u w:color="000000"/>
    </w:rPr>
  </w:style>
  <w:style w:type="paragraph" w:customStyle="1" w:styleId="A5">
    <w:name w:val="內文 A"/>
    <w:pPr>
      <w:widowControl w:val="0"/>
    </w:pPr>
    <w:rPr>
      <w:rFonts w:eastAsia="Times New Roman"/>
      <w:color w:val="000000"/>
      <w:kern w:val="2"/>
      <w:sz w:val="24"/>
      <w:szCs w:val="24"/>
      <w:u w:color="000000"/>
    </w:rPr>
  </w:style>
  <w:style w:type="paragraph" w:customStyle="1" w:styleId="a6">
    <w:name w:val="預設值"/>
    <w:rPr>
      <w:rFonts w:ascii="Arial Unicode MS" w:eastAsia="Helvetica" w:hAnsi="Arial Unicode MS" w:cs="Arial Unicode MS" w:hint="eastAsia"/>
      <w:color w:val="000000"/>
      <w:sz w:val="22"/>
      <w:szCs w:val="22"/>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細明體"/>
        <a:cs typeface="Helvetica"/>
      </a:majorFont>
      <a:minorFont>
        <a:latin typeface="Helvetica"/>
        <a:ea typeface="新細明體"/>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ccibox</cp:lastModifiedBy>
  <cp:revision>2</cp:revision>
  <dcterms:created xsi:type="dcterms:W3CDTF">2017-07-28T08:06:00Z</dcterms:created>
  <dcterms:modified xsi:type="dcterms:W3CDTF">2017-07-28T08:09:00Z</dcterms:modified>
</cp:coreProperties>
</file>