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01" w:rsidRPr="00532201" w:rsidRDefault="00532201" w:rsidP="00532201">
      <w:pPr>
        <w:tabs>
          <w:tab w:val="left" w:pos="1260"/>
        </w:tabs>
        <w:autoSpaceDE w:val="0"/>
        <w:autoSpaceDN w:val="0"/>
        <w:adjustRightInd w:val="0"/>
        <w:spacing w:line="440" w:lineRule="exact"/>
        <w:jc w:val="center"/>
        <w:rPr>
          <w:rFonts w:ascii="Times New Roman" w:eastAsia="標楷體" w:hAnsi="Times New Roman" w:cs="標楷體"/>
          <w:b/>
          <w:bCs/>
          <w:sz w:val="32"/>
          <w:szCs w:val="32"/>
          <w:lang w:val="zh-TW"/>
        </w:rPr>
      </w:pPr>
      <w:r w:rsidRPr="00532201">
        <w:rPr>
          <w:rFonts w:ascii="Times New Roman" w:eastAsia="標楷體" w:hAnsi="Times New Roman" w:cs="標楷體"/>
          <w:b/>
          <w:bCs/>
          <w:sz w:val="32"/>
          <w:szCs w:val="32"/>
          <w:lang w:val="zh-TW"/>
        </w:rPr>
        <w:t>研商本市</w:t>
      </w:r>
      <w:bookmarkStart w:id="0" w:name="_GoBack"/>
      <w:r w:rsidRPr="00532201">
        <w:rPr>
          <w:rFonts w:ascii="Times New Roman" w:eastAsia="標楷體" w:hAnsi="Times New Roman" w:cs="標楷體"/>
          <w:b/>
          <w:bCs/>
          <w:sz w:val="32"/>
          <w:szCs w:val="32"/>
          <w:lang w:val="zh-TW"/>
        </w:rPr>
        <w:t>1</w:t>
      </w:r>
      <w:r w:rsidRPr="00532201">
        <w:rPr>
          <w:rFonts w:ascii="Times New Roman" w:eastAsia="標楷體" w:hAnsi="Times New Roman" w:cs="標楷體" w:hint="eastAsia"/>
          <w:b/>
          <w:bCs/>
          <w:sz w:val="32"/>
          <w:szCs w:val="32"/>
          <w:lang w:val="zh-TW"/>
        </w:rPr>
        <w:t>0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  <w:lang w:val="zh-TW"/>
        </w:rPr>
        <w:t>4</w:t>
      </w:r>
      <w:r w:rsidRPr="00532201">
        <w:rPr>
          <w:rFonts w:ascii="Times New Roman" w:eastAsia="標楷體" w:hAnsi="Times New Roman" w:cs="標楷體"/>
          <w:b/>
          <w:bCs/>
          <w:sz w:val="32"/>
          <w:szCs w:val="32"/>
          <w:lang w:val="zh-TW"/>
        </w:rPr>
        <w:t>年度國民小學多語文學藝競賽實施計畫（草案）</w:t>
      </w:r>
      <w:bookmarkEnd w:id="0"/>
    </w:p>
    <w:p w:rsidR="00532201" w:rsidRPr="00532201" w:rsidRDefault="00532201" w:rsidP="00532201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標楷體" w:hAnsi="Times New Roman" w:cs="標楷體"/>
          <w:b/>
          <w:bCs/>
          <w:sz w:val="32"/>
          <w:szCs w:val="32"/>
          <w:lang w:val="zh-TW"/>
        </w:rPr>
      </w:pPr>
      <w:r w:rsidRPr="00532201">
        <w:rPr>
          <w:rFonts w:ascii="Times New Roman" w:eastAsia="標楷體" w:hAnsi="Times New Roman" w:cs="標楷體"/>
          <w:b/>
          <w:bCs/>
          <w:sz w:val="32"/>
          <w:szCs w:val="32"/>
          <w:lang w:val="zh-TW"/>
        </w:rPr>
        <w:t>會議</w:t>
      </w:r>
      <w:r w:rsidR="0056639D">
        <w:rPr>
          <w:rFonts w:ascii="Times New Roman" w:eastAsia="標楷體" w:hAnsi="Times New Roman" w:cs="標楷體" w:hint="eastAsia"/>
          <w:b/>
          <w:bCs/>
          <w:sz w:val="32"/>
          <w:szCs w:val="32"/>
          <w:lang w:val="zh-TW"/>
        </w:rPr>
        <w:t>紀</w:t>
      </w:r>
      <w:r w:rsidR="000B3749">
        <w:rPr>
          <w:rFonts w:ascii="Times New Roman" w:eastAsia="標楷體" w:hAnsi="Times New Roman" w:cs="標楷體" w:hint="eastAsia"/>
          <w:b/>
          <w:bCs/>
          <w:sz w:val="32"/>
          <w:szCs w:val="32"/>
          <w:lang w:val="zh-TW"/>
        </w:rPr>
        <w:t>錄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壹、會議時間：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10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4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5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6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日（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星期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三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）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上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午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9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時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30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分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貳、會議地點：臺北市</w:t>
      </w:r>
      <w:r w:rsidR="005274C1">
        <w:rPr>
          <w:rFonts w:ascii="Times New Roman" w:eastAsia="標楷體" w:hAnsi="Times New Roman" w:hint="eastAsia"/>
          <w:b/>
          <w:bCs/>
          <w:sz w:val="28"/>
          <w:szCs w:val="28"/>
        </w:rPr>
        <w:t>大安區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建安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國民小學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圖書室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参、會議主席：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李科長慧銘</w:t>
      </w:r>
      <w:r w:rsidR="0056639D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                    </w:t>
      </w:r>
      <w:r w:rsidR="0056639D">
        <w:rPr>
          <w:rFonts w:ascii="Times New Roman" w:eastAsia="標楷體" w:hAnsi="Times New Roman" w:hint="eastAsia"/>
          <w:b/>
          <w:bCs/>
          <w:sz w:val="28"/>
          <w:szCs w:val="28"/>
        </w:rPr>
        <w:t>記錄：林佳怡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肆、主席致詞</w:t>
      </w:r>
      <w:r w:rsidR="0056639D">
        <w:rPr>
          <w:rFonts w:ascii="Times New Roman" w:eastAsia="標楷體" w:hAnsi="Times New Roman" w:hint="eastAsia"/>
          <w:b/>
          <w:bCs/>
          <w:sz w:val="28"/>
          <w:szCs w:val="28"/>
        </w:rPr>
        <w:t>：略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伍、業務報告</w:t>
      </w:r>
    </w:p>
    <w:p w:rsidR="0056639D" w:rsidRPr="0056639D" w:rsidRDefault="00532201" w:rsidP="0056639D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</w:rPr>
        <w:t>由於</w:t>
      </w:r>
      <w:r>
        <w:rPr>
          <w:rFonts w:ascii="Times New Roman" w:eastAsia="標楷體" w:hAnsi="Times New Roman" w:hint="eastAsia"/>
          <w:sz w:val="28"/>
          <w:szCs w:val="28"/>
        </w:rPr>
        <w:t>104</w:t>
      </w:r>
      <w:r>
        <w:rPr>
          <w:rFonts w:ascii="Times New Roman" w:eastAsia="標楷體" w:hAnsi="Times New Roman" w:hint="eastAsia"/>
          <w:sz w:val="28"/>
          <w:szCs w:val="28"/>
        </w:rPr>
        <w:t>年度全國語文競賽辦法尚未公告，本市尚無法召開臺北市</w:t>
      </w:r>
      <w:r>
        <w:rPr>
          <w:rFonts w:ascii="Times New Roman" w:eastAsia="標楷體" w:hAnsi="Times New Roman" w:hint="eastAsia"/>
          <w:sz w:val="28"/>
          <w:szCs w:val="28"/>
        </w:rPr>
        <w:t>104</w:t>
      </w:r>
      <w:r>
        <w:rPr>
          <w:rFonts w:ascii="Times New Roman" w:eastAsia="標楷體" w:hAnsi="Times New Roman" w:hint="eastAsia"/>
          <w:sz w:val="28"/>
          <w:szCs w:val="28"/>
        </w:rPr>
        <w:t>學年度語文競賽籌備會議就相關實施計畫做討論</w:t>
      </w:r>
      <w:r w:rsidRPr="00532201">
        <w:rPr>
          <w:rFonts w:ascii="Times New Roman" w:eastAsia="標楷體" w:hAnsi="Times New Roman"/>
          <w:sz w:val="28"/>
          <w:szCs w:val="28"/>
        </w:rPr>
        <w:t>。</w:t>
      </w:r>
      <w:r>
        <w:rPr>
          <w:rFonts w:ascii="Times New Roman" w:eastAsia="標楷體" w:hAnsi="Times New Roman" w:hint="eastAsia"/>
          <w:sz w:val="28"/>
          <w:szCs w:val="28"/>
        </w:rPr>
        <w:t>惟各級比賽籌備及報名時程緊迫，今日先就本市</w:t>
      </w:r>
      <w:r>
        <w:rPr>
          <w:rFonts w:ascii="Times New Roman" w:eastAsia="標楷體" w:hAnsi="Times New Roman" w:hint="eastAsia"/>
          <w:sz w:val="28"/>
          <w:szCs w:val="28"/>
        </w:rPr>
        <w:t>104</w:t>
      </w:r>
      <w:r>
        <w:rPr>
          <w:rFonts w:ascii="Times New Roman" w:eastAsia="標楷體" w:hAnsi="Times New Roman" w:hint="eastAsia"/>
          <w:sz w:val="28"/>
          <w:szCs w:val="28"/>
        </w:rPr>
        <w:t>年度國民小學多語文競賽實施計畫（草案）中各項辦法及辦理時程進行討論。俟</w:t>
      </w:r>
      <w:r>
        <w:rPr>
          <w:rFonts w:ascii="Times New Roman" w:eastAsia="標楷體" w:hAnsi="Times New Roman" w:hint="eastAsia"/>
          <w:sz w:val="28"/>
          <w:szCs w:val="28"/>
        </w:rPr>
        <w:t>104</w:t>
      </w:r>
      <w:r>
        <w:rPr>
          <w:rFonts w:ascii="Times New Roman" w:eastAsia="標楷體" w:hAnsi="Times New Roman" w:hint="eastAsia"/>
          <w:sz w:val="28"/>
          <w:szCs w:val="28"/>
        </w:rPr>
        <w:t>年度全國語文競賽辦法及本市語文競賽辦法發布後，視情況修正本實施計畫。</w:t>
      </w:r>
    </w:p>
    <w:p w:rsidR="0056639D" w:rsidRPr="0056639D" w:rsidRDefault="0056639D" w:rsidP="0056639D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裁示：洽悉。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陸、提案討論</w:t>
      </w:r>
    </w:p>
    <w:p w:rsidR="00532201" w:rsidRPr="00532201" w:rsidRDefault="00532201" w:rsidP="00532201">
      <w:pPr>
        <w:spacing w:line="440" w:lineRule="exact"/>
        <w:ind w:left="1079" w:hangingChars="385" w:hanging="1079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案由一：</w:t>
      </w:r>
      <w:r w:rsidRPr="00532201">
        <w:rPr>
          <w:rFonts w:ascii="Times New Roman" w:eastAsia="標楷體" w:hAnsi="標楷體"/>
          <w:b/>
          <w:bCs/>
          <w:sz w:val="28"/>
        </w:rPr>
        <w:t>有關各承辦學校建議調整</w:t>
      </w:r>
      <w:r w:rsidRPr="00532201">
        <w:rPr>
          <w:rFonts w:ascii="Times New Roman" w:eastAsia="標楷體" w:hAnsi="Times New Roman"/>
          <w:b/>
          <w:bCs/>
          <w:sz w:val="28"/>
        </w:rPr>
        <w:t>10</w:t>
      </w:r>
      <w:r>
        <w:rPr>
          <w:rFonts w:ascii="Times New Roman" w:eastAsia="標楷體" w:hAnsi="Times New Roman" w:hint="eastAsia"/>
          <w:b/>
          <w:bCs/>
          <w:sz w:val="28"/>
        </w:rPr>
        <w:t>4</w:t>
      </w:r>
      <w:r w:rsidRPr="00532201">
        <w:rPr>
          <w:rFonts w:ascii="Times New Roman" w:eastAsia="標楷體" w:hAnsi="標楷體"/>
          <w:b/>
          <w:bCs/>
          <w:sz w:val="28"/>
        </w:rPr>
        <w:t>年度辦理方式相關提案</w:t>
      </w:r>
      <w:r w:rsidRPr="00532201">
        <w:rPr>
          <w:rFonts w:ascii="Times New Roman" w:eastAsia="標楷體" w:hAnsi="標楷體" w:hint="eastAsia"/>
          <w:b/>
          <w:bCs/>
          <w:sz w:val="28"/>
        </w:rPr>
        <w:t>如下</w:t>
      </w:r>
      <w:r w:rsidRPr="00532201">
        <w:rPr>
          <w:rFonts w:ascii="Times New Roman" w:eastAsia="標楷體" w:hAnsi="標楷體"/>
          <w:b/>
          <w:bCs/>
          <w:sz w:val="28"/>
        </w:rPr>
        <w:t>，提請</w:t>
      </w:r>
      <w:r w:rsidRPr="00532201">
        <w:rPr>
          <w:rFonts w:ascii="Times New Roman" w:eastAsia="標楷體" w:hAnsi="Times New Roman"/>
          <w:b/>
          <w:bCs/>
          <w:sz w:val="28"/>
        </w:rPr>
        <w:t xml:space="preserve"> </w:t>
      </w:r>
      <w:r w:rsidRPr="00532201">
        <w:rPr>
          <w:rFonts w:ascii="Times New Roman" w:eastAsia="標楷體" w:hAnsi="標楷體"/>
          <w:b/>
          <w:bCs/>
          <w:sz w:val="28"/>
        </w:rPr>
        <w:t>討論</w:t>
      </w:r>
      <w:r w:rsidRPr="00532201">
        <w:rPr>
          <w:rFonts w:ascii="Times New Roman" w:eastAsia="標楷體" w:hAnsi="標楷體" w:hint="eastAsia"/>
          <w:b/>
          <w:bCs/>
          <w:sz w:val="28"/>
        </w:rPr>
        <w:t>。</w:t>
      </w:r>
    </w:p>
    <w:p w:rsidR="00532201" w:rsidRPr="00532201" w:rsidRDefault="00532201" w:rsidP="00251CD5">
      <w:pPr>
        <w:spacing w:line="440" w:lineRule="exact"/>
        <w:ind w:left="1078" w:hangingChars="385" w:hanging="1078"/>
        <w:rPr>
          <w:rFonts w:ascii="Times New Roman" w:eastAsia="標楷體" w:hAnsi="Times New Roman"/>
          <w:sz w:val="28"/>
          <w:szCs w:val="28"/>
        </w:rPr>
      </w:pPr>
      <w:r w:rsidRPr="00532201">
        <w:rPr>
          <w:rFonts w:ascii="Times New Roman" w:eastAsia="標楷體" w:hAnsi="Times New Roman" w:hint="eastAsia"/>
          <w:sz w:val="28"/>
          <w:szCs w:val="28"/>
        </w:rPr>
        <w:t>說</w:t>
      </w:r>
      <w:r w:rsidRPr="00532201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532201">
        <w:rPr>
          <w:rFonts w:ascii="Times New Roman" w:eastAsia="標楷體" w:hAnsi="Times New Roman" w:hint="eastAsia"/>
          <w:sz w:val="28"/>
          <w:szCs w:val="28"/>
        </w:rPr>
        <w:t>明：</w:t>
      </w:r>
      <w:r w:rsidRPr="00532201">
        <w:rPr>
          <w:rFonts w:ascii="Times New Roman" w:eastAsia="標楷體" w:hAnsi="Times New Roman"/>
          <w:sz w:val="28"/>
          <w:szCs w:val="28"/>
        </w:rPr>
        <w:t>本局業於</w:t>
      </w:r>
      <w:r w:rsidRPr="00532201">
        <w:rPr>
          <w:rFonts w:ascii="Times New Roman" w:eastAsia="標楷體" w:hAnsi="Times New Roman" w:hint="eastAsia"/>
          <w:sz w:val="28"/>
          <w:szCs w:val="28"/>
        </w:rPr>
        <w:t>10</w:t>
      </w:r>
      <w:r>
        <w:rPr>
          <w:rFonts w:ascii="Times New Roman" w:eastAsia="標楷體" w:hAnsi="Times New Roman" w:hint="eastAsia"/>
          <w:sz w:val="28"/>
          <w:szCs w:val="28"/>
        </w:rPr>
        <w:t>4</w:t>
      </w:r>
      <w:r w:rsidRPr="00532201">
        <w:rPr>
          <w:rFonts w:ascii="Times New Roman" w:eastAsia="標楷體" w:hAnsi="Times New Roman" w:hint="eastAsia"/>
          <w:sz w:val="28"/>
          <w:szCs w:val="28"/>
        </w:rPr>
        <w:t>年</w:t>
      </w:r>
      <w:r w:rsidRPr="00532201">
        <w:rPr>
          <w:rFonts w:ascii="Times New Roman" w:eastAsia="標楷體" w:hAnsi="Times New Roman" w:hint="eastAsia"/>
          <w:sz w:val="28"/>
          <w:szCs w:val="28"/>
        </w:rPr>
        <w:t>4</w:t>
      </w:r>
      <w:r w:rsidRPr="00532201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17</w:t>
      </w:r>
      <w:r w:rsidRPr="00532201">
        <w:rPr>
          <w:rFonts w:ascii="Times New Roman" w:eastAsia="標楷體" w:hAnsi="Times New Roman" w:hint="eastAsia"/>
          <w:sz w:val="28"/>
          <w:szCs w:val="28"/>
        </w:rPr>
        <w:t>日北市教國字第</w:t>
      </w:r>
      <w:r>
        <w:rPr>
          <w:rFonts w:ascii="Times New Roman" w:eastAsia="標楷體" w:hAnsi="Times New Roman" w:hint="eastAsia"/>
          <w:sz w:val="28"/>
          <w:szCs w:val="28"/>
        </w:rPr>
        <w:t>10434132900</w:t>
      </w:r>
      <w:r w:rsidRPr="00532201">
        <w:rPr>
          <w:rFonts w:ascii="Times New Roman" w:eastAsia="標楷體" w:hAnsi="Times New Roman" w:hint="eastAsia"/>
          <w:sz w:val="28"/>
          <w:szCs w:val="28"/>
        </w:rPr>
        <w:t>號函請</w:t>
      </w:r>
      <w:r w:rsidRPr="00532201">
        <w:rPr>
          <w:rFonts w:ascii="Times New Roman" w:eastAsia="標楷體" w:hAnsi="Times New Roman" w:hint="eastAsia"/>
          <w:sz w:val="28"/>
          <w:szCs w:val="28"/>
        </w:rPr>
        <w:t>10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及</w:t>
      </w:r>
      <w:r>
        <w:rPr>
          <w:rFonts w:ascii="Times New Roman" w:eastAsia="標楷體" w:hAnsi="Times New Roman" w:hint="eastAsia"/>
          <w:sz w:val="28"/>
          <w:szCs w:val="28"/>
        </w:rPr>
        <w:t>104</w:t>
      </w:r>
      <w:r w:rsidRPr="00532201">
        <w:rPr>
          <w:rFonts w:ascii="Times New Roman" w:eastAsia="標楷體" w:hAnsi="Times New Roman" w:hint="eastAsia"/>
          <w:sz w:val="28"/>
          <w:szCs w:val="28"/>
        </w:rPr>
        <w:t>年度承辦學校提供辦理競賽相關意見，說明如下：</w:t>
      </w:r>
    </w:p>
    <w:tbl>
      <w:tblPr>
        <w:tblW w:w="10573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20"/>
        <w:gridCol w:w="1701"/>
        <w:gridCol w:w="4253"/>
        <w:gridCol w:w="2551"/>
        <w:gridCol w:w="792"/>
      </w:tblGrid>
      <w:tr w:rsidR="00532201" w:rsidRPr="00532201" w:rsidTr="00DB4E8D">
        <w:trPr>
          <w:tblHeader/>
          <w:jc w:val="center"/>
        </w:trPr>
        <w:tc>
          <w:tcPr>
            <w:tcW w:w="456" w:type="dxa"/>
            <w:vAlign w:val="center"/>
          </w:tcPr>
          <w:p w:rsidR="00532201" w:rsidRPr="00532201" w:rsidRDefault="00532201" w:rsidP="00532201">
            <w:pPr>
              <w:jc w:val="center"/>
              <w:rPr>
                <w:rFonts w:eastAsia="標楷體"/>
              </w:rPr>
            </w:pPr>
            <w:r w:rsidRPr="00532201">
              <w:rPr>
                <w:rFonts w:eastAsia="標楷體" w:hAnsi="標楷體"/>
              </w:rPr>
              <w:t>編號</w:t>
            </w:r>
          </w:p>
        </w:tc>
        <w:tc>
          <w:tcPr>
            <w:tcW w:w="820" w:type="dxa"/>
            <w:vAlign w:val="center"/>
          </w:tcPr>
          <w:p w:rsidR="00532201" w:rsidRPr="00532201" w:rsidRDefault="00532201" w:rsidP="00532201">
            <w:pPr>
              <w:jc w:val="center"/>
              <w:rPr>
                <w:rFonts w:eastAsia="標楷體"/>
              </w:rPr>
            </w:pPr>
            <w:r w:rsidRPr="00532201">
              <w:rPr>
                <w:rFonts w:eastAsia="標楷體" w:hAnsi="標楷體"/>
              </w:rPr>
              <w:t>提案單位</w:t>
            </w:r>
          </w:p>
        </w:tc>
        <w:tc>
          <w:tcPr>
            <w:tcW w:w="1701" w:type="dxa"/>
            <w:vAlign w:val="center"/>
          </w:tcPr>
          <w:p w:rsidR="00532201" w:rsidRPr="00532201" w:rsidRDefault="00532201" w:rsidP="00532201">
            <w:pPr>
              <w:jc w:val="center"/>
              <w:rPr>
                <w:rFonts w:eastAsia="標楷體"/>
              </w:rPr>
            </w:pPr>
            <w:r w:rsidRPr="00532201">
              <w:rPr>
                <w:rFonts w:eastAsia="標楷體" w:hAnsi="標楷體"/>
              </w:rPr>
              <w:t>案由</w:t>
            </w:r>
          </w:p>
        </w:tc>
        <w:tc>
          <w:tcPr>
            <w:tcW w:w="4253" w:type="dxa"/>
            <w:vAlign w:val="center"/>
          </w:tcPr>
          <w:p w:rsidR="00532201" w:rsidRPr="00532201" w:rsidRDefault="00532201" w:rsidP="00532201">
            <w:pPr>
              <w:jc w:val="center"/>
              <w:rPr>
                <w:rFonts w:eastAsia="標楷體"/>
              </w:rPr>
            </w:pPr>
            <w:r w:rsidRPr="00532201">
              <w:rPr>
                <w:rFonts w:eastAsia="標楷體" w:hAnsi="標楷體"/>
              </w:rPr>
              <w:t>提案說明</w:t>
            </w:r>
          </w:p>
        </w:tc>
        <w:tc>
          <w:tcPr>
            <w:tcW w:w="2551" w:type="dxa"/>
            <w:vAlign w:val="center"/>
          </w:tcPr>
          <w:p w:rsidR="00532201" w:rsidRPr="00532201" w:rsidRDefault="00532201" w:rsidP="00532201">
            <w:pPr>
              <w:jc w:val="center"/>
              <w:rPr>
                <w:rFonts w:eastAsia="標楷體"/>
              </w:rPr>
            </w:pPr>
            <w:r w:rsidRPr="00532201">
              <w:rPr>
                <w:rFonts w:eastAsia="標楷體" w:hAnsi="標楷體"/>
              </w:rPr>
              <w:t>擬辦</w:t>
            </w:r>
          </w:p>
        </w:tc>
        <w:tc>
          <w:tcPr>
            <w:tcW w:w="792" w:type="dxa"/>
            <w:vAlign w:val="center"/>
          </w:tcPr>
          <w:p w:rsidR="00532201" w:rsidRPr="00532201" w:rsidRDefault="00532201" w:rsidP="00532201">
            <w:pPr>
              <w:jc w:val="center"/>
              <w:rPr>
                <w:rFonts w:eastAsia="標楷體"/>
              </w:rPr>
            </w:pPr>
            <w:r w:rsidRPr="00532201">
              <w:rPr>
                <w:rFonts w:eastAsia="標楷體" w:hAnsi="標楷體"/>
              </w:rPr>
              <w:t>決議</w:t>
            </w:r>
          </w:p>
        </w:tc>
      </w:tr>
      <w:tr w:rsidR="00352A51" w:rsidRPr="00532201" w:rsidTr="00DB4E8D">
        <w:trPr>
          <w:jc w:val="center"/>
        </w:trPr>
        <w:tc>
          <w:tcPr>
            <w:tcW w:w="456" w:type="dxa"/>
          </w:tcPr>
          <w:p w:rsidR="00352A51" w:rsidRPr="00532201" w:rsidRDefault="00352A51" w:rsidP="005322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820" w:type="dxa"/>
          </w:tcPr>
          <w:p w:rsidR="00352A51" w:rsidRPr="00532201" w:rsidRDefault="00352A51" w:rsidP="005322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西松國小</w:t>
            </w:r>
          </w:p>
        </w:tc>
        <w:tc>
          <w:tcPr>
            <w:tcW w:w="1701" w:type="dxa"/>
          </w:tcPr>
          <w:p w:rsidR="00352A51" w:rsidRPr="00532201" w:rsidRDefault="00352A51" w:rsidP="0053220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有關領隊會議舉辦時間一案，提請討論。</w:t>
            </w:r>
          </w:p>
        </w:tc>
        <w:tc>
          <w:tcPr>
            <w:tcW w:w="4253" w:type="dxa"/>
          </w:tcPr>
          <w:p w:rsidR="00352A51" w:rsidRPr="00352A51" w:rsidRDefault="00352A51" w:rsidP="00532201">
            <w:pPr>
              <w:ind w:left="7" w:hangingChars="3" w:hanging="7"/>
              <w:rPr>
                <w:rFonts w:ascii="標楷體" w:eastAsia="標楷體" w:hAnsi="標楷體"/>
              </w:rPr>
            </w:pPr>
            <w:r w:rsidRPr="00352A51">
              <w:rPr>
                <w:rFonts w:ascii="標楷體" w:eastAsia="標楷體" w:hAnsi="標楷體" w:hint="eastAsia"/>
              </w:rPr>
              <w:t>103學年度學生組領隊會議排在同一天，讓業務承辦組長疲於奔命，甚至趕不上。</w:t>
            </w:r>
          </w:p>
        </w:tc>
        <w:tc>
          <w:tcPr>
            <w:tcW w:w="2551" w:type="dxa"/>
          </w:tcPr>
          <w:p w:rsidR="00352A51" w:rsidRPr="00532201" w:rsidRDefault="00352A51" w:rsidP="0053220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請主辦學校先行協商領隊會議時間，以利學校領隊參加。</w:t>
            </w:r>
          </w:p>
        </w:tc>
        <w:tc>
          <w:tcPr>
            <w:tcW w:w="792" w:type="dxa"/>
          </w:tcPr>
          <w:p w:rsidR="00352A51" w:rsidRPr="00532201" w:rsidRDefault="00352A51" w:rsidP="00532201">
            <w:pPr>
              <w:rPr>
                <w:rFonts w:eastAsia="標楷體"/>
              </w:rPr>
            </w:pPr>
          </w:p>
        </w:tc>
      </w:tr>
      <w:tr w:rsidR="00352A51" w:rsidRPr="00532201" w:rsidTr="00DB4E8D">
        <w:trPr>
          <w:jc w:val="center"/>
        </w:trPr>
        <w:tc>
          <w:tcPr>
            <w:tcW w:w="456" w:type="dxa"/>
          </w:tcPr>
          <w:p w:rsidR="00352A51" w:rsidRDefault="00352A51" w:rsidP="005322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820" w:type="dxa"/>
          </w:tcPr>
          <w:p w:rsidR="00352A51" w:rsidRDefault="00352A51" w:rsidP="005322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西松國小</w:t>
            </w:r>
          </w:p>
        </w:tc>
        <w:tc>
          <w:tcPr>
            <w:tcW w:w="1701" w:type="dxa"/>
          </w:tcPr>
          <w:p w:rsidR="00352A51" w:rsidRDefault="00352A51" w:rsidP="0053220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有關指導教師敘獎一案，提請討論。</w:t>
            </w:r>
          </w:p>
        </w:tc>
        <w:tc>
          <w:tcPr>
            <w:tcW w:w="4253" w:type="dxa"/>
          </w:tcPr>
          <w:p w:rsidR="00352A51" w:rsidRPr="00352A51" w:rsidRDefault="00352A51" w:rsidP="00532201">
            <w:pPr>
              <w:ind w:left="7" w:hangingChars="3" w:hanging="7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指導教師平日需準備原有課級務、班級經營、親師溝通等事務。訓練參賽學生又需在不影響學生上課另尋合宜時間訓練，實屬辛苦。</w:t>
            </w:r>
          </w:p>
        </w:tc>
        <w:tc>
          <w:tcPr>
            <w:tcW w:w="2551" w:type="dxa"/>
          </w:tcPr>
          <w:p w:rsidR="00352A51" w:rsidRDefault="00352A51" w:rsidP="0053220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建議指導之參賽學生得獎時，提高指導教師獎敘。</w:t>
            </w:r>
          </w:p>
        </w:tc>
        <w:tc>
          <w:tcPr>
            <w:tcW w:w="792" w:type="dxa"/>
          </w:tcPr>
          <w:p w:rsidR="00352A51" w:rsidRPr="00532201" w:rsidRDefault="00352A51" w:rsidP="00532201">
            <w:pPr>
              <w:rPr>
                <w:rFonts w:eastAsia="標楷體"/>
              </w:rPr>
            </w:pPr>
          </w:p>
        </w:tc>
      </w:tr>
      <w:tr w:rsidR="00352A51" w:rsidRPr="00532201" w:rsidTr="00DB4E8D">
        <w:trPr>
          <w:jc w:val="center"/>
        </w:trPr>
        <w:tc>
          <w:tcPr>
            <w:tcW w:w="456" w:type="dxa"/>
          </w:tcPr>
          <w:p w:rsidR="00352A51" w:rsidRDefault="00352A51" w:rsidP="005322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820" w:type="dxa"/>
          </w:tcPr>
          <w:p w:rsidR="00352A51" w:rsidRDefault="00A639F0" w:rsidP="005322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溪口國小</w:t>
            </w:r>
          </w:p>
        </w:tc>
        <w:tc>
          <w:tcPr>
            <w:tcW w:w="1701" w:type="dxa"/>
          </w:tcPr>
          <w:p w:rsidR="00352A51" w:rsidRDefault="00A639F0" w:rsidP="0053220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有關</w:t>
            </w:r>
            <w:r w:rsidRPr="00A639F0">
              <w:rPr>
                <w:rFonts w:eastAsia="標楷體" w:hint="eastAsia"/>
              </w:rPr>
              <w:t>104</w:t>
            </w:r>
            <w:r w:rsidRPr="00A639F0">
              <w:rPr>
                <w:rFonts w:eastAsia="標楷體" w:hint="eastAsia"/>
              </w:rPr>
              <w:t>學年度英語競賽變更辦理學校或賽程</w:t>
            </w:r>
            <w:r>
              <w:rPr>
                <w:rFonts w:eastAsia="標楷體" w:hint="eastAsia"/>
              </w:rPr>
              <w:t>一案，提請討論。</w:t>
            </w:r>
          </w:p>
        </w:tc>
        <w:tc>
          <w:tcPr>
            <w:tcW w:w="4253" w:type="dxa"/>
          </w:tcPr>
          <w:p w:rsidR="00352A51" w:rsidRDefault="00A639F0" w:rsidP="00532201">
            <w:pPr>
              <w:ind w:left="7" w:hangingChars="3" w:hanging="7"/>
              <w:rPr>
                <w:rFonts w:eastAsia="標楷體"/>
              </w:rPr>
            </w:pPr>
            <w:r w:rsidRPr="00A639F0">
              <w:rPr>
                <w:rFonts w:eastAsia="標楷體" w:hint="eastAsia"/>
              </w:rPr>
              <w:t>本校校地狹小空間有限，無法同時提供各項英語競賽之需求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2551" w:type="dxa"/>
          </w:tcPr>
          <w:p w:rsidR="00352A51" w:rsidRPr="00A639F0" w:rsidRDefault="00A639F0" w:rsidP="00A639F0">
            <w:pPr>
              <w:pStyle w:val="a6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r w:rsidRPr="00A639F0">
              <w:rPr>
                <w:rFonts w:eastAsia="標楷體" w:hint="eastAsia"/>
              </w:rPr>
              <w:t>轉由場地適合辦理英語競賽的學校辦理。</w:t>
            </w:r>
          </w:p>
          <w:p w:rsidR="00A639F0" w:rsidRPr="00A639F0" w:rsidRDefault="00A639F0" w:rsidP="00A639F0">
            <w:pPr>
              <w:pStyle w:val="a6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r w:rsidRPr="00A639F0">
              <w:rPr>
                <w:rFonts w:eastAsia="標楷體" w:hint="eastAsia"/>
              </w:rPr>
              <w:t>賽程由原本的一天改為兩天辦理。</w:t>
            </w:r>
          </w:p>
        </w:tc>
        <w:tc>
          <w:tcPr>
            <w:tcW w:w="792" w:type="dxa"/>
          </w:tcPr>
          <w:p w:rsidR="00352A51" w:rsidRPr="00532201" w:rsidRDefault="00352A51" w:rsidP="00532201">
            <w:pPr>
              <w:rPr>
                <w:rFonts w:eastAsia="標楷體"/>
              </w:rPr>
            </w:pPr>
          </w:p>
        </w:tc>
      </w:tr>
    </w:tbl>
    <w:p w:rsidR="00532201" w:rsidRPr="00532201" w:rsidRDefault="00532201" w:rsidP="00251CD5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32201">
        <w:rPr>
          <w:rFonts w:ascii="Times New Roman" w:eastAsia="標楷體" w:hAnsi="Times New Roman" w:hint="eastAsia"/>
          <w:sz w:val="28"/>
          <w:szCs w:val="28"/>
        </w:rPr>
        <w:lastRenderedPageBreak/>
        <w:t>決</w:t>
      </w:r>
      <w:r w:rsidRPr="00532201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532201">
        <w:rPr>
          <w:rFonts w:ascii="Times New Roman" w:eastAsia="標楷體" w:hAnsi="Times New Roman" w:hint="eastAsia"/>
          <w:sz w:val="28"/>
          <w:szCs w:val="28"/>
        </w:rPr>
        <w:t>議</w:t>
      </w:r>
    </w:p>
    <w:p w:rsidR="001B0133" w:rsidRDefault="001B0133" w:rsidP="001B0133">
      <w:pPr>
        <w:pStyle w:val="a6"/>
        <w:numPr>
          <w:ilvl w:val="0"/>
          <w:numId w:val="10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1B0133">
        <w:rPr>
          <w:rFonts w:ascii="Times New Roman" w:eastAsia="標楷體" w:hAnsi="Times New Roman" w:hint="eastAsia"/>
          <w:sz w:val="28"/>
          <w:szCs w:val="28"/>
        </w:rPr>
        <w:t>提案</w:t>
      </w:r>
      <w:r w:rsidRPr="001B0133">
        <w:rPr>
          <w:rFonts w:ascii="Times New Roman" w:eastAsia="標楷體" w:hAnsi="Times New Roman" w:hint="eastAsia"/>
          <w:sz w:val="28"/>
          <w:szCs w:val="28"/>
        </w:rPr>
        <w:t>1</w:t>
      </w:r>
      <w:r w:rsidRPr="001B0133"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</w:rPr>
        <w:t>領隊會議時間調整如下</w:t>
      </w:r>
    </w:p>
    <w:p w:rsidR="001B0133" w:rsidRDefault="001B0133" w:rsidP="001B0133">
      <w:pPr>
        <w:pStyle w:val="a6"/>
        <w:numPr>
          <w:ilvl w:val="0"/>
          <w:numId w:val="11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國語文第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次：</w:t>
      </w:r>
      <w:r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27</w:t>
      </w:r>
      <w:r>
        <w:rPr>
          <w:rFonts w:ascii="Times New Roman" w:eastAsia="標楷體" w:hAnsi="Times New Roman" w:hint="eastAsia"/>
          <w:sz w:val="28"/>
          <w:szCs w:val="28"/>
        </w:rPr>
        <w:t>日下午；第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次：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>
        <w:rPr>
          <w:rFonts w:ascii="Times New Roman" w:eastAsia="標楷體" w:hAnsi="Times New Roman" w:hint="eastAsia"/>
          <w:sz w:val="28"/>
          <w:szCs w:val="28"/>
        </w:rPr>
        <w:t>日下午</w:t>
      </w:r>
    </w:p>
    <w:p w:rsidR="001B0133" w:rsidRDefault="001B0133" w:rsidP="001B0133">
      <w:pPr>
        <w:pStyle w:val="a6"/>
        <w:numPr>
          <w:ilvl w:val="0"/>
          <w:numId w:val="11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英語文：</w:t>
      </w:r>
      <w:r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28</w:t>
      </w:r>
      <w:r>
        <w:rPr>
          <w:rFonts w:ascii="Times New Roman" w:eastAsia="標楷體" w:hAnsi="Times New Roman" w:hint="eastAsia"/>
          <w:sz w:val="28"/>
          <w:szCs w:val="28"/>
        </w:rPr>
        <w:t>日下午</w:t>
      </w:r>
    </w:p>
    <w:p w:rsidR="001B0133" w:rsidRDefault="001B0133" w:rsidP="001B0133">
      <w:pPr>
        <w:pStyle w:val="a6"/>
        <w:numPr>
          <w:ilvl w:val="0"/>
          <w:numId w:val="11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閩</w:t>
      </w:r>
      <w:r>
        <w:rPr>
          <w:rFonts w:ascii="Times New Roman" w:eastAsia="標楷體" w:hAnsi="Times New Roman" w:hint="eastAsia"/>
          <w:sz w:val="28"/>
          <w:szCs w:val="28"/>
        </w:rPr>
        <w:t>/</w:t>
      </w:r>
      <w:r>
        <w:rPr>
          <w:rFonts w:ascii="Times New Roman" w:eastAsia="標楷體" w:hAnsi="Times New Roman" w:hint="eastAsia"/>
          <w:sz w:val="28"/>
          <w:szCs w:val="28"/>
        </w:rPr>
        <w:t>客語第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次：</w:t>
      </w:r>
      <w:r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27</w:t>
      </w:r>
      <w:r>
        <w:rPr>
          <w:rFonts w:ascii="Times New Roman" w:eastAsia="標楷體" w:hAnsi="Times New Roman" w:hint="eastAsia"/>
          <w:sz w:val="28"/>
          <w:szCs w:val="28"/>
        </w:rPr>
        <w:t>日上午；第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次：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>
        <w:rPr>
          <w:rFonts w:ascii="Times New Roman" w:eastAsia="標楷體" w:hAnsi="Times New Roman" w:hint="eastAsia"/>
          <w:sz w:val="28"/>
          <w:szCs w:val="28"/>
        </w:rPr>
        <w:t>日上午</w:t>
      </w:r>
    </w:p>
    <w:p w:rsidR="001B0133" w:rsidRDefault="001B0133" w:rsidP="001B0133">
      <w:pPr>
        <w:pStyle w:val="a6"/>
        <w:numPr>
          <w:ilvl w:val="0"/>
          <w:numId w:val="11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原住民族語：</w:t>
      </w:r>
      <w:r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28</w:t>
      </w:r>
      <w:r>
        <w:rPr>
          <w:rFonts w:ascii="Times New Roman" w:eastAsia="標楷體" w:hAnsi="Times New Roman" w:hint="eastAsia"/>
          <w:sz w:val="28"/>
          <w:szCs w:val="28"/>
        </w:rPr>
        <w:t>日上午</w:t>
      </w:r>
    </w:p>
    <w:p w:rsidR="001B0133" w:rsidRPr="001B0133" w:rsidRDefault="001B0133" w:rsidP="001B0133">
      <w:pPr>
        <w:pStyle w:val="a6"/>
        <w:spacing w:line="440" w:lineRule="exact"/>
        <w:ind w:leftChars="0" w:left="1200"/>
        <w:rPr>
          <w:rFonts w:ascii="Times New Roman" w:eastAsia="標楷體" w:hAnsi="Times New Roman"/>
          <w:sz w:val="28"/>
          <w:szCs w:val="28"/>
        </w:rPr>
      </w:pPr>
    </w:p>
    <w:p w:rsidR="003E007F" w:rsidRDefault="001B0133" w:rsidP="003E007F">
      <w:pPr>
        <w:pStyle w:val="a6"/>
        <w:numPr>
          <w:ilvl w:val="0"/>
          <w:numId w:val="10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BD7CCF">
        <w:rPr>
          <w:rFonts w:ascii="Times New Roman" w:eastAsia="標楷體" w:hAnsi="Times New Roman" w:hint="eastAsia"/>
          <w:sz w:val="28"/>
          <w:szCs w:val="28"/>
        </w:rPr>
        <w:t>提案</w:t>
      </w:r>
      <w:r w:rsidRPr="00BD7CCF">
        <w:rPr>
          <w:rFonts w:ascii="Times New Roman" w:eastAsia="標楷體" w:hAnsi="Times New Roman" w:hint="eastAsia"/>
          <w:sz w:val="28"/>
          <w:szCs w:val="28"/>
        </w:rPr>
        <w:t>2</w:t>
      </w:r>
      <w:r w:rsidRPr="00BD7CCF">
        <w:rPr>
          <w:rFonts w:ascii="Times New Roman" w:eastAsia="標楷體" w:hAnsi="Times New Roman" w:hint="eastAsia"/>
          <w:sz w:val="28"/>
          <w:szCs w:val="28"/>
        </w:rPr>
        <w:t>：指導老師</w:t>
      </w:r>
      <w:r w:rsidR="003E007F" w:rsidRPr="00BD7CCF">
        <w:rPr>
          <w:rFonts w:ascii="Times New Roman" w:eastAsia="標楷體" w:hAnsi="Times New Roman" w:hint="eastAsia"/>
          <w:sz w:val="28"/>
          <w:szCs w:val="28"/>
        </w:rPr>
        <w:t>敘獎部分依原實施計畫額度處理，但本土語言競賽相關支援指導老師部分，將另發感謝狀獎勵。</w:t>
      </w:r>
    </w:p>
    <w:p w:rsidR="00BD7CCF" w:rsidRPr="00BD7CCF" w:rsidRDefault="00BD7CCF" w:rsidP="00BD7CCF">
      <w:pPr>
        <w:pStyle w:val="a6"/>
        <w:spacing w:line="440" w:lineRule="exact"/>
        <w:ind w:leftChars="0" w:left="720"/>
        <w:rPr>
          <w:rFonts w:ascii="Times New Roman" w:eastAsia="標楷體" w:hAnsi="Times New Roman"/>
          <w:sz w:val="28"/>
          <w:szCs w:val="28"/>
        </w:rPr>
      </w:pPr>
    </w:p>
    <w:p w:rsidR="001B0133" w:rsidRPr="001B0133" w:rsidRDefault="001B0133" w:rsidP="001B0133">
      <w:pPr>
        <w:pStyle w:val="a6"/>
        <w:numPr>
          <w:ilvl w:val="0"/>
          <w:numId w:val="10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提案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3E007F">
        <w:rPr>
          <w:rFonts w:ascii="Times New Roman" w:eastAsia="標楷體" w:hAnsi="Times New Roman" w:hint="eastAsia"/>
          <w:sz w:val="28"/>
          <w:szCs w:val="28"/>
        </w:rPr>
        <w:t>溪口國小承辦本市南區英語觀摩賽部分因學校空間不足，分為</w:t>
      </w:r>
      <w:r w:rsidR="003E007F">
        <w:rPr>
          <w:rFonts w:ascii="Times New Roman" w:eastAsia="標楷體" w:hAnsi="Times New Roman" w:hint="eastAsia"/>
          <w:sz w:val="28"/>
          <w:szCs w:val="28"/>
        </w:rPr>
        <w:t>9</w:t>
      </w:r>
      <w:r w:rsidR="003E007F">
        <w:rPr>
          <w:rFonts w:ascii="Times New Roman" w:eastAsia="標楷體" w:hAnsi="Times New Roman" w:hint="eastAsia"/>
          <w:sz w:val="28"/>
          <w:szCs w:val="28"/>
        </w:rPr>
        <w:t>月</w:t>
      </w:r>
      <w:r w:rsidR="003E007F">
        <w:rPr>
          <w:rFonts w:ascii="Times New Roman" w:eastAsia="標楷體" w:hAnsi="Times New Roman" w:hint="eastAsia"/>
          <w:sz w:val="28"/>
          <w:szCs w:val="28"/>
        </w:rPr>
        <w:t>19</w:t>
      </w:r>
      <w:r w:rsidR="003E007F">
        <w:rPr>
          <w:rFonts w:ascii="Times New Roman" w:eastAsia="標楷體" w:hAnsi="Times New Roman" w:hint="eastAsia"/>
          <w:sz w:val="28"/>
          <w:szCs w:val="28"/>
        </w:rPr>
        <w:t>日及</w:t>
      </w:r>
      <w:r w:rsidR="003E007F">
        <w:rPr>
          <w:rFonts w:ascii="Times New Roman" w:eastAsia="標楷體" w:hAnsi="Times New Roman" w:hint="eastAsia"/>
          <w:sz w:val="28"/>
          <w:szCs w:val="28"/>
        </w:rPr>
        <w:t>20</w:t>
      </w:r>
      <w:r w:rsidR="003E007F">
        <w:rPr>
          <w:rFonts w:ascii="Times New Roman" w:eastAsia="標楷體" w:hAnsi="Times New Roman" w:hint="eastAsia"/>
          <w:sz w:val="28"/>
          <w:szCs w:val="28"/>
        </w:rPr>
        <w:t>日兩天辦理。</w:t>
      </w:r>
    </w:p>
    <w:p w:rsidR="00251CD5" w:rsidRPr="00532201" w:rsidRDefault="00251CD5" w:rsidP="003E00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532201" w:rsidRPr="00532201" w:rsidRDefault="00532201" w:rsidP="00532201">
      <w:pPr>
        <w:spacing w:line="440" w:lineRule="exact"/>
        <w:ind w:left="1079" w:hangingChars="385" w:hanging="1079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案由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：有關本市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10</w:t>
      </w:r>
      <w:r w:rsidR="00251CD5">
        <w:rPr>
          <w:rFonts w:ascii="Times New Roman" w:eastAsia="標楷體" w:hAnsi="Times New Roman" w:hint="eastAsia"/>
          <w:b/>
          <w:bCs/>
          <w:sz w:val="28"/>
          <w:szCs w:val="28"/>
        </w:rPr>
        <w:t>4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年度國民小學多語文學藝競賽實施計畫（草案）</w:t>
      </w:r>
      <w:r w:rsidRPr="00532201"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案，提請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 xml:space="preserve">  </w:t>
      </w:r>
      <w:r w:rsidRPr="00532201">
        <w:rPr>
          <w:rFonts w:ascii="Times New Roman" w:eastAsia="標楷體" w:hAnsi="Times New Roman"/>
          <w:b/>
          <w:bCs/>
          <w:sz w:val="28"/>
          <w:szCs w:val="28"/>
        </w:rPr>
        <w:t>討論。</w:t>
      </w:r>
    </w:p>
    <w:p w:rsidR="00745FCB" w:rsidRDefault="00532201" w:rsidP="00AA3539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32201">
        <w:rPr>
          <w:rFonts w:ascii="Times New Roman" w:eastAsia="標楷體" w:hAnsi="Times New Roman"/>
          <w:sz w:val="28"/>
          <w:szCs w:val="28"/>
        </w:rPr>
        <w:t>說</w:t>
      </w:r>
      <w:r w:rsidRPr="00532201">
        <w:rPr>
          <w:rFonts w:ascii="Times New Roman" w:eastAsia="標楷體" w:hAnsi="Times New Roman"/>
          <w:sz w:val="28"/>
          <w:szCs w:val="28"/>
        </w:rPr>
        <w:t xml:space="preserve">  </w:t>
      </w:r>
      <w:r w:rsidRPr="00532201">
        <w:rPr>
          <w:rFonts w:ascii="Times New Roman" w:eastAsia="標楷體" w:hAnsi="Times New Roman"/>
          <w:sz w:val="28"/>
          <w:szCs w:val="28"/>
        </w:rPr>
        <w:t>明</w:t>
      </w:r>
      <w:r w:rsidR="00AA3539">
        <w:rPr>
          <w:rFonts w:ascii="Times New Roman" w:eastAsia="標楷體" w:hAnsi="Times New Roman" w:hint="eastAsia"/>
          <w:sz w:val="28"/>
          <w:szCs w:val="28"/>
        </w:rPr>
        <w:t>：</w:t>
      </w:r>
    </w:p>
    <w:p w:rsidR="00AA3539" w:rsidRDefault="00745FCB" w:rsidP="00AA3539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一、</w:t>
      </w:r>
      <w:r w:rsidR="00532201" w:rsidRPr="00AA3539">
        <w:rPr>
          <w:rFonts w:ascii="Times New Roman" w:eastAsia="標楷體" w:hAnsi="Times New Roman" w:hint="eastAsia"/>
          <w:sz w:val="28"/>
          <w:szCs w:val="28"/>
        </w:rPr>
        <w:t>檢附</w:t>
      </w:r>
      <w:r w:rsidR="00532201" w:rsidRPr="00AA3539">
        <w:rPr>
          <w:rFonts w:ascii="Times New Roman" w:eastAsia="標楷體" w:hAnsi="Times New Roman"/>
          <w:sz w:val="28"/>
          <w:szCs w:val="28"/>
        </w:rPr>
        <w:t>「臺北市</w:t>
      </w:r>
      <w:r w:rsidR="00532201" w:rsidRPr="00AA3539">
        <w:rPr>
          <w:rFonts w:ascii="Times New Roman" w:eastAsia="標楷體" w:hAnsi="Times New Roman"/>
          <w:sz w:val="28"/>
          <w:szCs w:val="28"/>
        </w:rPr>
        <w:t>10</w:t>
      </w:r>
      <w:r w:rsidR="00251CD5" w:rsidRPr="00AA3539">
        <w:rPr>
          <w:rFonts w:ascii="Times New Roman" w:eastAsia="標楷體" w:hAnsi="Times New Roman" w:hint="eastAsia"/>
          <w:sz w:val="28"/>
          <w:szCs w:val="28"/>
        </w:rPr>
        <w:t>4</w:t>
      </w:r>
      <w:r w:rsidR="00532201" w:rsidRPr="00AA3539">
        <w:rPr>
          <w:rFonts w:ascii="Times New Roman" w:eastAsia="標楷體" w:hAnsi="Times New Roman"/>
          <w:sz w:val="28"/>
          <w:szCs w:val="28"/>
        </w:rPr>
        <w:t>年度國民小學多語文學藝競賽實施計畫（草</w:t>
      </w:r>
    </w:p>
    <w:p w:rsidR="00532201" w:rsidRPr="00AA3539" w:rsidRDefault="00532201" w:rsidP="00AA3539">
      <w:pPr>
        <w:spacing w:line="440" w:lineRule="exact"/>
        <w:ind w:firstLineChars="300" w:firstLine="840"/>
        <w:rPr>
          <w:rFonts w:ascii="Times New Roman" w:eastAsia="標楷體" w:hAnsi="Times New Roman"/>
          <w:sz w:val="28"/>
          <w:szCs w:val="28"/>
        </w:rPr>
      </w:pPr>
      <w:r w:rsidRPr="00AA3539">
        <w:rPr>
          <w:rFonts w:ascii="Times New Roman" w:eastAsia="標楷體" w:hAnsi="Times New Roman"/>
          <w:sz w:val="28"/>
          <w:szCs w:val="28"/>
        </w:rPr>
        <w:t>案）」</w:t>
      </w:r>
      <w:r w:rsidR="00AA3539">
        <w:rPr>
          <w:rFonts w:ascii="Times New Roman" w:eastAsia="標楷體" w:hAnsi="Times New Roman" w:hint="eastAsia"/>
          <w:sz w:val="28"/>
          <w:szCs w:val="28"/>
        </w:rPr>
        <w:t>（</w:t>
      </w:r>
      <w:r w:rsidRPr="00AA3539">
        <w:rPr>
          <w:rFonts w:ascii="Times New Roman" w:eastAsia="標楷體" w:hAnsi="Times New Roman" w:hint="eastAsia"/>
          <w:sz w:val="28"/>
          <w:szCs w:val="28"/>
        </w:rPr>
        <w:t>如附件</w:t>
      </w:r>
      <w:r w:rsidRPr="00AA3539">
        <w:rPr>
          <w:rFonts w:ascii="Times New Roman" w:eastAsia="標楷體" w:hAnsi="Times New Roman" w:hint="eastAsia"/>
          <w:sz w:val="28"/>
          <w:szCs w:val="28"/>
        </w:rPr>
        <w:t>2</w:t>
      </w:r>
      <w:r w:rsidR="00AA3539">
        <w:rPr>
          <w:rFonts w:ascii="Times New Roman" w:eastAsia="標楷體" w:hAnsi="Times New Roman" w:hint="eastAsia"/>
          <w:sz w:val="28"/>
          <w:szCs w:val="28"/>
        </w:rPr>
        <w:t>）</w:t>
      </w:r>
      <w:r w:rsidRPr="00AA3539">
        <w:rPr>
          <w:rFonts w:ascii="Times New Roman" w:eastAsia="標楷體" w:hAnsi="Times New Roman" w:hint="eastAsia"/>
          <w:sz w:val="28"/>
          <w:szCs w:val="28"/>
        </w:rPr>
        <w:t>，</w:t>
      </w:r>
      <w:r w:rsidRPr="00AA3539">
        <w:rPr>
          <w:rFonts w:ascii="Times New Roman" w:eastAsia="標楷體" w:hAnsi="Times New Roman"/>
          <w:sz w:val="28"/>
          <w:szCs w:val="28"/>
        </w:rPr>
        <w:t>請就計畫（草案）內容予以討論</w:t>
      </w:r>
      <w:r w:rsidRPr="00AA3539">
        <w:rPr>
          <w:rFonts w:ascii="Times New Roman" w:eastAsia="標楷體" w:hAnsi="Times New Roman" w:hint="eastAsia"/>
          <w:sz w:val="28"/>
          <w:szCs w:val="28"/>
        </w:rPr>
        <w:t>。</w:t>
      </w:r>
    </w:p>
    <w:p w:rsidR="00AA3539" w:rsidRPr="00745FCB" w:rsidRDefault="00745FCB" w:rsidP="00746B1D">
      <w:pPr>
        <w:spacing w:line="440" w:lineRule="exact"/>
        <w:ind w:leftChars="1" w:left="568" w:hangingChars="202" w:hanging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二、各校</w:t>
      </w:r>
      <w:r w:rsidR="00746B1D">
        <w:rPr>
          <w:rFonts w:ascii="Times New Roman" w:eastAsia="標楷體" w:hAnsi="Times New Roman" w:hint="eastAsia"/>
          <w:sz w:val="28"/>
          <w:szCs w:val="28"/>
        </w:rPr>
        <w:t>提案有關本市語文競賽實施計畫及成績計算辦法修正案部分，提請討論。</w:t>
      </w:r>
    </w:p>
    <w:p w:rsidR="00532201" w:rsidRPr="00532201" w:rsidRDefault="00532201" w:rsidP="00532201">
      <w:pPr>
        <w:spacing w:line="440" w:lineRule="exact"/>
        <w:ind w:leftChars="450" w:left="1080"/>
        <w:rPr>
          <w:rFonts w:ascii="Times New Roman" w:eastAsia="標楷體" w:hAnsi="Times New Roman"/>
          <w:sz w:val="28"/>
          <w:szCs w:val="28"/>
        </w:rPr>
      </w:pP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32201">
        <w:rPr>
          <w:rFonts w:ascii="Times New Roman" w:eastAsia="標楷體" w:hAnsi="Times New Roman"/>
          <w:sz w:val="28"/>
          <w:szCs w:val="28"/>
        </w:rPr>
        <w:t>決</w:t>
      </w:r>
      <w:r w:rsidRPr="00532201">
        <w:rPr>
          <w:rFonts w:ascii="Times New Roman" w:eastAsia="標楷體" w:hAnsi="Times New Roman"/>
          <w:sz w:val="28"/>
          <w:szCs w:val="28"/>
        </w:rPr>
        <w:t xml:space="preserve">  </w:t>
      </w:r>
      <w:r w:rsidRPr="00532201">
        <w:rPr>
          <w:rFonts w:ascii="Times New Roman" w:eastAsia="標楷體" w:hAnsi="Times New Roman"/>
          <w:sz w:val="28"/>
          <w:szCs w:val="28"/>
        </w:rPr>
        <w:t>議</w:t>
      </w:r>
    </w:p>
    <w:p w:rsidR="00532201" w:rsidRDefault="003E007F" w:rsidP="003E007F">
      <w:pPr>
        <w:pStyle w:val="a6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3E007F">
        <w:rPr>
          <w:rFonts w:ascii="Times New Roman" w:eastAsia="標楷體" w:hAnsi="Times New Roman" w:hint="eastAsia"/>
          <w:sz w:val="28"/>
          <w:szCs w:val="28"/>
        </w:rPr>
        <w:t>因原訂比賽時間適逢中秋連假，各項比賽時間修訂如下：</w:t>
      </w:r>
    </w:p>
    <w:p w:rsidR="003E007F" w:rsidRPr="00863D64" w:rsidRDefault="003E007F" w:rsidP="00863D64">
      <w:pPr>
        <w:pStyle w:val="a6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863D64">
        <w:rPr>
          <w:rFonts w:ascii="Times New Roman" w:eastAsia="標楷體" w:hAnsi="Times New Roman" w:hint="eastAsia"/>
          <w:sz w:val="28"/>
          <w:szCs w:val="28"/>
        </w:rPr>
        <w:t>國語文第</w:t>
      </w:r>
      <w:r w:rsidRPr="00863D64">
        <w:rPr>
          <w:rFonts w:ascii="Times New Roman" w:eastAsia="標楷體" w:hAnsi="Times New Roman" w:hint="eastAsia"/>
          <w:sz w:val="28"/>
          <w:szCs w:val="28"/>
        </w:rPr>
        <w:t>1</w:t>
      </w:r>
      <w:r w:rsidRPr="00863D64">
        <w:rPr>
          <w:rFonts w:ascii="Times New Roman" w:eastAsia="標楷體" w:hAnsi="Times New Roman" w:hint="eastAsia"/>
          <w:sz w:val="28"/>
          <w:szCs w:val="28"/>
        </w:rPr>
        <w:t>階段</w:t>
      </w:r>
      <w:r w:rsidR="00863D64" w:rsidRPr="00863D64">
        <w:rPr>
          <w:rFonts w:ascii="Times New Roman" w:eastAsia="標楷體" w:hAnsi="Times New Roman" w:hint="eastAsia"/>
          <w:sz w:val="28"/>
          <w:szCs w:val="28"/>
        </w:rPr>
        <w:t>複賽：</w:t>
      </w:r>
      <w:r w:rsidR="00863D64" w:rsidRPr="00863D64">
        <w:rPr>
          <w:rFonts w:ascii="Times New Roman" w:eastAsia="標楷體" w:hAnsi="Times New Roman" w:hint="eastAsia"/>
          <w:sz w:val="28"/>
          <w:szCs w:val="28"/>
        </w:rPr>
        <w:t>9</w:t>
      </w:r>
      <w:r w:rsidR="00863D64" w:rsidRPr="00863D64">
        <w:rPr>
          <w:rFonts w:ascii="Times New Roman" w:eastAsia="標楷體" w:hAnsi="Times New Roman" w:hint="eastAsia"/>
          <w:sz w:val="28"/>
          <w:szCs w:val="28"/>
        </w:rPr>
        <w:t>月</w:t>
      </w:r>
      <w:r w:rsidR="00863D64" w:rsidRPr="00863D64">
        <w:rPr>
          <w:rFonts w:ascii="Times New Roman" w:eastAsia="標楷體" w:hAnsi="Times New Roman" w:hint="eastAsia"/>
          <w:sz w:val="28"/>
          <w:szCs w:val="28"/>
        </w:rPr>
        <w:t>5</w:t>
      </w:r>
      <w:r w:rsidR="00863D64" w:rsidRPr="00863D64">
        <w:rPr>
          <w:rFonts w:ascii="Times New Roman" w:eastAsia="標楷體" w:hAnsi="Times New Roman" w:hint="eastAsia"/>
          <w:sz w:val="28"/>
          <w:szCs w:val="28"/>
        </w:rPr>
        <w:t>日（六）</w:t>
      </w:r>
    </w:p>
    <w:p w:rsidR="00863D64" w:rsidRDefault="00863D64" w:rsidP="00863D64">
      <w:pPr>
        <w:pStyle w:val="a6"/>
        <w:spacing w:line="44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國語文第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階段複賽：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19</w:t>
      </w:r>
      <w:r>
        <w:rPr>
          <w:rFonts w:ascii="Times New Roman" w:eastAsia="標楷體" w:hAnsi="Times New Roman" w:hint="eastAsia"/>
          <w:sz w:val="28"/>
          <w:szCs w:val="28"/>
        </w:rPr>
        <w:t>日（六）</w:t>
      </w:r>
    </w:p>
    <w:p w:rsidR="00863D64" w:rsidRDefault="00863D64" w:rsidP="00863D64">
      <w:pPr>
        <w:pStyle w:val="a6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英語文決賽（北區）：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19</w:t>
      </w:r>
      <w:r>
        <w:rPr>
          <w:rFonts w:ascii="Times New Roman" w:eastAsia="標楷體" w:hAnsi="Times New Roman" w:hint="eastAsia"/>
          <w:sz w:val="28"/>
          <w:szCs w:val="28"/>
        </w:rPr>
        <w:t>日（六）</w:t>
      </w:r>
    </w:p>
    <w:p w:rsidR="00863D64" w:rsidRDefault="00863D64" w:rsidP="00863D64">
      <w:pPr>
        <w:pStyle w:val="a6"/>
        <w:spacing w:line="44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英語文決賽（南區）：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19</w:t>
      </w:r>
      <w:r>
        <w:rPr>
          <w:rFonts w:ascii="Times New Roman" w:eastAsia="標楷體" w:hAnsi="Times New Roman" w:hint="eastAsia"/>
          <w:sz w:val="28"/>
          <w:szCs w:val="28"/>
        </w:rPr>
        <w:t>日、</w:t>
      </w:r>
      <w:r>
        <w:rPr>
          <w:rFonts w:ascii="Times New Roman" w:eastAsia="標楷體" w:hAnsi="Times New Roman" w:hint="eastAsia"/>
          <w:sz w:val="28"/>
          <w:szCs w:val="28"/>
        </w:rPr>
        <w:t>20</w:t>
      </w:r>
      <w:r>
        <w:rPr>
          <w:rFonts w:ascii="Times New Roman" w:eastAsia="標楷體" w:hAnsi="Times New Roman" w:hint="eastAsia"/>
          <w:sz w:val="28"/>
          <w:szCs w:val="28"/>
        </w:rPr>
        <w:t>日（六、日）</w:t>
      </w:r>
    </w:p>
    <w:p w:rsidR="00863D64" w:rsidRDefault="00863D64" w:rsidP="00863D64">
      <w:pPr>
        <w:pStyle w:val="a6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閩</w:t>
      </w:r>
      <w:r>
        <w:rPr>
          <w:rFonts w:ascii="Times New Roman" w:eastAsia="標楷體" w:hAnsi="Times New Roman" w:hint="eastAsia"/>
          <w:sz w:val="28"/>
          <w:szCs w:val="28"/>
        </w:rPr>
        <w:t>/</w:t>
      </w:r>
      <w:r>
        <w:rPr>
          <w:rFonts w:ascii="Times New Roman" w:eastAsia="標楷體" w:hAnsi="Times New Roman" w:hint="eastAsia"/>
          <w:sz w:val="28"/>
          <w:szCs w:val="28"/>
        </w:rPr>
        <w:t>客語第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階段複賽：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日（六）</w:t>
      </w:r>
    </w:p>
    <w:p w:rsidR="00863D64" w:rsidRDefault="00863D64" w:rsidP="00863D64">
      <w:pPr>
        <w:pStyle w:val="a6"/>
        <w:spacing w:line="44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閩</w:t>
      </w:r>
      <w:r>
        <w:rPr>
          <w:rFonts w:ascii="Times New Roman" w:eastAsia="標楷體" w:hAnsi="Times New Roman" w:hint="eastAsia"/>
          <w:sz w:val="28"/>
          <w:szCs w:val="28"/>
        </w:rPr>
        <w:t>/</w:t>
      </w:r>
      <w:r>
        <w:rPr>
          <w:rFonts w:ascii="Times New Roman" w:eastAsia="標楷體" w:hAnsi="Times New Roman" w:hint="eastAsia"/>
          <w:sz w:val="28"/>
          <w:szCs w:val="28"/>
        </w:rPr>
        <w:t>客語第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階段複賽（北區）：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19</w:t>
      </w:r>
      <w:r>
        <w:rPr>
          <w:rFonts w:ascii="Times New Roman" w:eastAsia="標楷體" w:hAnsi="Times New Roman" w:hint="eastAsia"/>
          <w:sz w:val="28"/>
          <w:szCs w:val="28"/>
        </w:rPr>
        <w:t>日（六）</w:t>
      </w:r>
    </w:p>
    <w:p w:rsidR="00863D64" w:rsidRDefault="00863D64" w:rsidP="00863D64">
      <w:pPr>
        <w:pStyle w:val="a6"/>
        <w:spacing w:line="44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閩</w:t>
      </w:r>
      <w:r>
        <w:rPr>
          <w:rFonts w:ascii="Times New Roman" w:eastAsia="標楷體" w:hAnsi="Times New Roman" w:hint="eastAsia"/>
          <w:sz w:val="28"/>
          <w:szCs w:val="28"/>
        </w:rPr>
        <w:t>/</w:t>
      </w:r>
      <w:r>
        <w:rPr>
          <w:rFonts w:ascii="Times New Roman" w:eastAsia="標楷體" w:hAnsi="Times New Roman" w:hint="eastAsia"/>
          <w:sz w:val="28"/>
          <w:szCs w:val="28"/>
        </w:rPr>
        <w:t>客語第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階段複賽（南區）：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20</w:t>
      </w:r>
      <w:r>
        <w:rPr>
          <w:rFonts w:ascii="Times New Roman" w:eastAsia="標楷體" w:hAnsi="Times New Roman" w:hint="eastAsia"/>
          <w:sz w:val="28"/>
          <w:szCs w:val="28"/>
        </w:rPr>
        <w:t>日（日）</w:t>
      </w:r>
    </w:p>
    <w:p w:rsidR="00863D64" w:rsidRDefault="00863D64" w:rsidP="00863D64">
      <w:pPr>
        <w:pStyle w:val="a6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原住民族語：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19</w:t>
      </w:r>
      <w:r>
        <w:rPr>
          <w:rFonts w:ascii="Times New Roman" w:eastAsia="標楷體" w:hAnsi="Times New Roman" w:hint="eastAsia"/>
          <w:sz w:val="28"/>
          <w:szCs w:val="28"/>
        </w:rPr>
        <w:t>日（六）</w:t>
      </w:r>
    </w:p>
    <w:p w:rsidR="003E007F" w:rsidRDefault="00863D64" w:rsidP="003E007F">
      <w:pPr>
        <w:pStyle w:val="a6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因評審邀請不易，本土語言競賽演說及朗讀評審改為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位。</w:t>
      </w:r>
    </w:p>
    <w:p w:rsidR="00863D64" w:rsidRDefault="00863D64" w:rsidP="003E007F">
      <w:pPr>
        <w:pStyle w:val="a6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為避免各校學校日與</w:t>
      </w:r>
      <w:r w:rsidR="002151BB">
        <w:rPr>
          <w:rFonts w:ascii="Times New Roman" w:eastAsia="標楷體" w:hAnsi="Times New Roman" w:hint="eastAsia"/>
          <w:sz w:val="28"/>
          <w:szCs w:val="28"/>
        </w:rPr>
        <w:t>本市國小多語文競賽舉行時間衝突，本局將另行行文至各校建議學校日以</w:t>
      </w:r>
      <w:r>
        <w:rPr>
          <w:rFonts w:ascii="Times New Roman" w:eastAsia="標楷體" w:hAnsi="Times New Roman" w:hint="eastAsia"/>
          <w:sz w:val="28"/>
          <w:szCs w:val="28"/>
        </w:rPr>
        <w:t>開學後第二週舉行為原則。</w:t>
      </w:r>
    </w:p>
    <w:p w:rsidR="00BD7CCF" w:rsidRDefault="00BD7CCF" w:rsidP="003E007F">
      <w:pPr>
        <w:pStyle w:val="a6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本土語言學藝競賽，競賽員注意事項中原「承辦學校擇定時間請各校派員事先抽訂出賽先後順序</w:t>
      </w:r>
      <w:r>
        <w:rPr>
          <w:rFonts w:ascii="Times New Roman" w:eastAsia="標楷體" w:hAnsi="Times New Roman"/>
          <w:sz w:val="28"/>
          <w:szCs w:val="28"/>
        </w:rPr>
        <w:t>…</w:t>
      </w:r>
      <w:r>
        <w:rPr>
          <w:rFonts w:ascii="Times New Roman" w:eastAsia="標楷體" w:hAnsi="Times New Roman" w:hint="eastAsia"/>
          <w:sz w:val="28"/>
          <w:szCs w:val="28"/>
        </w:rPr>
        <w:t>」中，擇定時間修正為「於領隊會議」。</w:t>
      </w:r>
    </w:p>
    <w:p w:rsidR="00BD7CCF" w:rsidRDefault="00BD7CCF" w:rsidP="003E007F">
      <w:pPr>
        <w:pStyle w:val="a6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本土語言學藝競賽，競賽員注意事項（三）歌唱中，伴奏樂器備註說明增加（若使用</w:t>
      </w:r>
      <w:r>
        <w:rPr>
          <w:rFonts w:ascii="Times New Roman" w:eastAsia="標楷體" w:hAnsi="Times New Roman" w:hint="eastAsia"/>
          <w:sz w:val="28"/>
          <w:szCs w:val="28"/>
        </w:rPr>
        <w:t>CD</w:t>
      </w:r>
      <w:r w:rsidR="00815188">
        <w:rPr>
          <w:rFonts w:ascii="Times New Roman" w:eastAsia="標楷體" w:hAnsi="Times New Roman" w:hint="eastAsia"/>
          <w:sz w:val="28"/>
          <w:szCs w:val="28"/>
        </w:rPr>
        <w:t>伴奏音樂者，請自備</w:t>
      </w:r>
      <w:r w:rsidR="00815188">
        <w:rPr>
          <w:rFonts w:ascii="Times New Roman" w:eastAsia="標楷體" w:hAnsi="Times New Roman" w:hint="eastAsia"/>
          <w:sz w:val="28"/>
          <w:szCs w:val="28"/>
        </w:rPr>
        <w:t>CD-Player</w:t>
      </w:r>
      <w:r w:rsidR="00815188">
        <w:rPr>
          <w:rFonts w:ascii="Times New Roman" w:eastAsia="標楷體" w:hAnsi="Times New Roman" w:hint="eastAsia"/>
          <w:sz w:val="28"/>
          <w:szCs w:val="28"/>
        </w:rPr>
        <w:t>，並自行播放音樂）。</w:t>
      </w:r>
    </w:p>
    <w:p w:rsidR="00815188" w:rsidRDefault="00815188" w:rsidP="00815188">
      <w:pPr>
        <w:pStyle w:val="a6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臺北市多語文學藝競賽團體成績計算原則中，原「</w:t>
      </w:r>
      <w:r>
        <w:rPr>
          <w:rFonts w:ascii="Times New Roman" w:eastAsia="標楷體" w:hAnsi="Times New Roman"/>
          <w:sz w:val="28"/>
          <w:szCs w:val="28"/>
        </w:rPr>
        <w:t>…</w:t>
      </w:r>
      <w:r>
        <w:rPr>
          <w:rFonts w:ascii="Times New Roman" w:eastAsia="標楷體" w:hAnsi="Times New Roman" w:hint="eastAsia"/>
          <w:sz w:val="28"/>
          <w:szCs w:val="28"/>
        </w:rPr>
        <w:t>原住民族語團體獎（朗讀）兩類，含教師組及學生組成績。」修正為「</w:t>
      </w:r>
      <w:r w:rsidRPr="00815188">
        <w:rPr>
          <w:rFonts w:ascii="Times New Roman" w:eastAsia="標楷體" w:hAnsi="Times New Roman" w:hint="eastAsia"/>
          <w:sz w:val="28"/>
          <w:szCs w:val="28"/>
        </w:rPr>
        <w:t>…原住民族語團體獎（</w:t>
      </w:r>
      <w:r>
        <w:rPr>
          <w:rFonts w:ascii="Times New Roman" w:eastAsia="標楷體" w:hAnsi="Times New Roman" w:hint="eastAsia"/>
          <w:sz w:val="28"/>
          <w:szCs w:val="28"/>
        </w:rPr>
        <w:t>演說、</w:t>
      </w:r>
      <w:r w:rsidRPr="00815188">
        <w:rPr>
          <w:rFonts w:ascii="Times New Roman" w:eastAsia="標楷體" w:hAnsi="Times New Roman" w:hint="eastAsia"/>
          <w:sz w:val="28"/>
          <w:szCs w:val="28"/>
        </w:rPr>
        <w:t>朗讀）兩類，含教師組及學生組成績。</w:t>
      </w:r>
      <w:r>
        <w:rPr>
          <w:rFonts w:ascii="Times New Roman" w:eastAsia="標楷體" w:hAnsi="Times New Roman" w:hint="eastAsia"/>
          <w:sz w:val="28"/>
          <w:szCs w:val="28"/>
        </w:rPr>
        <w:t>」</w:t>
      </w:r>
    </w:p>
    <w:p w:rsidR="00863D64" w:rsidRDefault="00BD7CCF" w:rsidP="003E007F">
      <w:pPr>
        <w:pStyle w:val="a6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請東新國小協助調整報名系統部分如下：</w:t>
      </w:r>
    </w:p>
    <w:p w:rsidR="00BD7CCF" w:rsidRPr="00BD7CCF" w:rsidRDefault="00BD7CCF" w:rsidP="00BD7CCF">
      <w:pPr>
        <w:pStyle w:val="a6"/>
        <w:numPr>
          <w:ilvl w:val="0"/>
          <w:numId w:val="14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BD7CCF">
        <w:rPr>
          <w:rFonts w:ascii="Times New Roman" w:eastAsia="標楷體" w:hAnsi="Times New Roman" w:hint="eastAsia"/>
          <w:sz w:val="28"/>
          <w:szCs w:val="28"/>
        </w:rPr>
        <w:t>原住民族語朗讀部分除選手報名族別外，另增「朗讀語系」</w:t>
      </w:r>
    </w:p>
    <w:p w:rsidR="00BD7CCF" w:rsidRDefault="00BD7CCF" w:rsidP="00BD7CCF">
      <w:pPr>
        <w:pStyle w:val="a6"/>
        <w:spacing w:line="44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BD7CCF">
        <w:rPr>
          <w:rFonts w:ascii="Times New Roman" w:eastAsia="標楷體" w:hAnsi="Times New Roman" w:hint="eastAsia"/>
          <w:sz w:val="28"/>
          <w:szCs w:val="28"/>
        </w:rPr>
        <w:t>族別供各校填報。</w:t>
      </w:r>
    </w:p>
    <w:p w:rsidR="00BD7CCF" w:rsidRPr="00BD7CCF" w:rsidRDefault="00BD7CCF" w:rsidP="00BD7CCF">
      <w:pPr>
        <w:pStyle w:val="a6"/>
        <w:numPr>
          <w:ilvl w:val="0"/>
          <w:numId w:val="14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BD7CCF">
        <w:rPr>
          <w:rFonts w:ascii="Times New Roman" w:eastAsia="標楷體" w:hAnsi="Times New Roman" w:hint="eastAsia"/>
          <w:sz w:val="28"/>
          <w:szCs w:val="28"/>
        </w:rPr>
        <w:t>報名系統增設檢核機制，於欄位填報不完整時無法送出。</w:t>
      </w:r>
    </w:p>
    <w:p w:rsidR="00BD7CCF" w:rsidRDefault="00BD7CCF" w:rsidP="00BD7CCF">
      <w:pPr>
        <w:pStyle w:val="a6"/>
        <w:numPr>
          <w:ilvl w:val="0"/>
          <w:numId w:val="14"/>
        </w:numPr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本土語言部分除原本指導老師欄位，另增一欄支援指導老師欄位供各校填報。</w:t>
      </w:r>
    </w:p>
    <w:p w:rsidR="00BD7CCF" w:rsidRPr="00BD7CCF" w:rsidRDefault="00815188" w:rsidP="00BD7CC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八</w:t>
      </w:r>
      <w:r w:rsidR="00BD7CCF">
        <w:rPr>
          <w:rFonts w:ascii="Times New Roman" w:eastAsia="標楷體" w:hAnsi="Times New Roman" w:hint="eastAsia"/>
          <w:sz w:val="28"/>
          <w:szCs w:val="28"/>
        </w:rPr>
        <w:t>、</w:t>
      </w:r>
      <w:r w:rsidR="00BD7CCF" w:rsidRPr="00BD7CCF">
        <w:rPr>
          <w:rFonts w:ascii="Times New Roman" w:eastAsia="標楷體" w:hAnsi="Times New Roman" w:hint="eastAsia"/>
          <w:sz w:val="28"/>
          <w:szCs w:val="28"/>
        </w:rPr>
        <w:t>餘文字修訂後通過，如附件實施計畫</w:t>
      </w:r>
      <w:r w:rsidR="00BD7CCF">
        <w:rPr>
          <w:rFonts w:ascii="Times New Roman" w:eastAsia="標楷體" w:hAnsi="Times New Roman" w:hint="eastAsia"/>
          <w:sz w:val="28"/>
          <w:szCs w:val="28"/>
        </w:rPr>
        <w:t>。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柒、臨時動議</w:t>
      </w:r>
      <w:r w:rsidR="0063570D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="0063570D" w:rsidRPr="0063570D">
        <w:rPr>
          <w:rFonts w:ascii="Times New Roman" w:eastAsia="標楷體" w:hAnsi="Times New Roman" w:hint="eastAsia"/>
          <w:bCs/>
          <w:sz w:val="28"/>
          <w:szCs w:val="28"/>
        </w:rPr>
        <w:t>無。</w:t>
      </w: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532201" w:rsidRPr="00532201" w:rsidRDefault="00532201" w:rsidP="00532201">
      <w:pPr>
        <w:spacing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532201">
        <w:rPr>
          <w:rFonts w:ascii="Times New Roman" w:eastAsia="標楷體" w:hAnsi="Times New Roman"/>
          <w:b/>
          <w:bCs/>
          <w:sz w:val="28"/>
          <w:szCs w:val="28"/>
        </w:rPr>
        <w:t>捌、散會</w:t>
      </w:r>
      <w:r w:rsidR="005822AA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="005822AA" w:rsidRPr="005822AA">
        <w:rPr>
          <w:rFonts w:ascii="Times New Roman" w:eastAsia="標楷體" w:hAnsi="Times New Roman" w:hint="eastAsia"/>
          <w:bCs/>
          <w:sz w:val="28"/>
          <w:szCs w:val="28"/>
        </w:rPr>
        <w:t>(</w:t>
      </w:r>
      <w:r w:rsidR="0056639D">
        <w:rPr>
          <w:rFonts w:ascii="Times New Roman" w:eastAsia="標楷體" w:hAnsi="Times New Roman" w:hint="eastAsia"/>
          <w:bCs/>
          <w:sz w:val="28"/>
          <w:szCs w:val="28"/>
        </w:rPr>
        <w:t>上午</w:t>
      </w:r>
      <w:r w:rsidR="005822AA" w:rsidRPr="005822AA">
        <w:rPr>
          <w:rFonts w:ascii="Times New Roman" w:eastAsia="標楷體" w:hAnsi="Times New Roman" w:hint="eastAsia"/>
          <w:bCs/>
          <w:sz w:val="28"/>
          <w:szCs w:val="28"/>
        </w:rPr>
        <w:t>11</w:t>
      </w:r>
      <w:r w:rsidR="005822AA" w:rsidRPr="005822AA">
        <w:rPr>
          <w:rFonts w:ascii="Times New Roman" w:eastAsia="標楷體" w:hAnsi="Times New Roman" w:hint="eastAsia"/>
          <w:bCs/>
          <w:sz w:val="28"/>
          <w:szCs w:val="28"/>
        </w:rPr>
        <w:t>時</w:t>
      </w:r>
      <w:r w:rsidR="005822AA" w:rsidRPr="005822AA">
        <w:rPr>
          <w:rFonts w:ascii="Times New Roman" w:eastAsia="標楷體" w:hAnsi="Times New Roman" w:hint="eastAsia"/>
          <w:bCs/>
          <w:sz w:val="28"/>
          <w:szCs w:val="28"/>
        </w:rPr>
        <w:t>50</w:t>
      </w:r>
      <w:r w:rsidR="005822AA" w:rsidRPr="005822AA">
        <w:rPr>
          <w:rFonts w:ascii="Times New Roman" w:eastAsia="標楷體" w:hAnsi="Times New Roman" w:hint="eastAsia"/>
          <w:bCs/>
          <w:sz w:val="28"/>
          <w:szCs w:val="28"/>
        </w:rPr>
        <w:t>分</w:t>
      </w:r>
      <w:r w:rsidR="005822AA" w:rsidRPr="005822AA"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="005822A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4E5514" w:rsidRPr="00532201" w:rsidRDefault="004E5514"/>
    <w:sectPr w:rsidR="004E5514" w:rsidRPr="0053220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3C" w:rsidRDefault="00BC5A3C">
      <w:r>
        <w:separator/>
      </w:r>
    </w:p>
  </w:endnote>
  <w:endnote w:type="continuationSeparator" w:id="0">
    <w:p w:rsidR="00BC5A3C" w:rsidRDefault="00BC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8F" w:rsidRDefault="00251CD5" w:rsidP="00B53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7E8F" w:rsidRDefault="007325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8F" w:rsidRDefault="00251CD5" w:rsidP="00B53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2536">
      <w:rPr>
        <w:rStyle w:val="a5"/>
        <w:noProof/>
      </w:rPr>
      <w:t>1</w:t>
    </w:r>
    <w:r>
      <w:rPr>
        <w:rStyle w:val="a5"/>
      </w:rPr>
      <w:fldChar w:fldCharType="end"/>
    </w:r>
  </w:p>
  <w:p w:rsidR="00AD7E8F" w:rsidRDefault="007325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3C" w:rsidRDefault="00BC5A3C">
      <w:r>
        <w:separator/>
      </w:r>
    </w:p>
  </w:footnote>
  <w:footnote w:type="continuationSeparator" w:id="0">
    <w:p w:rsidR="00BC5A3C" w:rsidRDefault="00BC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9C0"/>
    <w:multiLevelType w:val="hybridMultilevel"/>
    <w:tmpl w:val="A0CC5F72"/>
    <w:lvl w:ilvl="0" w:tplc="AFC6EB6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C1A619D"/>
    <w:multiLevelType w:val="hybridMultilevel"/>
    <w:tmpl w:val="1F5089DE"/>
    <w:lvl w:ilvl="0" w:tplc="D9CE4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5353FA"/>
    <w:multiLevelType w:val="hybridMultilevel"/>
    <w:tmpl w:val="509CE128"/>
    <w:lvl w:ilvl="0" w:tplc="7E36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B213A1"/>
    <w:multiLevelType w:val="hybridMultilevel"/>
    <w:tmpl w:val="0C928CE6"/>
    <w:lvl w:ilvl="0" w:tplc="B9D25F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08166A"/>
    <w:multiLevelType w:val="hybridMultilevel"/>
    <w:tmpl w:val="009EF896"/>
    <w:lvl w:ilvl="0" w:tplc="8F8083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EB4BE2"/>
    <w:multiLevelType w:val="hybridMultilevel"/>
    <w:tmpl w:val="B97A2F82"/>
    <w:lvl w:ilvl="0" w:tplc="46C8EE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94009C"/>
    <w:multiLevelType w:val="hybridMultilevel"/>
    <w:tmpl w:val="FB50D432"/>
    <w:lvl w:ilvl="0" w:tplc="F14EE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757A16"/>
    <w:multiLevelType w:val="hybridMultilevel"/>
    <w:tmpl w:val="DD9C3438"/>
    <w:lvl w:ilvl="0" w:tplc="91A4BB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E45052"/>
    <w:multiLevelType w:val="hybridMultilevel"/>
    <w:tmpl w:val="5A4EFED8"/>
    <w:lvl w:ilvl="0" w:tplc="AFC479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E00D0A"/>
    <w:multiLevelType w:val="hybridMultilevel"/>
    <w:tmpl w:val="D4B24A84"/>
    <w:lvl w:ilvl="0" w:tplc="5BF8C9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7D108EE"/>
    <w:multiLevelType w:val="hybridMultilevel"/>
    <w:tmpl w:val="63762CE4"/>
    <w:lvl w:ilvl="0" w:tplc="DBCE2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D4094E"/>
    <w:multiLevelType w:val="hybridMultilevel"/>
    <w:tmpl w:val="E52EA848"/>
    <w:lvl w:ilvl="0" w:tplc="08586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A47886"/>
    <w:multiLevelType w:val="hybridMultilevel"/>
    <w:tmpl w:val="B5147842"/>
    <w:lvl w:ilvl="0" w:tplc="CC30F07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25C7F44"/>
    <w:multiLevelType w:val="hybridMultilevel"/>
    <w:tmpl w:val="82E4CB60"/>
    <w:lvl w:ilvl="0" w:tplc="1C2C3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01"/>
    <w:rsid w:val="0002496F"/>
    <w:rsid w:val="000B3749"/>
    <w:rsid w:val="001B0133"/>
    <w:rsid w:val="002151BB"/>
    <w:rsid w:val="00251CD5"/>
    <w:rsid w:val="00352A51"/>
    <w:rsid w:val="003C71C8"/>
    <w:rsid w:val="003E007F"/>
    <w:rsid w:val="004A73FC"/>
    <w:rsid w:val="004E5514"/>
    <w:rsid w:val="005274C1"/>
    <w:rsid w:val="00532201"/>
    <w:rsid w:val="0056639D"/>
    <w:rsid w:val="005822AA"/>
    <w:rsid w:val="0063570D"/>
    <w:rsid w:val="006D35B4"/>
    <w:rsid w:val="006F6457"/>
    <w:rsid w:val="006F6B1A"/>
    <w:rsid w:val="00732536"/>
    <w:rsid w:val="00745FCB"/>
    <w:rsid w:val="00746B1D"/>
    <w:rsid w:val="00815188"/>
    <w:rsid w:val="00863D64"/>
    <w:rsid w:val="00A03F9A"/>
    <w:rsid w:val="00A639F0"/>
    <w:rsid w:val="00AA3539"/>
    <w:rsid w:val="00BC5A3C"/>
    <w:rsid w:val="00BD7CCF"/>
    <w:rsid w:val="00FD6123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32201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532201"/>
  </w:style>
  <w:style w:type="paragraph" w:styleId="a6">
    <w:name w:val="List Paragraph"/>
    <w:basedOn w:val="a"/>
    <w:uiPriority w:val="34"/>
    <w:qFormat/>
    <w:rsid w:val="00A639F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A3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A353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32201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532201"/>
  </w:style>
  <w:style w:type="paragraph" w:styleId="a6">
    <w:name w:val="List Paragraph"/>
    <w:basedOn w:val="a"/>
    <w:uiPriority w:val="34"/>
    <w:qFormat/>
    <w:rsid w:val="00A639F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A3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A353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dcterms:created xsi:type="dcterms:W3CDTF">2015-05-20T08:57:00Z</dcterms:created>
  <dcterms:modified xsi:type="dcterms:W3CDTF">2015-05-20T08:57:00Z</dcterms:modified>
</cp:coreProperties>
</file>