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7E" w:rsidRDefault="004C597E" w:rsidP="004C597E">
      <w:pPr>
        <w:spacing w:line="480" w:lineRule="exact"/>
        <w:rPr>
          <w:rFonts w:ascii="標楷體" w:eastAsia="標楷體" w:hAnsi="標楷體"/>
          <w:sz w:val="28"/>
          <w:szCs w:val="28"/>
        </w:rPr>
      </w:pPr>
      <w:r w:rsidRPr="003C7DCF">
        <w:rPr>
          <w:rFonts w:ascii="標楷體" w:eastAsia="標楷體" w:hAnsi="標楷體" w:hint="eastAsia"/>
          <w:sz w:val="28"/>
          <w:szCs w:val="28"/>
        </w:rPr>
        <w:t xml:space="preserve">附件一 </w:t>
      </w:r>
    </w:p>
    <w:p w:rsidR="004C597E" w:rsidRPr="008F7AFA" w:rsidRDefault="004C597E" w:rsidP="004C597E">
      <w:pPr>
        <w:spacing w:line="480" w:lineRule="exact"/>
        <w:ind w:firstLineChars="50" w:firstLine="155"/>
        <w:jc w:val="center"/>
        <w:rPr>
          <w:rFonts w:ascii="標楷體" w:eastAsia="標楷體" w:hAnsi="標楷體"/>
          <w:b/>
          <w:sz w:val="31"/>
          <w:szCs w:val="31"/>
        </w:rPr>
      </w:pPr>
      <w:r w:rsidRPr="008F7AFA">
        <w:rPr>
          <w:rFonts w:ascii="標楷體" w:eastAsia="標楷體" w:hAnsi="標楷體" w:hint="eastAsia"/>
          <w:b/>
          <w:sz w:val="31"/>
          <w:szCs w:val="31"/>
        </w:rPr>
        <w:t>臺北市大安區金華國小歲末感恩季街頭表演秀學生個人組報名表暨注意事項</w:t>
      </w:r>
    </w:p>
    <w:p w:rsidR="004C597E" w:rsidRDefault="004C597E" w:rsidP="004C597E">
      <w:pPr>
        <w:spacing w:line="480" w:lineRule="exact"/>
        <w:rPr>
          <w:rFonts w:ascii="標楷體" w:eastAsia="標楷體" w:hAnsi="標楷體"/>
          <w:sz w:val="28"/>
          <w:szCs w:val="28"/>
        </w:rPr>
      </w:pPr>
      <w:r>
        <w:rPr>
          <w:rFonts w:ascii="標楷體" w:eastAsia="標楷體" w:hAnsi="標楷體" w:hint="eastAsia"/>
          <w:sz w:val="28"/>
          <w:szCs w:val="28"/>
        </w:rPr>
        <w:t xml:space="preserve">    </w:t>
      </w:r>
    </w:p>
    <w:p w:rsidR="004C597E" w:rsidRDefault="004C597E" w:rsidP="004C597E">
      <w:pPr>
        <w:spacing w:line="480" w:lineRule="exact"/>
        <w:rPr>
          <w:rFonts w:ascii="標楷體" w:eastAsia="標楷體" w:hAnsi="標楷體"/>
          <w:sz w:val="28"/>
          <w:szCs w:val="28"/>
        </w:rPr>
      </w:pPr>
      <w:r>
        <w:rPr>
          <w:rFonts w:ascii="標楷體" w:eastAsia="標楷體" w:hAnsi="標楷體" w:hint="eastAsia"/>
          <w:sz w:val="28"/>
          <w:szCs w:val="28"/>
        </w:rPr>
        <w:t xml:space="preserve">    又到了歲末時節，感謝這一年來幫助及陪伴我們的師長、同學，而令人期待的街頭表演秀也將熱鬧登場。感謝你們願意鼓起勇氣，發揮專長，站在舞台上表演，因為你們，全校同學將度過難忘的感恩季。</w:t>
      </w:r>
      <w:proofErr w:type="gramStart"/>
      <w:r>
        <w:rPr>
          <w:rFonts w:ascii="標楷體" w:eastAsia="標楷體" w:hAnsi="標楷體" w:hint="eastAsia"/>
          <w:sz w:val="28"/>
          <w:szCs w:val="28"/>
        </w:rPr>
        <w:t>此外，</w:t>
      </w:r>
      <w:proofErr w:type="gramEnd"/>
      <w:r>
        <w:rPr>
          <w:rFonts w:ascii="標楷體" w:eastAsia="標楷體" w:hAnsi="標楷體" w:hint="eastAsia"/>
          <w:sz w:val="28"/>
          <w:szCs w:val="28"/>
        </w:rPr>
        <w:t>為了讓表演更完美，請報名參加演出的同學注意以下六點事項，謝謝。</w:t>
      </w:r>
    </w:p>
    <w:p w:rsidR="004C597E" w:rsidRDefault="004C597E" w:rsidP="004C597E">
      <w:pPr>
        <w:spacing w:line="480" w:lineRule="exact"/>
        <w:rPr>
          <w:rFonts w:ascii="標楷體" w:eastAsia="標楷體" w:hAnsi="標楷體"/>
          <w:sz w:val="28"/>
          <w:szCs w:val="28"/>
        </w:rPr>
      </w:pPr>
      <w:r>
        <w:rPr>
          <w:rFonts w:ascii="標楷體" w:eastAsia="標楷體" w:hAnsi="標楷體" w:hint="eastAsia"/>
          <w:sz w:val="28"/>
          <w:szCs w:val="28"/>
        </w:rPr>
        <w:t>注意事項如下：</w:t>
      </w:r>
    </w:p>
    <w:p w:rsidR="004C597E" w:rsidRPr="00B748E3" w:rsidRDefault="004C597E" w:rsidP="004C597E">
      <w:pPr>
        <w:pStyle w:val="a4"/>
        <w:numPr>
          <w:ilvl w:val="0"/>
          <w:numId w:val="1"/>
        </w:numPr>
        <w:spacing w:line="480" w:lineRule="exact"/>
        <w:ind w:leftChars="0"/>
        <w:rPr>
          <w:rFonts w:ascii="標楷體" w:eastAsia="標楷體" w:hAnsi="標楷體"/>
          <w:sz w:val="28"/>
          <w:szCs w:val="28"/>
        </w:rPr>
      </w:pPr>
      <w:r w:rsidRPr="00B748E3">
        <w:rPr>
          <w:rFonts w:ascii="標楷體" w:eastAsia="標楷體" w:hAnsi="標楷體" w:hint="eastAsia"/>
          <w:sz w:val="28"/>
          <w:szCs w:val="28"/>
        </w:rPr>
        <w:t>預定演出時間：104年12月21日（星期一）~12月25日（星期五）下課時間。</w:t>
      </w:r>
    </w:p>
    <w:p w:rsidR="004C597E" w:rsidRPr="00941631" w:rsidRDefault="004C597E" w:rsidP="004C597E">
      <w:pPr>
        <w:pStyle w:val="a4"/>
        <w:numPr>
          <w:ilvl w:val="0"/>
          <w:numId w:val="1"/>
        </w:numPr>
        <w:spacing w:line="480" w:lineRule="exact"/>
        <w:ind w:leftChars="0"/>
        <w:rPr>
          <w:rFonts w:ascii="標楷體" w:eastAsia="標楷體" w:hAnsi="標楷體"/>
          <w:sz w:val="28"/>
          <w:szCs w:val="28"/>
        </w:rPr>
      </w:pPr>
      <w:r w:rsidRPr="00941631">
        <w:rPr>
          <w:rFonts w:ascii="標楷體" w:eastAsia="標楷體" w:hAnsi="標楷體" w:hint="eastAsia"/>
          <w:sz w:val="28"/>
          <w:szCs w:val="28"/>
        </w:rPr>
        <w:t>樂器演奏的同學，除了電鋼琴由學校準備外，其餘樂器一律自備；如有音樂者，請自備音樂CD。</w:t>
      </w:r>
    </w:p>
    <w:p w:rsidR="004C597E" w:rsidRDefault="004C597E" w:rsidP="004C597E">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甄選時間為104年12月14日（星期一），如報名隊數尚可安排演出，即不規劃甄選，甄選與否將於104年12月7日公告於學校網頁。</w:t>
      </w:r>
    </w:p>
    <w:p w:rsidR="004C597E" w:rsidRDefault="004C597E" w:rsidP="004C597E">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表演場次安排及表演場地公告，另於104年12月17日（星期四）公告於學校網頁。</w:t>
      </w:r>
    </w:p>
    <w:p w:rsidR="004C597E" w:rsidRPr="00941631" w:rsidRDefault="004C597E" w:rsidP="004C597E">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請詳填報名表後，於104年11月30日（星期一）前送交學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處簡老師。</w:t>
      </w:r>
    </w:p>
    <w:p w:rsidR="004C597E" w:rsidRDefault="004C597E" w:rsidP="004C597E">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如有其他疑問，請</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洽學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處訓育組簡老師，電話：23917402#821 。</w:t>
      </w:r>
    </w:p>
    <w:p w:rsidR="004C597E" w:rsidRPr="00B748E3" w:rsidRDefault="004C597E" w:rsidP="004C597E">
      <w:pPr>
        <w:pStyle w:val="a4"/>
        <w:spacing w:line="480" w:lineRule="exact"/>
        <w:ind w:leftChars="0" w:left="720"/>
        <w:rPr>
          <w:rFonts w:ascii="標楷體" w:eastAsia="標楷體" w:hAnsi="標楷體"/>
          <w:sz w:val="28"/>
          <w:szCs w:val="28"/>
        </w:rPr>
      </w:pPr>
    </w:p>
    <w:p w:rsidR="004C597E" w:rsidRDefault="004C597E" w:rsidP="004C597E">
      <w:pPr>
        <w:spacing w:line="480" w:lineRule="exact"/>
        <w:rPr>
          <w:rFonts w:ascii="標楷體" w:eastAsia="標楷體" w:hAnsi="標楷體"/>
          <w:sz w:val="28"/>
          <w:szCs w:val="28"/>
        </w:rPr>
      </w:pPr>
      <w:r>
        <w:rPr>
          <w:rFonts w:ascii="標楷體" w:eastAsia="標楷體" w:hAnsi="標楷體"/>
          <w:sz w:val="28"/>
          <w:szCs w:val="28"/>
        </w:rPr>
        <w:t>…………………………………………………………………………………………………</w:t>
      </w:r>
    </w:p>
    <w:p w:rsidR="004C597E" w:rsidRDefault="004C597E" w:rsidP="004C597E">
      <w:pPr>
        <w:spacing w:line="480" w:lineRule="exact"/>
        <w:ind w:firstLineChars="50" w:firstLine="180"/>
        <w:jc w:val="center"/>
        <w:rPr>
          <w:rFonts w:ascii="標楷體" w:eastAsia="標楷體" w:hAnsi="標楷體"/>
          <w:sz w:val="36"/>
          <w:szCs w:val="36"/>
        </w:rPr>
      </w:pPr>
      <w:r w:rsidRPr="00391A14">
        <w:rPr>
          <w:rFonts w:ascii="標楷體" w:eastAsia="標楷體" w:hAnsi="標楷體" w:hint="eastAsia"/>
          <w:b/>
          <w:sz w:val="36"/>
          <w:szCs w:val="36"/>
        </w:rPr>
        <w:t>個人組</w:t>
      </w:r>
      <w:r w:rsidRPr="00293D3F">
        <w:rPr>
          <w:rFonts w:ascii="標楷體" w:eastAsia="標楷體" w:hAnsi="標楷體" w:hint="eastAsia"/>
          <w:sz w:val="36"/>
          <w:szCs w:val="36"/>
        </w:rPr>
        <w:t>報名表</w:t>
      </w:r>
    </w:p>
    <w:p w:rsidR="004C597E" w:rsidRDefault="004C597E" w:rsidP="004C597E">
      <w:pPr>
        <w:spacing w:line="480" w:lineRule="exact"/>
        <w:ind w:firstLineChars="50" w:firstLine="180"/>
        <w:jc w:val="center"/>
        <w:rPr>
          <w:rFonts w:ascii="標楷體" w:eastAsia="標楷體" w:hAnsi="標楷體"/>
          <w:sz w:val="36"/>
          <w:szCs w:val="36"/>
        </w:rPr>
      </w:pPr>
    </w:p>
    <w:tbl>
      <w:tblPr>
        <w:tblStyle w:val="a3"/>
        <w:tblW w:w="0" w:type="auto"/>
        <w:tblBorders>
          <w:top w:val="double" w:sz="4" w:space="0" w:color="auto"/>
          <w:left w:val="double" w:sz="4" w:space="0" w:color="auto"/>
          <w:bottom w:val="double" w:sz="4" w:space="0" w:color="auto"/>
          <w:right w:val="double" w:sz="4" w:space="0" w:color="auto"/>
          <w:insideH w:val="dotDash" w:sz="4" w:space="0" w:color="auto"/>
          <w:insideV w:val="none" w:sz="0" w:space="0" w:color="auto"/>
        </w:tblBorders>
        <w:tblLook w:val="04A0" w:firstRow="1" w:lastRow="0" w:firstColumn="1" w:lastColumn="0" w:noHBand="0" w:noVBand="1"/>
      </w:tblPr>
      <w:tblGrid>
        <w:gridCol w:w="10522"/>
      </w:tblGrid>
      <w:tr w:rsidR="004C597E" w:rsidTr="006E14BE">
        <w:tc>
          <w:tcPr>
            <w:tcW w:w="10522" w:type="dxa"/>
            <w:vAlign w:val="center"/>
          </w:tcPr>
          <w:p w:rsidR="004C597E" w:rsidRPr="00391A14" w:rsidRDefault="004C597E" w:rsidP="006E14BE">
            <w:pPr>
              <w:spacing w:line="720" w:lineRule="exact"/>
              <w:jc w:val="both"/>
              <w:rPr>
                <w:rFonts w:ascii="標楷體" w:eastAsia="標楷體" w:hAnsi="標楷體"/>
                <w:sz w:val="28"/>
                <w:szCs w:val="28"/>
              </w:rPr>
            </w:pPr>
            <w:r w:rsidRPr="00391A14">
              <w:rPr>
                <w:rFonts w:ascii="標楷體" w:eastAsia="標楷體" w:hAnsi="標楷體" w:hint="eastAsia"/>
                <w:sz w:val="28"/>
                <w:szCs w:val="28"/>
              </w:rPr>
              <w:t xml:space="preserve">班級： </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年 </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班</w:t>
            </w:r>
            <w:r>
              <w:rPr>
                <w:rFonts w:ascii="標楷體" w:eastAsia="標楷體" w:hAnsi="標楷體" w:hint="eastAsia"/>
                <w:sz w:val="28"/>
                <w:szCs w:val="28"/>
              </w:rPr>
              <w:t xml:space="preserve">    </w:t>
            </w:r>
            <w:r w:rsidRPr="00391A14">
              <w:rPr>
                <w:rFonts w:ascii="標楷體" w:eastAsia="標楷體" w:hAnsi="標楷體" w:hint="eastAsia"/>
                <w:sz w:val="28"/>
                <w:szCs w:val="28"/>
              </w:rPr>
              <w:t xml:space="preserve"> 學生姓名</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w:t>
            </w:r>
          </w:p>
          <w:p w:rsidR="004C597E" w:rsidRDefault="004C597E" w:rsidP="006E14BE">
            <w:pPr>
              <w:spacing w:line="720" w:lineRule="exact"/>
              <w:jc w:val="both"/>
              <w:rPr>
                <w:rFonts w:ascii="標楷體" w:eastAsia="標楷體" w:hAnsi="標楷體"/>
                <w:sz w:val="28"/>
                <w:szCs w:val="28"/>
              </w:rPr>
            </w:pPr>
            <w:r w:rsidRPr="00391A14">
              <w:rPr>
                <w:rFonts w:ascii="標楷體" w:eastAsia="標楷體" w:hAnsi="標楷體" w:hint="eastAsia"/>
                <w:sz w:val="28"/>
                <w:szCs w:val="28"/>
              </w:rPr>
              <w:t>表演項目：</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w:t>
            </w:r>
          </w:p>
          <w:p w:rsidR="004C597E" w:rsidRDefault="004C597E" w:rsidP="006E14BE">
            <w:pPr>
              <w:spacing w:line="720" w:lineRule="exact"/>
              <w:jc w:val="both"/>
              <w:rPr>
                <w:rFonts w:ascii="標楷體" w:eastAsia="標楷體" w:hAnsi="標楷體"/>
                <w:sz w:val="28"/>
                <w:szCs w:val="28"/>
                <w:u w:val="single"/>
              </w:rPr>
            </w:pPr>
            <w:r w:rsidRPr="00391A14">
              <w:rPr>
                <w:rFonts w:ascii="標楷體" w:eastAsia="標楷體" w:hAnsi="標楷體" w:hint="eastAsia"/>
                <w:sz w:val="28"/>
                <w:szCs w:val="28"/>
              </w:rPr>
              <w:t>表演名稱：</w:t>
            </w:r>
            <w:r w:rsidRPr="00391A14">
              <w:rPr>
                <w:rFonts w:ascii="標楷體" w:eastAsia="標楷體" w:hAnsi="標楷體" w:hint="eastAsia"/>
                <w:sz w:val="28"/>
                <w:szCs w:val="28"/>
                <w:u w:val="single"/>
              </w:rPr>
              <w:t xml:space="preserve">                      </w:t>
            </w:r>
          </w:p>
          <w:p w:rsidR="004C597E" w:rsidRPr="00391A14" w:rsidRDefault="004C597E" w:rsidP="006E14BE">
            <w:pPr>
              <w:spacing w:line="720" w:lineRule="exact"/>
              <w:jc w:val="both"/>
              <w:rPr>
                <w:rFonts w:ascii="標楷體" w:eastAsia="標楷體" w:hAnsi="標楷體"/>
                <w:sz w:val="28"/>
                <w:szCs w:val="28"/>
                <w:u w:val="single"/>
              </w:rPr>
            </w:pPr>
          </w:p>
        </w:tc>
      </w:tr>
    </w:tbl>
    <w:p w:rsidR="004C597E" w:rsidRDefault="004C597E" w:rsidP="004C597E">
      <w:pPr>
        <w:spacing w:line="480" w:lineRule="exact"/>
        <w:jc w:val="center"/>
        <w:rPr>
          <w:rFonts w:ascii="標楷體" w:eastAsia="標楷體" w:hAnsi="標楷體"/>
          <w:sz w:val="28"/>
          <w:szCs w:val="28"/>
        </w:rPr>
      </w:pPr>
      <w:r>
        <w:rPr>
          <w:rFonts w:ascii="標楷體" w:eastAsia="標楷體" w:hAnsi="標楷體" w:hint="eastAsia"/>
          <w:sz w:val="28"/>
          <w:szCs w:val="28"/>
        </w:rPr>
        <w:t>請於104年11月30日（星期一）前送交學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處簡老師</w:t>
      </w:r>
    </w:p>
    <w:p w:rsidR="006C1B2F" w:rsidRPr="004C597E" w:rsidRDefault="006C1B2F">
      <w:bookmarkStart w:id="0" w:name="_GoBack"/>
      <w:bookmarkEnd w:id="0"/>
    </w:p>
    <w:sectPr w:rsidR="006C1B2F" w:rsidRPr="004C597E" w:rsidSect="004C597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34513"/>
    <w:multiLevelType w:val="hybridMultilevel"/>
    <w:tmpl w:val="C0143A8E"/>
    <w:lvl w:ilvl="0" w:tplc="E21CDF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7E"/>
    <w:rsid w:val="004C597E"/>
    <w:rsid w:val="006C1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97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597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97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59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yun</cp:lastModifiedBy>
  <cp:revision>1</cp:revision>
  <dcterms:created xsi:type="dcterms:W3CDTF">2015-11-13T10:03:00Z</dcterms:created>
  <dcterms:modified xsi:type="dcterms:W3CDTF">2015-11-13T10:03:00Z</dcterms:modified>
</cp:coreProperties>
</file>