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D3" w:rsidRPr="002312D3" w:rsidRDefault="002312D3" w:rsidP="002312D3">
      <w:pPr>
        <w:spacing w:line="200" w:lineRule="atLeast"/>
        <w:rPr>
          <w:rFonts w:eastAsia="標楷體"/>
          <w:bCs/>
          <w:sz w:val="28"/>
          <w:szCs w:val="28"/>
        </w:rPr>
      </w:pPr>
      <w:r w:rsidRPr="002312D3">
        <w:rPr>
          <w:rFonts w:eastAsia="標楷體" w:hint="eastAsia"/>
          <w:bCs/>
          <w:sz w:val="28"/>
          <w:szCs w:val="28"/>
        </w:rPr>
        <w:t>附件</w:t>
      </w:r>
      <w:r w:rsidRPr="002312D3">
        <w:rPr>
          <w:rFonts w:eastAsia="標楷體" w:hint="eastAsia"/>
          <w:bCs/>
          <w:sz w:val="28"/>
          <w:szCs w:val="28"/>
        </w:rPr>
        <w:t>1</w:t>
      </w:r>
    </w:p>
    <w:p w:rsidR="00462950" w:rsidRPr="007728E8" w:rsidRDefault="00462950" w:rsidP="00415CE0">
      <w:pPr>
        <w:spacing w:line="200" w:lineRule="atLeast"/>
        <w:jc w:val="center"/>
        <w:rPr>
          <w:rFonts w:eastAsia="標楷體"/>
          <w:b/>
          <w:bCs/>
          <w:sz w:val="40"/>
          <w:szCs w:val="40"/>
        </w:rPr>
      </w:pPr>
      <w:r w:rsidRPr="007728E8">
        <w:rPr>
          <w:rFonts w:eastAsia="標楷體"/>
          <w:b/>
          <w:bCs/>
          <w:sz w:val="40"/>
          <w:szCs w:val="40"/>
        </w:rPr>
        <w:t>201</w:t>
      </w:r>
      <w:r w:rsidR="007F2354">
        <w:rPr>
          <w:rFonts w:eastAsia="標楷體" w:hint="eastAsia"/>
          <w:b/>
          <w:bCs/>
          <w:sz w:val="40"/>
          <w:szCs w:val="40"/>
        </w:rPr>
        <w:t>4</w:t>
      </w:r>
      <w:r w:rsidRPr="007728E8">
        <w:rPr>
          <w:rFonts w:eastAsia="標楷體"/>
          <w:b/>
          <w:bCs/>
          <w:sz w:val="40"/>
          <w:szCs w:val="40"/>
        </w:rPr>
        <w:t>年臺北市校際</w:t>
      </w:r>
      <w:proofErr w:type="gramStart"/>
      <w:r w:rsidRPr="007728E8">
        <w:rPr>
          <w:rFonts w:eastAsia="標楷體"/>
          <w:b/>
          <w:bCs/>
          <w:sz w:val="40"/>
          <w:szCs w:val="40"/>
        </w:rPr>
        <w:t>盃</w:t>
      </w:r>
      <w:proofErr w:type="gramEnd"/>
      <w:r w:rsidRPr="007728E8">
        <w:rPr>
          <w:rFonts w:eastAsia="標楷體"/>
          <w:b/>
          <w:bCs/>
          <w:sz w:val="40"/>
          <w:szCs w:val="40"/>
        </w:rPr>
        <w:t>機器人選拔賽</w:t>
      </w:r>
      <w:r w:rsidR="00A83352" w:rsidRPr="008E0685">
        <w:rPr>
          <w:rFonts w:eastAsia="標楷體" w:hint="eastAsia"/>
          <w:b/>
          <w:bCs/>
          <w:color w:val="000000" w:themeColor="text1"/>
          <w:sz w:val="40"/>
          <w:szCs w:val="40"/>
          <w:u w:val="single"/>
        </w:rPr>
        <w:t>競</w:t>
      </w:r>
      <w:r w:rsidR="001D4423" w:rsidRPr="008E0685">
        <w:rPr>
          <w:rFonts w:eastAsia="標楷體" w:hint="eastAsia"/>
          <w:b/>
          <w:bCs/>
          <w:color w:val="000000" w:themeColor="text1"/>
          <w:sz w:val="40"/>
          <w:szCs w:val="40"/>
          <w:u w:val="single"/>
        </w:rPr>
        <w:t>賽</w:t>
      </w:r>
      <w:r w:rsidR="00A83352" w:rsidRPr="008E0685">
        <w:rPr>
          <w:rFonts w:eastAsia="標楷體" w:hint="eastAsia"/>
          <w:b/>
          <w:bCs/>
          <w:color w:val="000000" w:themeColor="text1"/>
          <w:sz w:val="40"/>
          <w:szCs w:val="40"/>
          <w:u w:val="single"/>
        </w:rPr>
        <w:t>及表演賽</w:t>
      </w:r>
      <w:r w:rsidRPr="008E0685">
        <w:rPr>
          <w:rFonts w:eastAsia="標楷體"/>
          <w:b/>
          <w:bCs/>
          <w:color w:val="000000" w:themeColor="text1"/>
          <w:sz w:val="40"/>
          <w:szCs w:val="40"/>
        </w:rPr>
        <w:t>規</w:t>
      </w:r>
      <w:r w:rsidRPr="007728E8">
        <w:rPr>
          <w:rFonts w:eastAsia="標楷體"/>
          <w:b/>
          <w:bCs/>
          <w:sz w:val="40"/>
          <w:szCs w:val="40"/>
        </w:rPr>
        <w:t>則</w:t>
      </w:r>
    </w:p>
    <w:p w:rsidR="00462950" w:rsidRPr="007728E8" w:rsidRDefault="00462950" w:rsidP="00E548F5">
      <w:pPr>
        <w:snapToGrid w:val="0"/>
        <w:spacing w:line="360" w:lineRule="auto"/>
        <w:jc w:val="center"/>
        <w:rPr>
          <w:rFonts w:eastAsia="標楷體"/>
          <w:b/>
          <w:sz w:val="28"/>
          <w:szCs w:val="28"/>
        </w:rPr>
      </w:pPr>
    </w:p>
    <w:p w:rsidR="00462950" w:rsidRPr="009E0B33" w:rsidRDefault="009E0B33" w:rsidP="007563E1">
      <w:pPr>
        <w:snapToGrid w:val="0"/>
        <w:spacing w:line="360" w:lineRule="auto"/>
        <w:rPr>
          <w:rFonts w:eastAsia="標楷體"/>
          <w:b/>
          <w:sz w:val="28"/>
          <w:szCs w:val="28"/>
        </w:rPr>
      </w:pPr>
      <w:r>
        <w:rPr>
          <w:rFonts w:eastAsia="標楷體" w:hint="eastAsia"/>
          <w:b/>
          <w:sz w:val="28"/>
          <w:szCs w:val="28"/>
        </w:rPr>
        <w:t>壹、</w:t>
      </w:r>
      <w:r w:rsidR="00462950" w:rsidRPr="009E0B33">
        <w:rPr>
          <w:rFonts w:eastAsia="標楷體"/>
          <w:b/>
          <w:sz w:val="28"/>
          <w:szCs w:val="28"/>
        </w:rPr>
        <w:t>總則</w:t>
      </w:r>
    </w:p>
    <w:p w:rsidR="00137A4D" w:rsidRPr="00661938" w:rsidRDefault="00661938" w:rsidP="00661938">
      <w:pPr>
        <w:pStyle w:val="aa"/>
        <w:widowControl/>
        <w:numPr>
          <w:ilvl w:val="0"/>
          <w:numId w:val="7"/>
        </w:numPr>
        <w:tabs>
          <w:tab w:val="left" w:pos="567"/>
        </w:tabs>
        <w:spacing w:line="400" w:lineRule="exact"/>
        <w:ind w:leftChars="0" w:left="482" w:hanging="482"/>
        <w:jc w:val="both"/>
        <w:textAlignment w:val="center"/>
        <w:outlineLvl w:val="0"/>
        <w:rPr>
          <w:rFonts w:ascii="標楷體" w:eastAsia="標楷體" w:hAnsi="標楷體"/>
          <w:sz w:val="28"/>
          <w:szCs w:val="28"/>
        </w:rPr>
      </w:pPr>
      <w:r>
        <w:rPr>
          <w:rFonts w:ascii="標楷體" w:eastAsia="標楷體" w:hAnsi="標楷體" w:hint="eastAsia"/>
          <w:sz w:val="28"/>
          <w:szCs w:val="28"/>
          <w:u w:val="single"/>
        </w:rPr>
        <w:t>「</w:t>
      </w:r>
      <w:r w:rsidR="007F2354" w:rsidRPr="00661938">
        <w:rPr>
          <w:rFonts w:ascii="標楷體" w:eastAsia="標楷體" w:hAnsi="標楷體"/>
          <w:sz w:val="28"/>
          <w:szCs w:val="28"/>
          <w:u w:val="single"/>
        </w:rPr>
        <w:t>201</w:t>
      </w:r>
      <w:r w:rsidR="007F2354" w:rsidRPr="00661938">
        <w:rPr>
          <w:rFonts w:ascii="標楷體" w:eastAsia="標楷體" w:hAnsi="標楷體" w:hint="eastAsia"/>
          <w:sz w:val="28"/>
          <w:szCs w:val="28"/>
          <w:u w:val="single"/>
        </w:rPr>
        <w:t>4</w:t>
      </w:r>
      <w:r w:rsidR="005F6A4C" w:rsidRPr="00661938">
        <w:rPr>
          <w:rFonts w:ascii="標楷體" w:eastAsia="標楷體" w:hAnsi="標楷體"/>
          <w:sz w:val="28"/>
          <w:szCs w:val="28"/>
          <w:u w:val="single"/>
        </w:rPr>
        <w:t>年臺北市校際</w:t>
      </w:r>
      <w:proofErr w:type="gramStart"/>
      <w:r w:rsidR="005F6A4C" w:rsidRPr="00661938">
        <w:rPr>
          <w:rFonts w:ascii="標楷體" w:eastAsia="標楷體" w:hAnsi="標楷體"/>
          <w:sz w:val="28"/>
          <w:szCs w:val="28"/>
          <w:u w:val="single"/>
        </w:rPr>
        <w:t>盃</w:t>
      </w:r>
      <w:proofErr w:type="gramEnd"/>
      <w:r w:rsidR="005F6A4C" w:rsidRPr="00661938">
        <w:rPr>
          <w:rFonts w:ascii="標楷體" w:eastAsia="標楷體" w:hAnsi="標楷體"/>
          <w:sz w:val="28"/>
          <w:szCs w:val="28"/>
          <w:u w:val="single"/>
        </w:rPr>
        <w:t>機器人選拔賽</w:t>
      </w:r>
      <w:r w:rsidR="005F6A4C" w:rsidRPr="00661938">
        <w:rPr>
          <w:rFonts w:ascii="標楷體" w:eastAsia="標楷體" w:hAnsi="標楷體" w:hint="eastAsia"/>
          <w:sz w:val="28"/>
          <w:szCs w:val="28"/>
          <w:u w:val="single"/>
        </w:rPr>
        <w:t>」</w:t>
      </w:r>
      <w:r w:rsidR="00137A4D" w:rsidRPr="00661938">
        <w:rPr>
          <w:rFonts w:ascii="標楷體" w:eastAsia="標楷體" w:hAnsi="標楷體"/>
          <w:sz w:val="28"/>
          <w:szCs w:val="28"/>
          <w:u w:val="single"/>
        </w:rPr>
        <w:t>（</w:t>
      </w:r>
      <w:r w:rsidR="00137A4D" w:rsidRPr="00661938">
        <w:rPr>
          <w:rFonts w:ascii="標楷體" w:eastAsia="標楷體" w:hAnsi="標楷體"/>
          <w:sz w:val="28"/>
          <w:szCs w:val="28"/>
        </w:rPr>
        <w:t>以下簡稱本大賽）之</w:t>
      </w:r>
      <w:r w:rsidR="00AC7CA8" w:rsidRPr="00167544">
        <w:rPr>
          <w:rFonts w:ascii="標楷體" w:eastAsia="標楷體" w:hAnsi="標楷體" w:hint="eastAsia"/>
          <w:sz w:val="28"/>
          <w:szCs w:val="28"/>
          <w:u w:val="single"/>
        </w:rPr>
        <w:t>競賽</w:t>
      </w:r>
      <w:r w:rsidR="00167544" w:rsidRPr="00167544">
        <w:rPr>
          <w:rFonts w:ascii="標楷體" w:eastAsia="標楷體" w:hAnsi="標楷體" w:hint="eastAsia"/>
          <w:sz w:val="28"/>
          <w:szCs w:val="28"/>
          <w:u w:val="single"/>
        </w:rPr>
        <w:t>及表演賽</w:t>
      </w:r>
      <w:r w:rsidR="00137A4D" w:rsidRPr="00661938">
        <w:rPr>
          <w:rFonts w:ascii="標楷體" w:eastAsia="標楷體" w:hAnsi="標楷體"/>
          <w:sz w:val="28"/>
          <w:szCs w:val="28"/>
        </w:rPr>
        <w:t>規則僅適用於本大賽進行期間。若有未盡事宜或規定，將</w:t>
      </w:r>
      <w:r w:rsidR="00607C98" w:rsidRPr="00661938">
        <w:rPr>
          <w:rFonts w:ascii="標楷體" w:eastAsia="標楷體" w:hAnsi="標楷體" w:hint="eastAsia"/>
          <w:sz w:val="28"/>
          <w:szCs w:val="28"/>
        </w:rPr>
        <w:t>另</w:t>
      </w:r>
      <w:r w:rsidR="00137A4D" w:rsidRPr="00661938">
        <w:rPr>
          <w:rFonts w:ascii="標楷體" w:eastAsia="標楷體" w:hAnsi="標楷體"/>
          <w:sz w:val="28"/>
          <w:szCs w:val="28"/>
        </w:rPr>
        <w:t>於競賽當日宣</w:t>
      </w:r>
      <w:r w:rsidR="005F6A4C" w:rsidRPr="00661938">
        <w:rPr>
          <w:rFonts w:ascii="標楷體" w:eastAsia="標楷體" w:hAnsi="標楷體" w:hint="eastAsia"/>
          <w:sz w:val="28"/>
          <w:szCs w:val="28"/>
        </w:rPr>
        <w:t>布</w:t>
      </w:r>
      <w:r w:rsidR="00137A4D" w:rsidRPr="00661938">
        <w:rPr>
          <w:rFonts w:ascii="標楷體" w:eastAsia="標楷體" w:hAnsi="標楷體"/>
          <w:sz w:val="28"/>
          <w:szCs w:val="28"/>
        </w:rPr>
        <w:t>。</w:t>
      </w:r>
    </w:p>
    <w:p w:rsidR="00BD0B69" w:rsidRPr="00661938" w:rsidRDefault="00136BA2" w:rsidP="00661938">
      <w:pPr>
        <w:pStyle w:val="aa"/>
        <w:widowControl/>
        <w:numPr>
          <w:ilvl w:val="0"/>
          <w:numId w:val="7"/>
        </w:numPr>
        <w:tabs>
          <w:tab w:val="left" w:pos="567"/>
        </w:tabs>
        <w:spacing w:line="400" w:lineRule="exact"/>
        <w:ind w:leftChars="0" w:left="482" w:hanging="482"/>
        <w:jc w:val="both"/>
        <w:textAlignment w:val="center"/>
        <w:outlineLvl w:val="0"/>
        <w:rPr>
          <w:rFonts w:ascii="標楷體" w:eastAsia="標楷體" w:hAnsi="標楷體"/>
          <w:sz w:val="28"/>
          <w:szCs w:val="28"/>
        </w:rPr>
      </w:pPr>
      <w:r>
        <w:rPr>
          <w:rFonts w:ascii="標楷體" w:eastAsia="標楷體" w:hAnsi="標楷體" w:hint="eastAsia"/>
          <w:sz w:val="28"/>
          <w:szCs w:val="28"/>
          <w:u w:val="single"/>
        </w:rPr>
        <w:t>承</w:t>
      </w:r>
      <w:r w:rsidR="005F6A4C" w:rsidRPr="00661938">
        <w:rPr>
          <w:rFonts w:ascii="標楷體" w:eastAsia="標楷體" w:hAnsi="標楷體" w:hint="eastAsia"/>
          <w:sz w:val="28"/>
          <w:szCs w:val="28"/>
          <w:u w:val="single"/>
        </w:rPr>
        <w:t>辦單位</w:t>
      </w:r>
      <w:r w:rsidR="00256A70" w:rsidRPr="00661938">
        <w:rPr>
          <w:rFonts w:ascii="標楷體" w:eastAsia="標楷體" w:hAnsi="標楷體" w:hint="eastAsia"/>
          <w:sz w:val="28"/>
          <w:szCs w:val="28"/>
        </w:rPr>
        <w:t>呼籲參賽隊伍自律自重，以誠實為最高之榮耀，挑戰自我，切勿以會</w:t>
      </w:r>
      <w:r w:rsidR="00BD0B69" w:rsidRPr="00661938">
        <w:rPr>
          <w:rFonts w:ascii="標楷體" w:eastAsia="標楷體" w:hAnsi="標楷體" w:hint="eastAsia"/>
          <w:sz w:val="28"/>
          <w:szCs w:val="28"/>
        </w:rPr>
        <w:t>引起爭議之手段參賽。如採用不公平之手段經查證屬實者，將取消該隊參賽資格，所頒發之獎勵追回，並請所屬學校依情節懲處相關人員。</w:t>
      </w:r>
    </w:p>
    <w:p w:rsidR="00BD0B69" w:rsidRPr="00661938" w:rsidRDefault="00BD0B69" w:rsidP="008E0685">
      <w:pPr>
        <w:pStyle w:val="aa"/>
        <w:widowControl/>
        <w:numPr>
          <w:ilvl w:val="0"/>
          <w:numId w:val="7"/>
        </w:numPr>
        <w:tabs>
          <w:tab w:val="left" w:pos="426"/>
          <w:tab w:val="left" w:pos="567"/>
        </w:tabs>
        <w:spacing w:line="400" w:lineRule="exact"/>
        <w:ind w:leftChars="0" w:left="482" w:hanging="482"/>
        <w:jc w:val="both"/>
        <w:textAlignment w:val="center"/>
        <w:outlineLvl w:val="0"/>
        <w:rPr>
          <w:rFonts w:ascii="標楷體" w:eastAsia="標楷體" w:hAnsi="標楷體"/>
          <w:sz w:val="28"/>
          <w:szCs w:val="28"/>
        </w:rPr>
      </w:pPr>
      <w:r w:rsidRPr="00661938">
        <w:rPr>
          <w:rFonts w:ascii="標楷體" w:eastAsia="標楷體" w:hAnsi="標楷體" w:hint="eastAsia"/>
          <w:sz w:val="28"/>
          <w:szCs w:val="28"/>
        </w:rPr>
        <w:t>各組任務順序、位置及額外規則公布時間為組裝時間開始前，由</w:t>
      </w:r>
      <w:r w:rsidR="00136BA2">
        <w:rPr>
          <w:rFonts w:ascii="標楷體" w:eastAsia="標楷體" w:hAnsi="標楷體" w:hint="eastAsia"/>
          <w:sz w:val="28"/>
          <w:szCs w:val="28"/>
          <w:u w:val="single"/>
        </w:rPr>
        <w:t>承</w:t>
      </w:r>
      <w:r w:rsidR="00661938" w:rsidRPr="00661938">
        <w:rPr>
          <w:rFonts w:ascii="標楷體" w:eastAsia="標楷體" w:hAnsi="標楷體" w:hint="eastAsia"/>
          <w:sz w:val="28"/>
          <w:szCs w:val="28"/>
          <w:u w:val="single"/>
        </w:rPr>
        <w:t>辦單位</w:t>
      </w:r>
      <w:r w:rsidRPr="00661938">
        <w:rPr>
          <w:rFonts w:ascii="標楷體" w:eastAsia="標楷體" w:hAnsi="標楷體" w:hint="eastAsia"/>
          <w:sz w:val="28"/>
          <w:szCs w:val="28"/>
        </w:rPr>
        <w:t>統一宣布。</w:t>
      </w:r>
    </w:p>
    <w:p w:rsidR="00BD0B69" w:rsidRPr="00661938" w:rsidRDefault="00BD0B69" w:rsidP="00661938">
      <w:pPr>
        <w:pStyle w:val="aa"/>
        <w:widowControl/>
        <w:numPr>
          <w:ilvl w:val="0"/>
          <w:numId w:val="7"/>
        </w:numPr>
        <w:tabs>
          <w:tab w:val="left" w:pos="567"/>
        </w:tabs>
        <w:spacing w:line="400" w:lineRule="exact"/>
        <w:ind w:leftChars="0" w:left="482" w:hanging="482"/>
        <w:jc w:val="both"/>
        <w:textAlignment w:val="center"/>
        <w:outlineLvl w:val="0"/>
        <w:rPr>
          <w:rFonts w:ascii="標楷體" w:eastAsia="標楷體" w:hAnsi="標楷體"/>
          <w:sz w:val="28"/>
          <w:szCs w:val="28"/>
        </w:rPr>
      </w:pPr>
      <w:r w:rsidRPr="00661938">
        <w:rPr>
          <w:rFonts w:ascii="標楷體" w:eastAsia="標楷體" w:hAnsi="標楷體" w:hint="eastAsia"/>
          <w:sz w:val="28"/>
          <w:szCs w:val="28"/>
        </w:rPr>
        <w:t>參賽教師及陪同之家人或朋友進入比賽場地時，停留時間最多5 分鐘，</w:t>
      </w:r>
      <w:r w:rsidR="00136BA2">
        <w:rPr>
          <w:rFonts w:ascii="標楷體" w:eastAsia="標楷體" w:hAnsi="標楷體" w:hint="eastAsia"/>
          <w:sz w:val="28"/>
          <w:szCs w:val="28"/>
          <w:u w:val="single"/>
        </w:rPr>
        <w:t>承</w:t>
      </w:r>
      <w:r w:rsidR="00661938" w:rsidRPr="00661938">
        <w:rPr>
          <w:rFonts w:ascii="標楷體" w:eastAsia="標楷體" w:hAnsi="標楷體" w:hint="eastAsia"/>
          <w:sz w:val="28"/>
          <w:szCs w:val="28"/>
          <w:u w:val="single"/>
        </w:rPr>
        <w:t>辦單位</w:t>
      </w:r>
      <w:r w:rsidRPr="00661938">
        <w:rPr>
          <w:rFonts w:ascii="標楷體" w:eastAsia="標楷體" w:hAnsi="標楷體" w:hint="eastAsia"/>
          <w:sz w:val="28"/>
          <w:szCs w:val="28"/>
        </w:rPr>
        <w:t>宣布清場時需移動到看</w:t>
      </w:r>
      <w:proofErr w:type="gramStart"/>
      <w:r w:rsidR="00136BA2">
        <w:rPr>
          <w:rFonts w:ascii="標楷體" w:eastAsia="標楷體" w:hAnsi="標楷體" w:hint="eastAsia"/>
          <w:sz w:val="28"/>
          <w:szCs w:val="28"/>
        </w:rPr>
        <w:t>臺</w:t>
      </w:r>
      <w:proofErr w:type="gramEnd"/>
      <w:r w:rsidRPr="00661938">
        <w:rPr>
          <w:rFonts w:ascii="標楷體" w:eastAsia="標楷體" w:hAnsi="標楷體" w:hint="eastAsia"/>
          <w:sz w:val="28"/>
          <w:szCs w:val="28"/>
        </w:rPr>
        <w:t>區。</w:t>
      </w:r>
    </w:p>
    <w:p w:rsidR="00774BAD" w:rsidRPr="00661938" w:rsidRDefault="00136BA2" w:rsidP="00661938">
      <w:pPr>
        <w:pStyle w:val="aa"/>
        <w:widowControl/>
        <w:numPr>
          <w:ilvl w:val="0"/>
          <w:numId w:val="7"/>
        </w:numPr>
        <w:tabs>
          <w:tab w:val="left" w:pos="567"/>
        </w:tabs>
        <w:spacing w:line="400" w:lineRule="exact"/>
        <w:ind w:leftChars="0" w:left="482" w:hanging="482"/>
        <w:jc w:val="both"/>
        <w:textAlignment w:val="center"/>
        <w:outlineLvl w:val="0"/>
        <w:rPr>
          <w:rFonts w:ascii="標楷體" w:eastAsia="標楷體" w:hAnsi="標楷體"/>
          <w:sz w:val="28"/>
          <w:szCs w:val="28"/>
        </w:rPr>
      </w:pPr>
      <w:r>
        <w:rPr>
          <w:rFonts w:ascii="標楷體" w:eastAsia="標楷體" w:hAnsi="標楷體" w:hint="eastAsia"/>
          <w:sz w:val="28"/>
          <w:szCs w:val="28"/>
          <w:u w:val="single"/>
        </w:rPr>
        <w:t>承辦單位</w:t>
      </w:r>
      <w:r w:rsidR="00BD0B69" w:rsidRPr="00661938">
        <w:rPr>
          <w:rFonts w:ascii="標楷體" w:eastAsia="標楷體" w:hAnsi="標楷體" w:hint="eastAsia"/>
          <w:sz w:val="28"/>
          <w:szCs w:val="28"/>
        </w:rPr>
        <w:t>盡力保持所有比賽場地於各回合比賽時之狀況一致。若因參賽機器人於比賽時造成比賽場地損壞，而影響該隊比賽成績，參賽隊伍可主動要求放棄該回合成績，裁判</w:t>
      </w:r>
      <w:r w:rsidR="00BE4911" w:rsidRPr="00661938">
        <w:rPr>
          <w:rFonts w:ascii="標楷體" w:eastAsia="標楷體" w:hAnsi="標楷體" w:hint="eastAsia"/>
          <w:sz w:val="28"/>
          <w:szCs w:val="28"/>
        </w:rPr>
        <w:t>團</w:t>
      </w:r>
      <w:r w:rsidR="00BD0B69" w:rsidRPr="00661938">
        <w:rPr>
          <w:rFonts w:ascii="標楷體" w:eastAsia="標楷體" w:hAnsi="標楷體" w:hint="eastAsia"/>
          <w:sz w:val="28"/>
          <w:szCs w:val="28"/>
        </w:rPr>
        <w:t>受理後，可核准該隊於該回合重賽一次，並以該隊重賽之成績計分。如該參賽機器人於重賽時再次造成比賽場地損壞，則依比賽規則計分。若參賽機器人所造成損壞已明顯影響其他隊伍參賽權益，</w:t>
      </w:r>
      <w:r w:rsidR="00BD0B69" w:rsidRPr="00661938">
        <w:rPr>
          <w:rFonts w:ascii="標楷體" w:eastAsia="標楷體" w:hAnsi="標楷體" w:hint="eastAsia"/>
          <w:sz w:val="28"/>
          <w:szCs w:val="28"/>
          <w:u w:val="single"/>
        </w:rPr>
        <w:t>主辦單位</w:t>
      </w:r>
      <w:r>
        <w:rPr>
          <w:rFonts w:ascii="標楷體" w:eastAsia="標楷體" w:hAnsi="標楷體" w:hint="eastAsia"/>
          <w:sz w:val="28"/>
          <w:szCs w:val="28"/>
          <w:u w:val="single"/>
        </w:rPr>
        <w:t>或裁判團</w:t>
      </w:r>
      <w:r w:rsidR="00BD0B69" w:rsidRPr="00661938">
        <w:rPr>
          <w:rFonts w:ascii="標楷體" w:eastAsia="標楷體" w:hAnsi="標楷體" w:hint="eastAsia"/>
          <w:sz w:val="28"/>
          <w:szCs w:val="28"/>
        </w:rPr>
        <w:t>可取消該隊於該回合或於本比賽之比賽資格。</w:t>
      </w:r>
    </w:p>
    <w:p w:rsidR="00137A4D" w:rsidRPr="004118D4" w:rsidRDefault="00137A4D" w:rsidP="00137A4D">
      <w:pPr>
        <w:widowControl/>
        <w:spacing w:line="400" w:lineRule="exact"/>
        <w:jc w:val="both"/>
        <w:textAlignment w:val="center"/>
        <w:outlineLvl w:val="0"/>
        <w:rPr>
          <w:rFonts w:eastAsia="標楷體"/>
        </w:rPr>
      </w:pPr>
    </w:p>
    <w:p w:rsidR="00137A4D" w:rsidRDefault="005F05E0" w:rsidP="007563E1">
      <w:pPr>
        <w:snapToGrid w:val="0"/>
        <w:spacing w:line="360" w:lineRule="auto"/>
        <w:rPr>
          <w:rFonts w:eastAsia="標楷體"/>
          <w:b/>
          <w:sz w:val="28"/>
          <w:szCs w:val="28"/>
        </w:rPr>
      </w:pPr>
      <w:r>
        <w:rPr>
          <w:rFonts w:eastAsia="標楷體" w:hint="eastAsia"/>
          <w:b/>
          <w:sz w:val="28"/>
          <w:szCs w:val="28"/>
        </w:rPr>
        <w:t>貳、</w:t>
      </w:r>
      <w:r>
        <w:rPr>
          <w:rFonts w:eastAsia="標楷體"/>
          <w:b/>
          <w:sz w:val="28"/>
          <w:szCs w:val="28"/>
        </w:rPr>
        <w:t>比賽器材</w:t>
      </w:r>
    </w:p>
    <w:p w:rsidR="004A1201" w:rsidRPr="008E0685" w:rsidRDefault="00A83352" w:rsidP="004A1201">
      <w:pPr>
        <w:pStyle w:val="aa"/>
        <w:numPr>
          <w:ilvl w:val="0"/>
          <w:numId w:val="15"/>
        </w:numPr>
        <w:snapToGrid w:val="0"/>
        <w:spacing w:line="360" w:lineRule="auto"/>
        <w:ind w:leftChars="0"/>
        <w:rPr>
          <w:rFonts w:ascii="標楷體" w:eastAsia="標楷體" w:hAnsi="標楷體"/>
          <w:color w:val="000000" w:themeColor="text1"/>
          <w:sz w:val="28"/>
          <w:szCs w:val="28"/>
          <w:u w:val="single"/>
        </w:rPr>
      </w:pPr>
      <w:r w:rsidRPr="008E0685">
        <w:rPr>
          <w:rFonts w:ascii="標楷體" w:eastAsia="標楷體" w:hAnsi="標楷體" w:hint="eastAsia"/>
          <w:color w:val="000000" w:themeColor="text1"/>
          <w:sz w:val="28"/>
          <w:szCs w:val="28"/>
          <w:u w:val="single"/>
        </w:rPr>
        <w:t>機器人控制器及相關零件規定：</w:t>
      </w:r>
    </w:p>
    <w:p w:rsidR="00137A4D" w:rsidRPr="00661938" w:rsidRDefault="004A1201" w:rsidP="00661938">
      <w:pPr>
        <w:pStyle w:val="aa"/>
        <w:widowControl/>
        <w:spacing w:line="400" w:lineRule="exact"/>
        <w:ind w:leftChars="177" w:left="921" w:hangingChars="177" w:hanging="496"/>
        <w:jc w:val="both"/>
        <w:textAlignment w:val="center"/>
        <w:outlineLvl w:val="0"/>
        <w:rPr>
          <w:rFonts w:ascii="標楷體" w:eastAsia="標楷體" w:hAnsi="標楷體"/>
          <w:sz w:val="28"/>
          <w:szCs w:val="28"/>
        </w:rPr>
      </w:pPr>
      <w:r w:rsidRPr="00661938">
        <w:rPr>
          <w:rFonts w:ascii="標楷體" w:eastAsia="標楷體" w:hAnsi="標楷體" w:hint="eastAsia"/>
          <w:sz w:val="28"/>
          <w:szCs w:val="28"/>
        </w:rPr>
        <w:t>(</w:t>
      </w:r>
      <w:proofErr w:type="gramStart"/>
      <w:r w:rsidRPr="00661938">
        <w:rPr>
          <w:rFonts w:ascii="標楷體" w:eastAsia="標楷體" w:hAnsi="標楷體" w:hint="eastAsia"/>
          <w:sz w:val="28"/>
          <w:szCs w:val="28"/>
        </w:rPr>
        <w:t>一</w:t>
      </w:r>
      <w:proofErr w:type="gramEnd"/>
      <w:r w:rsidRPr="00661938">
        <w:rPr>
          <w:rFonts w:ascii="標楷體" w:eastAsia="標楷體" w:hAnsi="標楷體" w:hint="eastAsia"/>
          <w:sz w:val="28"/>
          <w:szCs w:val="28"/>
        </w:rPr>
        <w:t>)</w:t>
      </w:r>
      <w:r w:rsidR="00A83352" w:rsidRPr="008E0685">
        <w:rPr>
          <w:rFonts w:ascii="標楷體" w:eastAsia="標楷體" w:hAnsi="標楷體" w:hint="eastAsia"/>
          <w:color w:val="000000" w:themeColor="text1"/>
          <w:sz w:val="28"/>
          <w:szCs w:val="28"/>
          <w:u w:val="single"/>
        </w:rPr>
        <w:t>競</w:t>
      </w:r>
      <w:r w:rsidR="00A83352">
        <w:rPr>
          <w:rFonts w:ascii="標楷體" w:eastAsia="標楷體" w:hAnsi="標楷體" w:hint="eastAsia"/>
          <w:sz w:val="28"/>
          <w:szCs w:val="28"/>
        </w:rPr>
        <w:t>賽</w:t>
      </w:r>
      <w:r w:rsidRPr="00661938">
        <w:rPr>
          <w:rFonts w:ascii="標楷體" w:eastAsia="標楷體" w:hAnsi="標楷體" w:hint="eastAsia"/>
          <w:sz w:val="28"/>
          <w:szCs w:val="28"/>
        </w:rPr>
        <w:t>:</w:t>
      </w:r>
      <w:r w:rsidR="00137A4D" w:rsidRPr="00661938">
        <w:rPr>
          <w:rFonts w:ascii="標楷體" w:eastAsia="標楷體" w:hAnsi="標楷體"/>
          <w:sz w:val="28"/>
          <w:szCs w:val="28"/>
        </w:rPr>
        <w:t>除</w:t>
      </w:r>
      <w:proofErr w:type="gramStart"/>
      <w:r w:rsidR="00137A4D" w:rsidRPr="00661938">
        <w:rPr>
          <w:rFonts w:ascii="標楷體" w:eastAsia="標楷體" w:hAnsi="標楷體"/>
          <w:sz w:val="28"/>
          <w:szCs w:val="28"/>
        </w:rPr>
        <w:t>規則另</w:t>
      </w:r>
      <w:proofErr w:type="gramEnd"/>
      <w:r w:rsidR="00137A4D" w:rsidRPr="00661938">
        <w:rPr>
          <w:rFonts w:ascii="標楷體" w:eastAsia="標楷體" w:hAnsi="標楷體"/>
          <w:sz w:val="28"/>
          <w:szCs w:val="28"/>
        </w:rPr>
        <w:t>有說明外，參賽機器人之控制器</w:t>
      </w:r>
      <w:r w:rsidR="008A20EE" w:rsidRPr="00661938">
        <w:rPr>
          <w:rFonts w:ascii="標楷體" w:eastAsia="標楷體" w:hAnsi="標楷體" w:hint="eastAsia"/>
          <w:sz w:val="28"/>
          <w:szCs w:val="28"/>
        </w:rPr>
        <w:t>須</w:t>
      </w:r>
      <w:r w:rsidR="00942070" w:rsidRPr="00661938">
        <w:rPr>
          <w:rFonts w:ascii="標楷體" w:eastAsia="標楷體" w:hAnsi="標楷體" w:hint="eastAsia"/>
          <w:sz w:val="28"/>
          <w:szCs w:val="28"/>
        </w:rPr>
        <w:t>使用</w:t>
      </w:r>
      <w:r w:rsidR="004F0638">
        <w:rPr>
          <w:rFonts w:eastAsia="標楷體"/>
          <w:kern w:val="0"/>
        </w:rPr>
        <w:t>LEGO® MINDSTORMS™</w:t>
      </w:r>
      <w:r w:rsidR="00137A4D" w:rsidRPr="00661938">
        <w:rPr>
          <w:rFonts w:ascii="標楷體" w:eastAsia="標楷體" w:hAnsi="標楷體"/>
          <w:sz w:val="28"/>
          <w:szCs w:val="28"/>
        </w:rPr>
        <w:t>。國中及</w:t>
      </w:r>
      <w:proofErr w:type="gramStart"/>
      <w:r w:rsidR="00137A4D" w:rsidRPr="00661938">
        <w:rPr>
          <w:rFonts w:ascii="標楷體" w:eastAsia="標楷體" w:hAnsi="標楷體"/>
          <w:sz w:val="28"/>
          <w:szCs w:val="28"/>
        </w:rPr>
        <w:t>高中職組不</w:t>
      </w:r>
      <w:proofErr w:type="gramEnd"/>
      <w:r w:rsidR="00137A4D" w:rsidRPr="00661938">
        <w:rPr>
          <w:rFonts w:ascii="標楷體" w:eastAsia="標楷體" w:hAnsi="標楷體"/>
          <w:sz w:val="28"/>
          <w:szCs w:val="28"/>
        </w:rPr>
        <w:t xml:space="preserve">限定所使用的軟體，但國小組需使用ROBOLAB </w:t>
      </w:r>
      <w:r w:rsidR="00137A4D" w:rsidRPr="00661938">
        <w:rPr>
          <w:rFonts w:ascii="標楷體" w:eastAsia="標楷體" w:hAnsi="標楷體" w:hint="eastAsia"/>
          <w:sz w:val="28"/>
          <w:szCs w:val="28"/>
        </w:rPr>
        <w:t>或</w:t>
      </w:r>
      <w:r w:rsidR="00137A4D" w:rsidRPr="00661938">
        <w:rPr>
          <w:rFonts w:ascii="標楷體" w:eastAsia="標楷體" w:hAnsi="標楷體"/>
          <w:sz w:val="28"/>
          <w:szCs w:val="28"/>
        </w:rPr>
        <w:t>LEGO® MINDSTORMS™軟體（教育版）。隊伍若未使用上述指定之控制器，</w:t>
      </w:r>
      <w:r w:rsidR="00B46D8B" w:rsidRPr="00661938">
        <w:rPr>
          <w:rFonts w:ascii="標楷體" w:eastAsia="標楷體" w:hAnsi="標楷體" w:hint="eastAsia"/>
          <w:sz w:val="28"/>
          <w:szCs w:val="28"/>
        </w:rPr>
        <w:t>主辦單位</w:t>
      </w:r>
      <w:r w:rsidR="00137A4D" w:rsidRPr="00661938">
        <w:rPr>
          <w:rFonts w:ascii="標楷體" w:eastAsia="標楷體" w:hAnsi="標楷體"/>
          <w:sz w:val="28"/>
          <w:szCs w:val="28"/>
        </w:rPr>
        <w:t>將有權取消該隊參加競賽之資格。</w:t>
      </w:r>
    </w:p>
    <w:p w:rsidR="001D136B" w:rsidRPr="00C236F2" w:rsidRDefault="004A1201" w:rsidP="004A1201">
      <w:pPr>
        <w:pStyle w:val="aa"/>
        <w:widowControl/>
        <w:spacing w:line="400" w:lineRule="exact"/>
        <w:ind w:leftChars="0" w:left="482"/>
        <w:jc w:val="both"/>
        <w:textAlignment w:val="center"/>
        <w:outlineLvl w:val="0"/>
        <w:rPr>
          <w:rFonts w:ascii="標楷體" w:eastAsia="標楷體" w:hAnsi="標楷體"/>
          <w:color w:val="7030A0"/>
          <w:sz w:val="28"/>
          <w:szCs w:val="28"/>
        </w:rPr>
      </w:pPr>
      <w:r w:rsidRPr="008E0685">
        <w:rPr>
          <w:rFonts w:ascii="標楷體" w:eastAsia="標楷體" w:hAnsi="標楷體" w:hint="eastAsia"/>
          <w:color w:val="000000" w:themeColor="text1"/>
          <w:sz w:val="28"/>
          <w:szCs w:val="28"/>
        </w:rPr>
        <w:t>(二)</w:t>
      </w:r>
      <w:r w:rsidR="00A83352" w:rsidRPr="008E0685">
        <w:rPr>
          <w:rFonts w:ascii="標楷體" w:eastAsia="標楷體" w:hAnsi="標楷體" w:hint="eastAsia"/>
          <w:color w:val="000000" w:themeColor="text1"/>
          <w:sz w:val="28"/>
          <w:szCs w:val="28"/>
          <w:u w:val="single"/>
        </w:rPr>
        <w:t>表演賽</w:t>
      </w:r>
      <w:r w:rsidR="00E05960" w:rsidRPr="008E0685">
        <w:rPr>
          <w:rFonts w:ascii="標楷體" w:eastAsia="標楷體" w:hAnsi="標楷體" w:hint="eastAsia"/>
          <w:color w:val="000000" w:themeColor="text1"/>
          <w:sz w:val="28"/>
          <w:szCs w:val="28"/>
          <w:u w:val="single"/>
        </w:rPr>
        <w:t>：</w:t>
      </w:r>
      <w:r w:rsidR="004F0638" w:rsidRPr="008E0685">
        <w:rPr>
          <w:rFonts w:ascii="標楷體" w:eastAsia="標楷體" w:hAnsi="標楷體" w:hint="eastAsia"/>
          <w:color w:val="000000" w:themeColor="text1"/>
          <w:sz w:val="28"/>
          <w:szCs w:val="28"/>
          <w:u w:val="single"/>
        </w:rPr>
        <w:t>參賽機器人</w:t>
      </w:r>
      <w:r w:rsidR="001D136B" w:rsidRPr="008E0685">
        <w:rPr>
          <w:rFonts w:ascii="標楷體" w:eastAsia="標楷體" w:hAnsi="標楷體" w:hint="eastAsia"/>
          <w:color w:val="000000" w:themeColor="text1"/>
          <w:sz w:val="28"/>
          <w:szCs w:val="28"/>
          <w:u w:val="single"/>
        </w:rPr>
        <w:t>不可使用</w:t>
      </w:r>
      <w:r w:rsidR="00A83352" w:rsidRPr="008E0685">
        <w:rPr>
          <w:rFonts w:eastAsia="標楷體"/>
          <w:color w:val="000000" w:themeColor="text1"/>
          <w:kern w:val="0"/>
          <w:u w:val="single"/>
        </w:rPr>
        <w:t>LEGO® MINDSTORMS™</w:t>
      </w:r>
      <w:r w:rsidR="001D136B" w:rsidRPr="008E0685">
        <w:rPr>
          <w:rFonts w:ascii="標楷體" w:eastAsia="標楷體" w:hAnsi="標楷體" w:hint="eastAsia"/>
          <w:color w:val="000000" w:themeColor="text1"/>
          <w:sz w:val="28"/>
          <w:szCs w:val="28"/>
          <w:u w:val="single"/>
        </w:rPr>
        <w:t>控制器。</w:t>
      </w:r>
    </w:p>
    <w:p w:rsidR="00137A4D" w:rsidRPr="00661938" w:rsidRDefault="005F6A4C" w:rsidP="005F6A4C">
      <w:pPr>
        <w:widowControl/>
        <w:tabs>
          <w:tab w:val="left" w:pos="426"/>
        </w:tabs>
        <w:spacing w:line="400" w:lineRule="exact"/>
        <w:jc w:val="both"/>
        <w:textAlignment w:val="center"/>
        <w:outlineLvl w:val="0"/>
        <w:rPr>
          <w:rFonts w:ascii="標楷體" w:eastAsia="標楷體" w:hAnsi="標楷體"/>
          <w:sz w:val="28"/>
          <w:szCs w:val="28"/>
        </w:rPr>
      </w:pPr>
      <w:r w:rsidRPr="00661938">
        <w:rPr>
          <w:rFonts w:ascii="標楷體" w:eastAsia="標楷體" w:hAnsi="標楷體" w:hint="eastAsia"/>
          <w:sz w:val="28"/>
          <w:szCs w:val="28"/>
        </w:rPr>
        <w:t>二、</w:t>
      </w:r>
      <w:r w:rsidR="00137A4D" w:rsidRPr="00661938">
        <w:rPr>
          <w:rFonts w:ascii="標楷體" w:eastAsia="標楷體" w:hAnsi="標楷體"/>
          <w:sz w:val="28"/>
          <w:szCs w:val="28"/>
        </w:rPr>
        <w:t>參賽隊伍需自備比賽器材、軟體及電腦乙台。</w:t>
      </w:r>
    </w:p>
    <w:p w:rsidR="00137A4D" w:rsidRPr="00661938" w:rsidRDefault="004A1201" w:rsidP="00661938">
      <w:pPr>
        <w:widowControl/>
        <w:spacing w:line="400" w:lineRule="exact"/>
        <w:ind w:leftChars="1" w:left="660" w:hangingChars="235" w:hanging="658"/>
        <w:jc w:val="both"/>
        <w:textAlignment w:val="center"/>
        <w:outlineLvl w:val="0"/>
        <w:rPr>
          <w:rFonts w:ascii="標楷體" w:eastAsia="標楷體" w:hAnsi="標楷體"/>
          <w:sz w:val="28"/>
          <w:szCs w:val="28"/>
        </w:rPr>
      </w:pPr>
      <w:r w:rsidRPr="00661938">
        <w:rPr>
          <w:rFonts w:ascii="標楷體" w:eastAsia="標楷體" w:hAnsi="標楷體" w:hint="eastAsia"/>
          <w:sz w:val="28"/>
          <w:szCs w:val="28"/>
        </w:rPr>
        <w:t>三、</w:t>
      </w:r>
      <w:r w:rsidR="00137A4D" w:rsidRPr="00661938">
        <w:rPr>
          <w:rFonts w:ascii="標楷體" w:eastAsia="標楷體" w:hAnsi="標楷體"/>
          <w:sz w:val="28"/>
          <w:szCs w:val="28"/>
        </w:rPr>
        <w:t>參賽隊伍於進場時應自行斟酌所需的備用零件或器材。若參賽隊伍所攜帶之設備發生故障，選手需自行排除，</w:t>
      </w:r>
      <w:r w:rsidR="00136BA2">
        <w:rPr>
          <w:rFonts w:ascii="標楷體" w:eastAsia="標楷體" w:hAnsi="標楷體" w:hint="eastAsia"/>
          <w:sz w:val="28"/>
          <w:szCs w:val="28"/>
          <w:u w:val="single"/>
        </w:rPr>
        <w:t>承</w:t>
      </w:r>
      <w:r w:rsidR="00F54061" w:rsidRPr="00661938">
        <w:rPr>
          <w:rFonts w:ascii="標楷體" w:eastAsia="標楷體" w:hAnsi="標楷體" w:hint="eastAsia"/>
          <w:sz w:val="28"/>
          <w:szCs w:val="28"/>
          <w:u w:val="single"/>
        </w:rPr>
        <w:t>辦單位</w:t>
      </w:r>
      <w:r w:rsidR="00137A4D" w:rsidRPr="00661938">
        <w:rPr>
          <w:rFonts w:ascii="標楷體" w:eastAsia="標楷體" w:hAnsi="標楷體"/>
          <w:sz w:val="28"/>
          <w:szCs w:val="28"/>
        </w:rPr>
        <w:t>不負責維修與更換。教練於比賽</w:t>
      </w:r>
      <w:proofErr w:type="gramStart"/>
      <w:r w:rsidR="00137A4D" w:rsidRPr="00661938">
        <w:rPr>
          <w:rFonts w:ascii="標楷體" w:eastAsia="標楷體" w:hAnsi="標楷體"/>
          <w:sz w:val="28"/>
          <w:szCs w:val="28"/>
        </w:rPr>
        <w:t>期間，</w:t>
      </w:r>
      <w:proofErr w:type="gramEnd"/>
      <w:r w:rsidR="00137A4D" w:rsidRPr="00661938">
        <w:rPr>
          <w:rFonts w:ascii="標楷體" w:eastAsia="標楷體" w:hAnsi="標楷體"/>
          <w:sz w:val="28"/>
          <w:szCs w:val="28"/>
        </w:rPr>
        <w:t>不得進入比賽場地指導選手。</w:t>
      </w:r>
    </w:p>
    <w:p w:rsidR="00137A4D" w:rsidRPr="00661938" w:rsidRDefault="00C236F2" w:rsidP="00661938">
      <w:pPr>
        <w:pStyle w:val="aa"/>
        <w:widowControl/>
        <w:numPr>
          <w:ilvl w:val="0"/>
          <w:numId w:val="16"/>
        </w:numPr>
        <w:tabs>
          <w:tab w:val="left" w:pos="567"/>
        </w:tabs>
        <w:spacing w:line="400" w:lineRule="exact"/>
        <w:ind w:leftChars="0"/>
        <w:jc w:val="both"/>
        <w:textAlignment w:val="center"/>
        <w:outlineLvl w:val="0"/>
        <w:rPr>
          <w:rFonts w:ascii="標楷體" w:eastAsia="標楷體" w:hAnsi="標楷體"/>
          <w:sz w:val="28"/>
          <w:szCs w:val="28"/>
        </w:rPr>
      </w:pPr>
      <w:r w:rsidRPr="008E0685">
        <w:rPr>
          <w:rFonts w:ascii="標楷體" w:eastAsia="標楷體" w:hAnsi="標楷體" w:hint="eastAsia"/>
          <w:color w:val="000000" w:themeColor="text1"/>
          <w:sz w:val="28"/>
          <w:szCs w:val="28"/>
          <w:u w:val="single"/>
        </w:rPr>
        <w:t>競</w:t>
      </w:r>
      <w:r w:rsidR="00137A4D" w:rsidRPr="00661938">
        <w:rPr>
          <w:rFonts w:ascii="標楷體" w:eastAsia="標楷體" w:hAnsi="標楷體"/>
          <w:sz w:val="28"/>
          <w:szCs w:val="28"/>
        </w:rPr>
        <w:t>賽隊伍最多可攜帶LEGO® MINDSTORMS™ Education之</w:t>
      </w:r>
      <w:r w:rsidR="001E5638" w:rsidRPr="00661938">
        <w:rPr>
          <w:rFonts w:ascii="標楷體" w:eastAsia="標楷體" w:hAnsi="標楷體" w:hint="eastAsia"/>
          <w:sz w:val="28"/>
          <w:szCs w:val="28"/>
        </w:rPr>
        <w:t>專用</w:t>
      </w:r>
      <w:r w:rsidR="00137A4D" w:rsidRPr="00661938">
        <w:rPr>
          <w:rFonts w:ascii="標楷體" w:eastAsia="標楷體" w:hAnsi="標楷體"/>
          <w:sz w:val="28"/>
          <w:szCs w:val="28"/>
        </w:rPr>
        <w:t>鋰電池3顆。</w:t>
      </w:r>
      <w:r w:rsidRPr="008E0685">
        <w:rPr>
          <w:rFonts w:ascii="標楷體" w:eastAsia="標楷體" w:hAnsi="標楷體" w:hint="eastAsia"/>
          <w:color w:val="000000" w:themeColor="text1"/>
          <w:sz w:val="28"/>
          <w:szCs w:val="28"/>
          <w:u w:val="single"/>
        </w:rPr>
        <w:t>比賽現場不提供機器人電池充電插座</w:t>
      </w:r>
      <w:r w:rsidRPr="00C236F2">
        <w:rPr>
          <w:rFonts w:ascii="標楷體" w:eastAsia="標楷體" w:hAnsi="標楷體" w:hint="eastAsia"/>
          <w:color w:val="7030A0"/>
          <w:sz w:val="28"/>
          <w:szCs w:val="28"/>
        </w:rPr>
        <w:t>。</w:t>
      </w:r>
    </w:p>
    <w:p w:rsidR="00137A4D" w:rsidRPr="00661938" w:rsidRDefault="00661938" w:rsidP="00661938">
      <w:pPr>
        <w:widowControl/>
        <w:spacing w:line="400" w:lineRule="exact"/>
        <w:ind w:leftChars="1" w:left="568" w:hangingChars="202" w:hanging="566"/>
        <w:jc w:val="both"/>
        <w:textAlignment w:val="center"/>
        <w:outlineLvl w:val="0"/>
        <w:rPr>
          <w:rFonts w:ascii="標楷體" w:eastAsia="標楷體" w:hAnsi="標楷體"/>
          <w:sz w:val="28"/>
          <w:szCs w:val="28"/>
        </w:rPr>
      </w:pPr>
      <w:r w:rsidRPr="00661938">
        <w:rPr>
          <w:rFonts w:ascii="標楷體" w:eastAsia="標楷體" w:hAnsi="標楷體" w:hint="eastAsia"/>
          <w:sz w:val="28"/>
          <w:szCs w:val="28"/>
        </w:rPr>
        <w:lastRenderedPageBreak/>
        <w:t>五、</w:t>
      </w:r>
      <w:r w:rsidR="00137A4D" w:rsidRPr="00661938">
        <w:rPr>
          <w:rFonts w:ascii="標楷體" w:eastAsia="標楷體" w:hAnsi="標楷體"/>
          <w:sz w:val="28"/>
          <w:szCs w:val="28"/>
        </w:rPr>
        <w:t>參賽選手</w:t>
      </w:r>
      <w:r w:rsidR="00137A4D" w:rsidRPr="00661938">
        <w:rPr>
          <w:rFonts w:ascii="標楷體" w:eastAsia="標楷體" w:hAnsi="標楷體" w:hint="eastAsia"/>
          <w:sz w:val="28"/>
          <w:szCs w:val="28"/>
        </w:rPr>
        <w:t>需</w:t>
      </w:r>
      <w:r w:rsidR="00137A4D" w:rsidRPr="00661938">
        <w:rPr>
          <w:rFonts w:ascii="標楷體" w:eastAsia="標楷體" w:hAnsi="標楷體"/>
          <w:sz w:val="28"/>
          <w:szCs w:val="28"/>
        </w:rPr>
        <w:t>於比賽中</w:t>
      </w:r>
      <w:r w:rsidR="00137A4D" w:rsidRPr="00661938">
        <w:rPr>
          <w:rFonts w:ascii="標楷體" w:eastAsia="標楷體" w:hAnsi="標楷體" w:hint="eastAsia"/>
          <w:sz w:val="28"/>
          <w:szCs w:val="28"/>
        </w:rPr>
        <w:t>自行組裝</w:t>
      </w:r>
      <w:r w:rsidR="00137A4D" w:rsidRPr="00661938">
        <w:rPr>
          <w:rFonts w:ascii="標楷體" w:eastAsia="標楷體" w:hAnsi="標楷體"/>
          <w:sz w:val="28"/>
          <w:szCs w:val="28"/>
        </w:rPr>
        <w:t>參賽機器人，</w:t>
      </w:r>
      <w:r w:rsidR="008E0685" w:rsidRPr="008E0685">
        <w:rPr>
          <w:rFonts w:ascii="標楷體" w:eastAsia="標楷體" w:hAnsi="標楷體" w:hint="eastAsia"/>
          <w:sz w:val="28"/>
          <w:szCs w:val="28"/>
          <w:u w:val="single"/>
        </w:rPr>
        <w:t>不得有</w:t>
      </w:r>
      <w:r w:rsidR="00137A4D" w:rsidRPr="008E0685">
        <w:rPr>
          <w:rFonts w:ascii="標楷體" w:eastAsia="標楷體" w:hAnsi="標楷體"/>
          <w:sz w:val="28"/>
          <w:szCs w:val="28"/>
          <w:u w:val="single"/>
        </w:rPr>
        <w:t>機器人組裝步驟</w:t>
      </w:r>
      <w:r w:rsidR="00607C98" w:rsidRPr="008E0685">
        <w:rPr>
          <w:rFonts w:ascii="標楷體" w:eastAsia="標楷體" w:hAnsi="標楷體" w:hint="eastAsia"/>
          <w:sz w:val="28"/>
          <w:szCs w:val="28"/>
          <w:u w:val="single"/>
        </w:rPr>
        <w:t>之文字</w:t>
      </w:r>
      <w:r w:rsidR="00137A4D" w:rsidRPr="008E0685">
        <w:rPr>
          <w:rFonts w:ascii="標楷體" w:eastAsia="標楷體" w:hAnsi="標楷體"/>
          <w:sz w:val="28"/>
          <w:szCs w:val="28"/>
          <w:u w:val="single"/>
        </w:rPr>
        <w:t>說明或圖片</w:t>
      </w:r>
      <w:r w:rsidR="00137A4D" w:rsidRPr="008E0685">
        <w:rPr>
          <w:rFonts w:ascii="標楷體" w:eastAsia="標楷體" w:hAnsi="標楷體" w:hint="eastAsia"/>
          <w:sz w:val="28"/>
          <w:szCs w:val="28"/>
          <w:u w:val="single"/>
        </w:rPr>
        <w:t>照</w:t>
      </w:r>
      <w:r w:rsidR="00137A4D" w:rsidRPr="008E0685">
        <w:rPr>
          <w:rFonts w:ascii="標楷體" w:eastAsia="標楷體" w:hAnsi="標楷體"/>
          <w:sz w:val="28"/>
          <w:szCs w:val="28"/>
          <w:u w:val="single"/>
        </w:rPr>
        <w:t>片</w:t>
      </w:r>
      <w:r w:rsidR="00137A4D" w:rsidRPr="00661938">
        <w:rPr>
          <w:rFonts w:ascii="標楷體" w:eastAsia="標楷體" w:hAnsi="標楷體"/>
          <w:sz w:val="28"/>
          <w:szCs w:val="28"/>
        </w:rPr>
        <w:t>。參賽者不得攜帶存有事前</w:t>
      </w:r>
      <w:r w:rsidR="001E5638" w:rsidRPr="00661938">
        <w:rPr>
          <w:rFonts w:ascii="標楷體" w:eastAsia="標楷體" w:hAnsi="標楷體"/>
          <w:sz w:val="28"/>
          <w:szCs w:val="28"/>
        </w:rPr>
        <w:t>撰寫</w:t>
      </w:r>
      <w:r w:rsidR="001E5638" w:rsidRPr="00661938">
        <w:rPr>
          <w:rFonts w:ascii="標楷體" w:eastAsia="標楷體" w:hAnsi="標楷體" w:hint="eastAsia"/>
          <w:sz w:val="28"/>
          <w:szCs w:val="28"/>
        </w:rPr>
        <w:t>之</w:t>
      </w:r>
      <w:r w:rsidR="00137A4D" w:rsidRPr="00661938">
        <w:rPr>
          <w:rFonts w:ascii="標楷體" w:eastAsia="標楷體" w:hAnsi="標楷體"/>
          <w:sz w:val="28"/>
          <w:szCs w:val="28"/>
        </w:rPr>
        <w:t>控制程式</w:t>
      </w:r>
      <w:r w:rsidR="001E5638" w:rsidRPr="00661938">
        <w:rPr>
          <w:rFonts w:ascii="標楷體" w:eastAsia="標楷體" w:hAnsi="標楷體" w:hint="eastAsia"/>
          <w:sz w:val="28"/>
          <w:szCs w:val="28"/>
        </w:rPr>
        <w:t>的</w:t>
      </w:r>
      <w:r w:rsidR="00137A4D" w:rsidRPr="00661938">
        <w:rPr>
          <w:rFonts w:ascii="標楷體" w:eastAsia="標楷體" w:hAnsi="標楷體"/>
          <w:sz w:val="28"/>
          <w:szCs w:val="28"/>
        </w:rPr>
        <w:t>儲存媒體（如USB隨身碟</w:t>
      </w:r>
      <w:r w:rsidR="00256A70" w:rsidRPr="00661938">
        <w:rPr>
          <w:rFonts w:ascii="標楷體" w:eastAsia="標楷體" w:hAnsi="標楷體" w:hint="eastAsia"/>
          <w:sz w:val="28"/>
          <w:szCs w:val="28"/>
        </w:rPr>
        <w:t>、手機</w:t>
      </w:r>
      <w:r w:rsidR="00137A4D" w:rsidRPr="00661938">
        <w:rPr>
          <w:rFonts w:ascii="標楷體" w:eastAsia="標楷體" w:hAnsi="標楷體"/>
          <w:sz w:val="28"/>
          <w:szCs w:val="28"/>
        </w:rPr>
        <w:t>）。</w:t>
      </w:r>
    </w:p>
    <w:p w:rsidR="00137A4D" w:rsidRPr="005F05E0" w:rsidRDefault="005F05E0" w:rsidP="007563E1">
      <w:pPr>
        <w:snapToGrid w:val="0"/>
        <w:spacing w:line="360" w:lineRule="auto"/>
        <w:rPr>
          <w:rFonts w:eastAsia="標楷體"/>
          <w:b/>
          <w:sz w:val="28"/>
          <w:szCs w:val="28"/>
        </w:rPr>
      </w:pPr>
      <w:r>
        <w:rPr>
          <w:rFonts w:eastAsia="標楷體" w:hint="eastAsia"/>
          <w:b/>
          <w:sz w:val="28"/>
          <w:szCs w:val="28"/>
        </w:rPr>
        <w:t>參、</w:t>
      </w:r>
      <w:r>
        <w:rPr>
          <w:rFonts w:eastAsia="標楷體"/>
          <w:b/>
          <w:sz w:val="28"/>
          <w:szCs w:val="28"/>
        </w:rPr>
        <w:t>機器人的規定</w:t>
      </w:r>
    </w:p>
    <w:p w:rsidR="00137A4D" w:rsidRPr="00661938" w:rsidRDefault="00137A4D" w:rsidP="00661938">
      <w:pPr>
        <w:pStyle w:val="aa"/>
        <w:widowControl/>
        <w:numPr>
          <w:ilvl w:val="0"/>
          <w:numId w:val="9"/>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參賽機器人最多可使用</w:t>
      </w:r>
      <w:r w:rsidRPr="00661938">
        <w:rPr>
          <w:rFonts w:eastAsia="標楷體"/>
          <w:sz w:val="28"/>
          <w:szCs w:val="28"/>
        </w:rPr>
        <w:t>2</w:t>
      </w:r>
      <w:r w:rsidRPr="00661938">
        <w:rPr>
          <w:rFonts w:eastAsia="標楷體"/>
          <w:sz w:val="28"/>
          <w:szCs w:val="28"/>
        </w:rPr>
        <w:t>個控制器（</w:t>
      </w:r>
      <w:r w:rsidR="00C236F2" w:rsidRPr="008E0685">
        <w:rPr>
          <w:rFonts w:eastAsia="標楷體" w:hint="eastAsia"/>
          <w:color w:val="000000" w:themeColor="text1"/>
          <w:sz w:val="28"/>
          <w:szCs w:val="28"/>
          <w:u w:val="single"/>
        </w:rPr>
        <w:t>競賽之控制器為</w:t>
      </w:r>
      <w:r w:rsidRPr="008E0685">
        <w:rPr>
          <w:rFonts w:eastAsia="標楷體"/>
          <w:color w:val="000000" w:themeColor="text1"/>
          <w:sz w:val="28"/>
          <w:szCs w:val="28"/>
          <w:u w:val="single"/>
        </w:rPr>
        <w:t>RCX</w:t>
      </w:r>
      <w:r w:rsidRPr="008E0685">
        <w:rPr>
          <w:rFonts w:eastAsia="標楷體"/>
          <w:color w:val="000000" w:themeColor="text1"/>
          <w:sz w:val="28"/>
          <w:szCs w:val="28"/>
          <w:u w:val="single"/>
        </w:rPr>
        <w:t>或</w:t>
      </w:r>
      <w:r w:rsidRPr="008E0685">
        <w:rPr>
          <w:rFonts w:eastAsia="標楷體"/>
          <w:color w:val="000000" w:themeColor="text1"/>
          <w:sz w:val="28"/>
          <w:szCs w:val="28"/>
          <w:u w:val="single"/>
        </w:rPr>
        <w:t>NXT</w:t>
      </w:r>
      <w:r w:rsidR="00A83352" w:rsidRPr="008E0685">
        <w:rPr>
          <w:rFonts w:eastAsia="標楷體" w:hint="eastAsia"/>
          <w:color w:val="000000" w:themeColor="text1"/>
          <w:sz w:val="28"/>
          <w:szCs w:val="28"/>
          <w:u w:val="single"/>
        </w:rPr>
        <w:t>或</w:t>
      </w:r>
      <w:r w:rsidR="00A83352" w:rsidRPr="008E0685">
        <w:rPr>
          <w:rFonts w:eastAsia="標楷體" w:hint="eastAsia"/>
          <w:color w:val="000000" w:themeColor="text1"/>
          <w:sz w:val="28"/>
          <w:szCs w:val="28"/>
          <w:u w:val="single"/>
        </w:rPr>
        <w:t>EV3</w:t>
      </w:r>
      <w:r w:rsidRPr="00661938">
        <w:rPr>
          <w:rFonts w:eastAsia="標楷體"/>
          <w:sz w:val="28"/>
          <w:szCs w:val="28"/>
        </w:rPr>
        <w:t>）。</w:t>
      </w:r>
    </w:p>
    <w:p w:rsidR="00137A4D" w:rsidRPr="00661938" w:rsidRDefault="00137A4D" w:rsidP="00661938">
      <w:pPr>
        <w:pStyle w:val="aa"/>
        <w:widowControl/>
        <w:numPr>
          <w:ilvl w:val="0"/>
          <w:numId w:val="9"/>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不限制參賽機器人所使用的馬達或感應器數量。</w:t>
      </w:r>
    </w:p>
    <w:p w:rsidR="00137A4D" w:rsidRPr="00661938" w:rsidRDefault="00137A4D" w:rsidP="00661938">
      <w:pPr>
        <w:pStyle w:val="aa"/>
        <w:widowControl/>
        <w:numPr>
          <w:ilvl w:val="0"/>
          <w:numId w:val="9"/>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機器人可使用</w:t>
      </w:r>
      <w:r w:rsidR="005F05E0" w:rsidRPr="00661938">
        <w:rPr>
          <w:rFonts w:eastAsia="標楷體" w:hint="eastAsia"/>
          <w:sz w:val="28"/>
          <w:szCs w:val="28"/>
        </w:rPr>
        <w:t>「</w:t>
      </w:r>
      <w:r w:rsidR="005F05E0" w:rsidRPr="00661938">
        <w:rPr>
          <w:rFonts w:eastAsia="標楷體"/>
          <w:sz w:val="28"/>
          <w:szCs w:val="28"/>
        </w:rPr>
        <w:t>策略物件</w:t>
      </w:r>
      <w:r w:rsidR="005F05E0" w:rsidRPr="00661938">
        <w:rPr>
          <w:rFonts w:eastAsia="標楷體" w:hint="eastAsia"/>
          <w:sz w:val="28"/>
          <w:szCs w:val="28"/>
        </w:rPr>
        <w:t>」</w:t>
      </w:r>
      <w:r w:rsidRPr="00661938">
        <w:rPr>
          <w:rFonts w:eastAsia="標楷體"/>
          <w:sz w:val="28"/>
          <w:szCs w:val="28"/>
        </w:rPr>
        <w:t>協助機器人啟動。</w:t>
      </w:r>
      <w:r w:rsidR="005F05E0" w:rsidRPr="00661938">
        <w:rPr>
          <w:rFonts w:eastAsia="標楷體" w:hint="eastAsia"/>
          <w:sz w:val="28"/>
          <w:szCs w:val="28"/>
        </w:rPr>
        <w:t>「</w:t>
      </w:r>
      <w:r w:rsidR="005F05E0" w:rsidRPr="00661938">
        <w:rPr>
          <w:rFonts w:eastAsia="標楷體"/>
          <w:sz w:val="28"/>
          <w:szCs w:val="28"/>
        </w:rPr>
        <w:t>策略物件</w:t>
      </w:r>
      <w:r w:rsidR="005F05E0" w:rsidRPr="00661938">
        <w:rPr>
          <w:rFonts w:eastAsia="標楷體" w:hint="eastAsia"/>
          <w:sz w:val="28"/>
          <w:szCs w:val="28"/>
        </w:rPr>
        <w:t>」</w:t>
      </w:r>
      <w:r w:rsidR="0038331D" w:rsidRPr="00661938">
        <w:rPr>
          <w:rFonts w:eastAsia="標楷體" w:hint="eastAsia"/>
          <w:sz w:val="28"/>
          <w:szCs w:val="28"/>
        </w:rPr>
        <w:t>的定義是</w:t>
      </w:r>
      <w:r w:rsidR="00607C98" w:rsidRPr="00661938">
        <w:rPr>
          <w:rFonts w:eastAsia="標楷體"/>
          <w:sz w:val="28"/>
          <w:szCs w:val="28"/>
        </w:rPr>
        <w:t>：</w:t>
      </w:r>
      <w:r w:rsidR="00B65D1F" w:rsidRPr="00B65D1F">
        <w:rPr>
          <w:rFonts w:eastAsia="標楷體" w:hint="eastAsia"/>
          <w:sz w:val="28"/>
          <w:szCs w:val="28"/>
          <w:u w:val="single"/>
        </w:rPr>
        <w:t>例如</w:t>
      </w:r>
      <w:r w:rsidRPr="00661938">
        <w:rPr>
          <w:rFonts w:eastAsia="標楷體"/>
          <w:sz w:val="28"/>
          <w:szCs w:val="28"/>
        </w:rPr>
        <w:t>使用</w:t>
      </w:r>
      <w:r w:rsidRPr="00661938">
        <w:rPr>
          <w:rFonts w:eastAsia="標楷體"/>
          <w:sz w:val="28"/>
          <w:szCs w:val="28"/>
        </w:rPr>
        <w:t>LEGO</w:t>
      </w:r>
      <w:r w:rsidRPr="00661938">
        <w:rPr>
          <w:rFonts w:eastAsia="標楷體"/>
          <w:sz w:val="28"/>
          <w:szCs w:val="28"/>
        </w:rPr>
        <w:t>積木組裝而成</w:t>
      </w:r>
      <w:r w:rsidR="00607C98" w:rsidRPr="00661938">
        <w:rPr>
          <w:rFonts w:eastAsia="標楷體" w:hint="eastAsia"/>
          <w:sz w:val="28"/>
          <w:szCs w:val="28"/>
        </w:rPr>
        <w:t>，</w:t>
      </w:r>
      <w:r w:rsidR="00607C98" w:rsidRPr="00661938">
        <w:rPr>
          <w:rFonts w:eastAsia="標楷體"/>
          <w:sz w:val="28"/>
          <w:szCs w:val="28"/>
        </w:rPr>
        <w:t>與</w:t>
      </w:r>
      <w:r w:rsidR="00607C98" w:rsidRPr="00B65D1F">
        <w:rPr>
          <w:rFonts w:eastAsia="標楷體"/>
          <w:sz w:val="28"/>
          <w:szCs w:val="28"/>
          <w:u w:val="single"/>
        </w:rPr>
        <w:t>機體並無直接連結的</w:t>
      </w:r>
      <w:r w:rsidR="00607C98" w:rsidRPr="00B65D1F">
        <w:rPr>
          <w:rFonts w:eastAsia="標楷體" w:hint="eastAsia"/>
          <w:sz w:val="28"/>
          <w:szCs w:val="28"/>
          <w:u w:val="single"/>
        </w:rPr>
        <w:t>構</w:t>
      </w:r>
      <w:r w:rsidRPr="00B65D1F">
        <w:rPr>
          <w:rFonts w:eastAsia="標楷體"/>
          <w:sz w:val="28"/>
          <w:szCs w:val="28"/>
          <w:u w:val="single"/>
        </w:rPr>
        <w:t>件</w:t>
      </w:r>
      <w:r w:rsidRPr="00661938">
        <w:rPr>
          <w:rFonts w:eastAsia="標楷體"/>
          <w:sz w:val="28"/>
          <w:szCs w:val="28"/>
        </w:rPr>
        <w:t>，可</w:t>
      </w:r>
      <w:r w:rsidRPr="00B65D1F">
        <w:rPr>
          <w:rFonts w:eastAsia="標楷體"/>
          <w:sz w:val="28"/>
          <w:szCs w:val="28"/>
          <w:u w:val="single"/>
        </w:rPr>
        <w:t>幫助機器人啟動執行任務</w:t>
      </w:r>
      <w:r w:rsidRPr="00661938">
        <w:rPr>
          <w:rFonts w:eastAsia="標楷體"/>
          <w:sz w:val="28"/>
          <w:szCs w:val="28"/>
        </w:rPr>
        <w:t>，且</w:t>
      </w:r>
      <w:r w:rsidRPr="00B65D1F">
        <w:rPr>
          <w:rFonts w:eastAsia="標楷體"/>
          <w:sz w:val="28"/>
          <w:szCs w:val="28"/>
          <w:u w:val="single"/>
        </w:rPr>
        <w:t>不能為遙控器具</w:t>
      </w:r>
      <w:r w:rsidRPr="00661938">
        <w:rPr>
          <w:rFonts w:eastAsia="標楷體"/>
          <w:sz w:val="28"/>
          <w:szCs w:val="28"/>
        </w:rPr>
        <w:t>。</w:t>
      </w:r>
    </w:p>
    <w:p w:rsidR="00137A4D" w:rsidRPr="00661938" w:rsidRDefault="00137A4D" w:rsidP="00661938">
      <w:pPr>
        <w:pStyle w:val="aa"/>
        <w:widowControl/>
        <w:numPr>
          <w:ilvl w:val="0"/>
          <w:numId w:val="9"/>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機器人在動作時，參賽隊伍不得以任何方式來妨礙或協助機器人，否則該回合不予計分。</w:t>
      </w:r>
    </w:p>
    <w:p w:rsidR="00137A4D" w:rsidRPr="00661938" w:rsidRDefault="00137A4D" w:rsidP="00661938">
      <w:pPr>
        <w:pStyle w:val="aa"/>
        <w:widowControl/>
        <w:numPr>
          <w:ilvl w:val="0"/>
          <w:numId w:val="9"/>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參賽機器人需為自主式機器人，</w:t>
      </w:r>
      <w:r w:rsidR="001D6306" w:rsidRPr="00661938">
        <w:rPr>
          <w:rFonts w:eastAsia="標楷體" w:hint="eastAsia"/>
          <w:sz w:val="28"/>
          <w:szCs w:val="28"/>
        </w:rPr>
        <w:t>啟動後</w:t>
      </w:r>
      <w:r w:rsidR="001D6306" w:rsidRPr="00661938">
        <w:rPr>
          <w:rFonts w:eastAsia="標楷體"/>
          <w:sz w:val="28"/>
          <w:szCs w:val="28"/>
        </w:rPr>
        <w:t>能獨力完成</w:t>
      </w:r>
      <w:r w:rsidR="00B31509" w:rsidRPr="00661938">
        <w:rPr>
          <w:rFonts w:eastAsia="標楷體" w:hint="eastAsia"/>
          <w:sz w:val="28"/>
          <w:szCs w:val="28"/>
        </w:rPr>
        <w:t>主辦單位</w:t>
      </w:r>
      <w:r w:rsidR="001D6306" w:rsidRPr="00661938">
        <w:rPr>
          <w:rFonts w:eastAsia="標楷體"/>
          <w:sz w:val="28"/>
          <w:szCs w:val="28"/>
        </w:rPr>
        <w:t>之指定動作，不得使用無線通訊</w:t>
      </w:r>
      <w:r w:rsidR="001D6306" w:rsidRPr="00661938">
        <w:rPr>
          <w:rFonts w:eastAsia="標楷體" w:hint="eastAsia"/>
          <w:sz w:val="28"/>
          <w:szCs w:val="28"/>
        </w:rPr>
        <w:t>、</w:t>
      </w:r>
      <w:r w:rsidRPr="00661938">
        <w:rPr>
          <w:rFonts w:eastAsia="標楷體"/>
          <w:sz w:val="28"/>
          <w:szCs w:val="28"/>
        </w:rPr>
        <w:t>遙控或線控</w:t>
      </w:r>
      <w:r w:rsidR="001D6306" w:rsidRPr="00661938">
        <w:rPr>
          <w:rFonts w:eastAsia="標楷體" w:hint="eastAsia"/>
          <w:sz w:val="28"/>
          <w:szCs w:val="28"/>
        </w:rPr>
        <w:t>的方式</w:t>
      </w:r>
      <w:r w:rsidRPr="00661938">
        <w:rPr>
          <w:rFonts w:eastAsia="標楷體"/>
          <w:sz w:val="28"/>
          <w:szCs w:val="28"/>
        </w:rPr>
        <w:t>控制機器人，否則取消該隊參賽資格。</w:t>
      </w:r>
    </w:p>
    <w:p w:rsidR="00137A4D" w:rsidRPr="00661938" w:rsidRDefault="00137A4D" w:rsidP="00661938">
      <w:pPr>
        <w:pStyle w:val="aa"/>
        <w:widowControl/>
        <w:numPr>
          <w:ilvl w:val="0"/>
          <w:numId w:val="9"/>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參賽機器人若以</w:t>
      </w:r>
      <w:r w:rsidR="00C236F2">
        <w:rPr>
          <w:rFonts w:eastAsia="標楷體" w:hint="eastAsia"/>
          <w:sz w:val="28"/>
          <w:szCs w:val="28"/>
        </w:rPr>
        <w:t>具備</w:t>
      </w:r>
      <w:r w:rsidR="00C236F2" w:rsidRPr="008E0685">
        <w:rPr>
          <w:rFonts w:eastAsia="標楷體"/>
          <w:color w:val="000000" w:themeColor="text1"/>
          <w:sz w:val="28"/>
          <w:szCs w:val="28"/>
          <w:u w:val="single"/>
        </w:rPr>
        <w:t>藍芽功能</w:t>
      </w:r>
      <w:r w:rsidR="00C236F2">
        <w:rPr>
          <w:rFonts w:eastAsia="標楷體" w:hint="eastAsia"/>
          <w:sz w:val="28"/>
          <w:szCs w:val="28"/>
        </w:rPr>
        <w:t>之</w:t>
      </w:r>
      <w:r w:rsidRPr="00661938">
        <w:rPr>
          <w:rFonts w:eastAsia="標楷體"/>
          <w:sz w:val="28"/>
          <w:szCs w:val="28"/>
        </w:rPr>
        <w:t>控制器，需關閉其藍芽功能。</w:t>
      </w:r>
    </w:p>
    <w:p w:rsidR="00137A4D" w:rsidRPr="00661938" w:rsidRDefault="00137A4D" w:rsidP="00661938">
      <w:pPr>
        <w:pStyle w:val="aa"/>
        <w:widowControl/>
        <w:numPr>
          <w:ilvl w:val="0"/>
          <w:numId w:val="9"/>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機器人不可使用螺絲、黏著劑、橡皮圈或膠帶等物品來固定零件，違者取消該隊該回合比賽資格。</w:t>
      </w:r>
    </w:p>
    <w:p w:rsidR="00137A4D" w:rsidRPr="00661938" w:rsidRDefault="00AC7CA8" w:rsidP="00661938">
      <w:pPr>
        <w:pStyle w:val="aa"/>
        <w:widowControl/>
        <w:numPr>
          <w:ilvl w:val="0"/>
          <w:numId w:val="9"/>
        </w:numPr>
        <w:spacing w:line="400" w:lineRule="exact"/>
        <w:ind w:leftChars="0" w:left="560" w:hangingChars="200" w:hanging="560"/>
        <w:jc w:val="both"/>
        <w:textAlignment w:val="center"/>
        <w:outlineLvl w:val="0"/>
        <w:rPr>
          <w:rFonts w:eastAsia="標楷體"/>
          <w:sz w:val="28"/>
          <w:szCs w:val="28"/>
        </w:rPr>
      </w:pPr>
      <w:r>
        <w:rPr>
          <w:rFonts w:eastAsia="標楷體" w:hint="eastAsia"/>
          <w:color w:val="000000" w:themeColor="text1"/>
          <w:sz w:val="28"/>
          <w:szCs w:val="28"/>
          <w:u w:val="single"/>
        </w:rPr>
        <w:t>參</w:t>
      </w:r>
      <w:r w:rsidR="00C236F2" w:rsidRPr="008E0685">
        <w:rPr>
          <w:rFonts w:eastAsia="標楷體" w:hint="eastAsia"/>
          <w:color w:val="000000" w:themeColor="text1"/>
          <w:sz w:val="28"/>
          <w:szCs w:val="28"/>
          <w:u w:val="single"/>
        </w:rPr>
        <w:t>賽</w:t>
      </w:r>
      <w:r w:rsidR="00137A4D" w:rsidRPr="008E0685">
        <w:rPr>
          <w:rFonts w:eastAsia="標楷體"/>
          <w:color w:val="000000" w:themeColor="text1"/>
          <w:sz w:val="28"/>
          <w:szCs w:val="28"/>
          <w:u w:val="single"/>
        </w:rPr>
        <w:t>隊</w:t>
      </w:r>
      <w:r w:rsidR="00137A4D" w:rsidRPr="00661938">
        <w:rPr>
          <w:rFonts w:eastAsia="標楷體"/>
          <w:sz w:val="28"/>
          <w:szCs w:val="28"/>
        </w:rPr>
        <w:t>伍不得對原裝零件</w:t>
      </w:r>
      <w:proofErr w:type="gramStart"/>
      <w:r w:rsidR="001D6306" w:rsidRPr="00661938">
        <w:rPr>
          <w:rFonts w:eastAsia="標楷體"/>
          <w:sz w:val="28"/>
          <w:szCs w:val="28"/>
        </w:rPr>
        <w:t>（</w:t>
      </w:r>
      <w:proofErr w:type="gramEnd"/>
      <w:r w:rsidR="001D6306" w:rsidRPr="00661938">
        <w:rPr>
          <w:rFonts w:eastAsia="標楷體"/>
          <w:sz w:val="28"/>
          <w:szCs w:val="28"/>
        </w:rPr>
        <w:t>例如：</w:t>
      </w:r>
      <w:r w:rsidR="001D6306" w:rsidRPr="00661938">
        <w:rPr>
          <w:rFonts w:eastAsia="標楷體"/>
          <w:sz w:val="28"/>
          <w:szCs w:val="28"/>
        </w:rPr>
        <w:t>RCX</w:t>
      </w:r>
      <w:r w:rsidR="001D6306" w:rsidRPr="00661938">
        <w:rPr>
          <w:rFonts w:eastAsia="標楷體"/>
          <w:sz w:val="28"/>
          <w:szCs w:val="28"/>
        </w:rPr>
        <w:t>、</w:t>
      </w:r>
      <w:r w:rsidR="001D6306" w:rsidRPr="00661938">
        <w:rPr>
          <w:rFonts w:eastAsia="標楷體"/>
          <w:sz w:val="28"/>
          <w:szCs w:val="28"/>
        </w:rPr>
        <w:t>NXT</w:t>
      </w:r>
      <w:r w:rsidR="00C236F2" w:rsidRPr="00C236F2">
        <w:rPr>
          <w:rFonts w:eastAsia="標楷體" w:hint="eastAsia"/>
          <w:color w:val="7030A0"/>
          <w:sz w:val="28"/>
          <w:szCs w:val="28"/>
        </w:rPr>
        <w:t>、</w:t>
      </w:r>
      <w:r w:rsidR="00333365" w:rsidRPr="00661938">
        <w:rPr>
          <w:rFonts w:eastAsia="標楷體" w:hint="eastAsia"/>
          <w:sz w:val="28"/>
          <w:szCs w:val="28"/>
        </w:rPr>
        <w:t>EV3</w:t>
      </w:r>
      <w:r w:rsidR="001D6306" w:rsidRPr="00661938">
        <w:rPr>
          <w:rFonts w:eastAsia="標楷體"/>
          <w:sz w:val="28"/>
          <w:szCs w:val="28"/>
        </w:rPr>
        <w:t>、馬達、感應器等</w:t>
      </w:r>
      <w:proofErr w:type="gramStart"/>
      <w:r w:rsidR="001D6306" w:rsidRPr="00661938">
        <w:rPr>
          <w:rFonts w:eastAsia="標楷體"/>
          <w:sz w:val="28"/>
          <w:szCs w:val="28"/>
        </w:rPr>
        <w:t>）</w:t>
      </w:r>
      <w:proofErr w:type="gramEnd"/>
      <w:r w:rsidR="00137A4D" w:rsidRPr="00661938">
        <w:rPr>
          <w:rFonts w:eastAsia="標楷體"/>
          <w:sz w:val="28"/>
          <w:szCs w:val="28"/>
        </w:rPr>
        <w:t>進行任何之修改，禁止使用任何第三方所提供之馬達及感應器，違者將取消該隊該回合比賽資格。</w:t>
      </w:r>
    </w:p>
    <w:p w:rsidR="00137A4D" w:rsidRPr="007728E8" w:rsidRDefault="00137A4D" w:rsidP="005F05E0">
      <w:pPr>
        <w:ind w:left="480" w:hangingChars="200" w:hanging="480"/>
        <w:jc w:val="both"/>
        <w:rPr>
          <w:rFonts w:eastAsia="標楷體"/>
        </w:rPr>
      </w:pPr>
    </w:p>
    <w:p w:rsidR="00137A4D" w:rsidRPr="001B40CB" w:rsidRDefault="007563E1" w:rsidP="007563E1">
      <w:pPr>
        <w:pStyle w:val="aa"/>
        <w:spacing w:line="360" w:lineRule="auto"/>
        <w:ind w:leftChars="0" w:left="0"/>
        <w:rPr>
          <w:rFonts w:eastAsia="標楷體"/>
          <w:b/>
          <w:sz w:val="28"/>
          <w:szCs w:val="28"/>
        </w:rPr>
      </w:pPr>
      <w:r>
        <w:rPr>
          <w:rFonts w:eastAsia="標楷體" w:hint="eastAsia"/>
          <w:b/>
          <w:sz w:val="28"/>
          <w:szCs w:val="28"/>
        </w:rPr>
        <w:t>肆、</w:t>
      </w:r>
      <w:r w:rsidR="00C236F2" w:rsidRPr="00BE23D2">
        <w:rPr>
          <w:rFonts w:eastAsia="標楷體" w:hint="eastAsia"/>
          <w:b/>
          <w:color w:val="000000" w:themeColor="text1"/>
          <w:sz w:val="28"/>
          <w:szCs w:val="28"/>
          <w:u w:val="single"/>
        </w:rPr>
        <w:t>競</w:t>
      </w:r>
      <w:r w:rsidR="00B27692" w:rsidRPr="00BE23D2">
        <w:rPr>
          <w:rFonts w:eastAsia="標楷體" w:hint="eastAsia"/>
          <w:b/>
          <w:color w:val="000000" w:themeColor="text1"/>
          <w:sz w:val="28"/>
          <w:szCs w:val="28"/>
          <w:u w:val="single"/>
        </w:rPr>
        <w:t>賽</w:t>
      </w:r>
      <w:r w:rsidR="00C236F2" w:rsidRPr="00BE23D2">
        <w:rPr>
          <w:rFonts w:eastAsia="標楷體" w:hint="eastAsia"/>
          <w:b/>
          <w:color w:val="000000" w:themeColor="text1"/>
          <w:sz w:val="28"/>
          <w:szCs w:val="28"/>
          <w:u w:val="single"/>
        </w:rPr>
        <w:t>及表演賽</w:t>
      </w:r>
      <w:r>
        <w:rPr>
          <w:rFonts w:eastAsia="標楷體"/>
          <w:b/>
          <w:sz w:val="28"/>
          <w:szCs w:val="28"/>
        </w:rPr>
        <w:t>時間</w:t>
      </w:r>
    </w:p>
    <w:p w:rsidR="00137A4D" w:rsidRPr="00661938" w:rsidRDefault="00C236F2" w:rsidP="00661938">
      <w:pPr>
        <w:pStyle w:val="aa"/>
        <w:widowControl/>
        <w:numPr>
          <w:ilvl w:val="0"/>
          <w:numId w:val="10"/>
        </w:numPr>
        <w:spacing w:line="400" w:lineRule="exact"/>
        <w:ind w:leftChars="0" w:left="560" w:hangingChars="200" w:hanging="560"/>
        <w:jc w:val="both"/>
        <w:textAlignment w:val="center"/>
        <w:outlineLvl w:val="0"/>
        <w:rPr>
          <w:rFonts w:ascii="標楷體" w:eastAsia="標楷體" w:hAnsi="標楷體"/>
          <w:sz w:val="28"/>
          <w:szCs w:val="28"/>
        </w:rPr>
      </w:pPr>
      <w:r w:rsidRPr="00BE23D2">
        <w:rPr>
          <w:rFonts w:eastAsia="標楷體" w:hint="eastAsia"/>
          <w:color w:val="000000" w:themeColor="text1"/>
          <w:sz w:val="28"/>
          <w:szCs w:val="28"/>
          <w:u w:val="single"/>
        </w:rPr>
        <w:t>競賽及表演賽</w:t>
      </w:r>
      <w:r w:rsidR="009662FA" w:rsidRPr="009662FA">
        <w:rPr>
          <w:rFonts w:ascii="標楷體" w:eastAsia="標楷體" w:hAnsi="標楷體" w:hint="eastAsia"/>
          <w:sz w:val="28"/>
          <w:szCs w:val="28"/>
          <w:u w:val="single"/>
        </w:rPr>
        <w:t>各</w:t>
      </w:r>
      <w:r w:rsidR="00137A4D" w:rsidRPr="00661938">
        <w:rPr>
          <w:rFonts w:ascii="標楷體" w:eastAsia="標楷體" w:hAnsi="標楷體"/>
          <w:sz w:val="28"/>
          <w:szCs w:val="28"/>
        </w:rPr>
        <w:t>有兩個回合。</w:t>
      </w:r>
    </w:p>
    <w:p w:rsidR="00137A4D" w:rsidRPr="00661938" w:rsidRDefault="00137A4D" w:rsidP="00661938">
      <w:pPr>
        <w:pStyle w:val="aa"/>
        <w:widowControl/>
        <w:numPr>
          <w:ilvl w:val="0"/>
          <w:numId w:val="10"/>
        </w:numPr>
        <w:spacing w:line="400" w:lineRule="exact"/>
        <w:ind w:leftChars="0" w:left="560" w:hangingChars="200" w:hanging="560"/>
        <w:jc w:val="both"/>
        <w:textAlignment w:val="center"/>
        <w:outlineLvl w:val="0"/>
        <w:rPr>
          <w:rFonts w:ascii="標楷體" w:eastAsia="標楷體" w:hAnsi="標楷體"/>
          <w:sz w:val="28"/>
          <w:szCs w:val="28"/>
        </w:rPr>
      </w:pPr>
      <w:r w:rsidRPr="00661938">
        <w:rPr>
          <w:rFonts w:ascii="標楷體" w:eastAsia="標楷體" w:hAnsi="標楷體"/>
          <w:sz w:val="28"/>
          <w:szCs w:val="28"/>
        </w:rPr>
        <w:t>第一回合的競賽開始前有</w:t>
      </w:r>
      <w:r w:rsidR="00774A46" w:rsidRPr="00661938">
        <w:rPr>
          <w:rFonts w:ascii="標楷體" w:eastAsia="標楷體" w:hAnsi="標楷體"/>
          <w:sz w:val="28"/>
          <w:szCs w:val="28"/>
        </w:rPr>
        <w:t>60分鐘</w:t>
      </w:r>
      <w:r w:rsidR="00774A46" w:rsidRPr="00661938">
        <w:rPr>
          <w:rFonts w:ascii="標楷體" w:eastAsia="標楷體" w:hAnsi="標楷體" w:hint="eastAsia"/>
          <w:sz w:val="28"/>
          <w:szCs w:val="28"/>
        </w:rPr>
        <w:t>的</w:t>
      </w:r>
      <w:r w:rsidRPr="00661938">
        <w:rPr>
          <w:rFonts w:ascii="標楷體" w:eastAsia="標楷體" w:hAnsi="標楷體"/>
          <w:sz w:val="28"/>
          <w:szCs w:val="28"/>
        </w:rPr>
        <w:t>機器人組裝、測試及修改時間。</w:t>
      </w:r>
    </w:p>
    <w:p w:rsidR="00137A4D" w:rsidRPr="00661938" w:rsidRDefault="00137A4D" w:rsidP="00661938">
      <w:pPr>
        <w:pStyle w:val="aa"/>
        <w:widowControl/>
        <w:numPr>
          <w:ilvl w:val="0"/>
          <w:numId w:val="10"/>
        </w:numPr>
        <w:spacing w:line="400" w:lineRule="exact"/>
        <w:ind w:leftChars="0" w:left="560" w:hangingChars="200" w:hanging="560"/>
        <w:jc w:val="both"/>
        <w:textAlignment w:val="center"/>
        <w:outlineLvl w:val="0"/>
        <w:rPr>
          <w:rFonts w:ascii="標楷體" w:eastAsia="標楷體" w:hAnsi="標楷體"/>
          <w:sz w:val="28"/>
          <w:szCs w:val="28"/>
        </w:rPr>
      </w:pPr>
      <w:r w:rsidRPr="00661938">
        <w:rPr>
          <w:rFonts w:ascii="標楷體" w:eastAsia="標楷體" w:hAnsi="標楷體"/>
          <w:sz w:val="28"/>
          <w:szCs w:val="28"/>
        </w:rPr>
        <w:t>組裝、測試及修改時間結束後，隊伍必須</w:t>
      </w:r>
      <w:r w:rsidR="00626D68" w:rsidRPr="00661938">
        <w:rPr>
          <w:rFonts w:ascii="標楷體" w:eastAsia="標楷體" w:hAnsi="標楷體" w:hint="eastAsia"/>
          <w:sz w:val="28"/>
          <w:szCs w:val="28"/>
        </w:rPr>
        <w:t>將機器人之電源關閉</w:t>
      </w:r>
      <w:r w:rsidR="00774A46" w:rsidRPr="00661938">
        <w:rPr>
          <w:rFonts w:ascii="標楷體" w:eastAsia="標楷體" w:hAnsi="標楷體"/>
          <w:sz w:val="28"/>
          <w:szCs w:val="28"/>
        </w:rPr>
        <w:t>並放在審查桌上，直到下個組裝測試及修改時間前都不允許</w:t>
      </w:r>
      <w:r w:rsidR="00774A46" w:rsidRPr="00661938">
        <w:rPr>
          <w:rFonts w:ascii="標楷體" w:eastAsia="標楷體" w:hAnsi="標楷體" w:hint="eastAsia"/>
          <w:sz w:val="28"/>
          <w:szCs w:val="28"/>
        </w:rPr>
        <w:t>修改</w:t>
      </w:r>
      <w:r w:rsidRPr="00661938">
        <w:rPr>
          <w:rFonts w:ascii="標楷體" w:eastAsia="標楷體" w:hAnsi="標楷體"/>
          <w:sz w:val="28"/>
          <w:szCs w:val="28"/>
        </w:rPr>
        <w:t>機器人或程式</w:t>
      </w:r>
      <w:r w:rsidR="00774A46" w:rsidRPr="00661938">
        <w:rPr>
          <w:rFonts w:ascii="標楷體" w:eastAsia="標楷體" w:hAnsi="標楷體" w:hint="eastAsia"/>
          <w:sz w:val="28"/>
          <w:szCs w:val="28"/>
        </w:rPr>
        <w:t>，也不允許</w:t>
      </w:r>
      <w:r w:rsidRPr="00661938">
        <w:rPr>
          <w:rFonts w:ascii="標楷體" w:eastAsia="標楷體" w:hAnsi="標楷體"/>
          <w:sz w:val="28"/>
          <w:szCs w:val="28"/>
        </w:rPr>
        <w:t>更換電池。</w:t>
      </w:r>
    </w:p>
    <w:p w:rsidR="00137A4D" w:rsidRPr="00661938" w:rsidRDefault="00137A4D" w:rsidP="00661938">
      <w:pPr>
        <w:pStyle w:val="aa"/>
        <w:widowControl/>
        <w:numPr>
          <w:ilvl w:val="0"/>
          <w:numId w:val="10"/>
        </w:numPr>
        <w:spacing w:line="400" w:lineRule="exact"/>
        <w:ind w:leftChars="0" w:left="560" w:hangingChars="200" w:hanging="560"/>
        <w:jc w:val="both"/>
        <w:textAlignment w:val="center"/>
        <w:outlineLvl w:val="0"/>
        <w:rPr>
          <w:rFonts w:ascii="標楷體" w:eastAsia="標楷體" w:hAnsi="標楷體"/>
          <w:sz w:val="28"/>
          <w:szCs w:val="28"/>
        </w:rPr>
      </w:pPr>
      <w:r w:rsidRPr="00661938">
        <w:rPr>
          <w:rFonts w:ascii="標楷體" w:eastAsia="標楷體" w:hAnsi="標楷體"/>
          <w:sz w:val="28"/>
          <w:szCs w:val="28"/>
        </w:rPr>
        <w:t>審查時若機器人不符合規定，隊伍有1分鐘時間在審查桌上修改，若未能及時修正，隊伍必須放棄該回合。</w:t>
      </w:r>
    </w:p>
    <w:p w:rsidR="00C07743" w:rsidRPr="00661938" w:rsidRDefault="00137A4D" w:rsidP="00661938">
      <w:pPr>
        <w:pStyle w:val="aa"/>
        <w:widowControl/>
        <w:numPr>
          <w:ilvl w:val="0"/>
          <w:numId w:val="10"/>
        </w:numPr>
        <w:spacing w:line="400" w:lineRule="exact"/>
        <w:ind w:leftChars="0" w:left="560" w:hangingChars="200" w:hanging="560"/>
        <w:jc w:val="both"/>
        <w:textAlignment w:val="center"/>
        <w:outlineLvl w:val="0"/>
        <w:rPr>
          <w:rFonts w:ascii="標楷體" w:eastAsia="標楷體" w:hAnsi="標楷體"/>
          <w:sz w:val="28"/>
          <w:szCs w:val="28"/>
        </w:rPr>
      </w:pPr>
      <w:r w:rsidRPr="00661938">
        <w:rPr>
          <w:rFonts w:ascii="標楷體" w:eastAsia="標楷體" w:hAnsi="標楷體"/>
          <w:sz w:val="28"/>
          <w:szCs w:val="28"/>
        </w:rPr>
        <w:t>比賽開始前，</w:t>
      </w:r>
      <w:r w:rsidR="00B31509" w:rsidRPr="00661938">
        <w:rPr>
          <w:rFonts w:ascii="標楷體" w:eastAsia="標楷體" w:hAnsi="標楷體" w:hint="eastAsia"/>
          <w:sz w:val="28"/>
          <w:szCs w:val="28"/>
          <w:u w:val="single"/>
        </w:rPr>
        <w:t>裁判團</w:t>
      </w:r>
      <w:r w:rsidRPr="00661938">
        <w:rPr>
          <w:rFonts w:ascii="標楷體" w:eastAsia="標楷體" w:hAnsi="標楷體"/>
          <w:sz w:val="28"/>
          <w:szCs w:val="28"/>
        </w:rPr>
        <w:t>會詢問選手是否準備好，接著以</w:t>
      </w:r>
      <w:r w:rsidR="00774A46" w:rsidRPr="00661938">
        <w:rPr>
          <w:rFonts w:ascii="標楷體" w:eastAsia="標楷體" w:hAnsi="標楷體" w:hint="eastAsia"/>
          <w:sz w:val="28"/>
          <w:szCs w:val="28"/>
        </w:rPr>
        <w:t>:</w:t>
      </w:r>
      <w:r w:rsidRPr="00661938">
        <w:rPr>
          <w:rFonts w:ascii="標楷體" w:eastAsia="標楷體" w:hAnsi="標楷體"/>
          <w:sz w:val="28"/>
          <w:szCs w:val="28"/>
        </w:rPr>
        <w:t>「三、二、一、開始！」以</w:t>
      </w:r>
      <w:r w:rsidR="007563E1" w:rsidRPr="00661938">
        <w:rPr>
          <w:rFonts w:ascii="標楷體" w:eastAsia="標楷體" w:hAnsi="標楷體" w:hint="eastAsia"/>
          <w:sz w:val="28"/>
          <w:szCs w:val="28"/>
        </w:rPr>
        <w:t>「</w:t>
      </w:r>
      <w:r w:rsidR="007563E1" w:rsidRPr="00661938">
        <w:rPr>
          <w:rFonts w:ascii="標楷體" w:eastAsia="標楷體" w:hAnsi="標楷體"/>
          <w:sz w:val="28"/>
          <w:szCs w:val="28"/>
        </w:rPr>
        <w:t>開</w:t>
      </w:r>
      <w:r w:rsidR="007563E1" w:rsidRPr="00661938">
        <w:rPr>
          <w:rFonts w:ascii="標楷體" w:eastAsia="標楷體" w:hAnsi="標楷體" w:hint="eastAsia"/>
          <w:sz w:val="28"/>
          <w:szCs w:val="28"/>
        </w:rPr>
        <w:t>」</w:t>
      </w:r>
      <w:r w:rsidRPr="00661938">
        <w:rPr>
          <w:rFonts w:ascii="標楷體" w:eastAsia="標楷體" w:hAnsi="標楷體"/>
          <w:sz w:val="28"/>
          <w:szCs w:val="28"/>
        </w:rPr>
        <w:t>的音節做為按下碼</w:t>
      </w:r>
      <w:proofErr w:type="gramStart"/>
      <w:r w:rsidRPr="00661938">
        <w:rPr>
          <w:rFonts w:ascii="標楷體" w:eastAsia="標楷體" w:hAnsi="標楷體"/>
          <w:sz w:val="28"/>
          <w:szCs w:val="28"/>
        </w:rPr>
        <w:t>錶</w:t>
      </w:r>
      <w:proofErr w:type="gramEnd"/>
      <w:r w:rsidRPr="00661938">
        <w:rPr>
          <w:rFonts w:ascii="標楷體" w:eastAsia="標楷體" w:hAnsi="標楷體"/>
          <w:sz w:val="28"/>
          <w:szCs w:val="28"/>
        </w:rPr>
        <w:t>計時的指令，同時機器人就可以開始移動，反之若在「開」音之前機器人就移動，則必須重新倒數。</w:t>
      </w:r>
    </w:p>
    <w:p w:rsidR="00C07743" w:rsidRPr="00661938" w:rsidRDefault="00137A4D" w:rsidP="00661938">
      <w:pPr>
        <w:pStyle w:val="aa"/>
        <w:widowControl/>
        <w:numPr>
          <w:ilvl w:val="0"/>
          <w:numId w:val="10"/>
        </w:numPr>
        <w:spacing w:line="400" w:lineRule="exact"/>
        <w:ind w:leftChars="0" w:left="560" w:hangingChars="200" w:hanging="560"/>
        <w:jc w:val="both"/>
        <w:textAlignment w:val="center"/>
        <w:outlineLvl w:val="0"/>
        <w:rPr>
          <w:rFonts w:ascii="標楷體" w:eastAsia="標楷體" w:hAnsi="標楷體"/>
          <w:sz w:val="28"/>
          <w:szCs w:val="28"/>
        </w:rPr>
      </w:pPr>
      <w:r w:rsidRPr="00661938">
        <w:rPr>
          <w:rFonts w:ascii="標楷體" w:eastAsia="標楷體" w:hAnsi="標楷體"/>
          <w:sz w:val="28"/>
          <w:szCs w:val="28"/>
        </w:rPr>
        <w:t>比賽開始後，</w:t>
      </w:r>
      <w:r w:rsidR="00774A46" w:rsidRPr="00661938">
        <w:rPr>
          <w:rFonts w:ascii="標楷體" w:eastAsia="標楷體" w:hAnsi="標楷體" w:hint="eastAsia"/>
          <w:sz w:val="28"/>
          <w:szCs w:val="28"/>
        </w:rPr>
        <w:t>非經</w:t>
      </w:r>
      <w:r w:rsidR="00C02B63" w:rsidRPr="00661938">
        <w:rPr>
          <w:rFonts w:ascii="標楷體" w:eastAsia="標楷體" w:hAnsi="標楷體" w:hint="eastAsia"/>
          <w:sz w:val="28"/>
          <w:szCs w:val="28"/>
          <w:u w:val="single"/>
        </w:rPr>
        <w:t>裁</w:t>
      </w:r>
      <w:r w:rsidR="00E31AC4" w:rsidRPr="00661938">
        <w:rPr>
          <w:rFonts w:ascii="標楷體" w:eastAsia="標楷體" w:hAnsi="標楷體" w:hint="eastAsia"/>
          <w:sz w:val="28"/>
          <w:szCs w:val="28"/>
          <w:u w:val="single"/>
        </w:rPr>
        <w:t>判團</w:t>
      </w:r>
      <w:r w:rsidR="00705B38" w:rsidRPr="00661938">
        <w:rPr>
          <w:rFonts w:ascii="標楷體" w:eastAsia="標楷體" w:hAnsi="標楷體" w:hint="eastAsia"/>
          <w:sz w:val="28"/>
          <w:szCs w:val="28"/>
        </w:rPr>
        <w:t>許</w:t>
      </w:r>
      <w:r w:rsidR="00774A46" w:rsidRPr="00661938">
        <w:rPr>
          <w:rFonts w:ascii="標楷體" w:eastAsia="標楷體" w:hAnsi="標楷體" w:hint="eastAsia"/>
          <w:sz w:val="28"/>
          <w:szCs w:val="28"/>
        </w:rPr>
        <w:t>可</w:t>
      </w:r>
      <w:r w:rsidR="00705B38" w:rsidRPr="00661938">
        <w:rPr>
          <w:rFonts w:ascii="標楷體" w:eastAsia="標楷體" w:hAnsi="標楷體" w:hint="eastAsia"/>
          <w:sz w:val="28"/>
          <w:szCs w:val="28"/>
        </w:rPr>
        <w:t>，</w:t>
      </w:r>
      <w:r w:rsidRPr="00661938">
        <w:rPr>
          <w:rFonts w:ascii="標楷體" w:eastAsia="標楷體" w:hAnsi="標楷體"/>
          <w:sz w:val="28"/>
          <w:szCs w:val="28"/>
        </w:rPr>
        <w:t>選手不能觸碰場地上的任何物品，包括因機器人失誤而成為障礙的道具球或可樂瓶等。</w:t>
      </w:r>
    </w:p>
    <w:p w:rsidR="00137A4D" w:rsidRPr="00661938" w:rsidRDefault="00137A4D" w:rsidP="00661938">
      <w:pPr>
        <w:pStyle w:val="aa"/>
        <w:widowControl/>
        <w:numPr>
          <w:ilvl w:val="0"/>
          <w:numId w:val="10"/>
        </w:numPr>
        <w:spacing w:line="400" w:lineRule="exact"/>
        <w:ind w:leftChars="0" w:left="560" w:hangingChars="200" w:hanging="560"/>
        <w:jc w:val="both"/>
        <w:textAlignment w:val="center"/>
        <w:outlineLvl w:val="0"/>
        <w:rPr>
          <w:rFonts w:ascii="標楷體" w:eastAsia="標楷體" w:hAnsi="標楷體"/>
          <w:sz w:val="28"/>
          <w:szCs w:val="28"/>
        </w:rPr>
      </w:pPr>
      <w:r w:rsidRPr="00661938">
        <w:rPr>
          <w:rFonts w:ascii="標楷體" w:eastAsia="標楷體" w:hAnsi="標楷體"/>
          <w:sz w:val="28"/>
          <w:szCs w:val="28"/>
        </w:rPr>
        <w:t>第一回合競賽結束後，有10</w:t>
      </w:r>
      <w:r w:rsidR="00774A46" w:rsidRPr="00661938">
        <w:rPr>
          <w:rFonts w:ascii="標楷體" w:eastAsia="標楷體" w:hAnsi="標楷體"/>
          <w:sz w:val="28"/>
          <w:szCs w:val="28"/>
        </w:rPr>
        <w:t>分鐘的維修時間（包括修改程式、更換零件等）</w:t>
      </w:r>
      <w:r w:rsidR="00774A46" w:rsidRPr="00661938">
        <w:rPr>
          <w:rFonts w:ascii="標楷體" w:eastAsia="標楷體" w:hAnsi="標楷體" w:hint="eastAsia"/>
          <w:sz w:val="28"/>
          <w:szCs w:val="28"/>
        </w:rPr>
        <w:t>。維修</w:t>
      </w:r>
      <w:r w:rsidRPr="00661938">
        <w:rPr>
          <w:rFonts w:ascii="標楷體" w:eastAsia="標楷體" w:hAnsi="標楷體"/>
          <w:sz w:val="28"/>
          <w:szCs w:val="28"/>
        </w:rPr>
        <w:t>時間後同第一回合</w:t>
      </w:r>
      <w:r w:rsidR="00256A70" w:rsidRPr="00661938">
        <w:rPr>
          <w:rFonts w:ascii="標楷體" w:eastAsia="標楷體" w:hAnsi="標楷體" w:hint="eastAsia"/>
          <w:sz w:val="28"/>
          <w:szCs w:val="28"/>
        </w:rPr>
        <w:t>時</w:t>
      </w:r>
      <w:r w:rsidRPr="00661938">
        <w:rPr>
          <w:rFonts w:ascii="標楷體" w:eastAsia="標楷體" w:hAnsi="標楷體"/>
          <w:sz w:val="28"/>
          <w:szCs w:val="28"/>
        </w:rPr>
        <w:t>之審查程序，然後進行第二回合競賽。</w:t>
      </w:r>
    </w:p>
    <w:p w:rsidR="00E91EA6" w:rsidRPr="00661938" w:rsidRDefault="00E91EA6" w:rsidP="00661938">
      <w:pPr>
        <w:numPr>
          <w:ilvl w:val="0"/>
          <w:numId w:val="10"/>
        </w:numPr>
        <w:ind w:left="560" w:hangingChars="200" w:hanging="560"/>
        <w:jc w:val="both"/>
        <w:rPr>
          <w:rFonts w:ascii="標楷體" w:eastAsia="標楷體" w:hAnsi="標楷體"/>
          <w:sz w:val="28"/>
          <w:szCs w:val="28"/>
        </w:rPr>
      </w:pPr>
      <w:r w:rsidRPr="00661938">
        <w:rPr>
          <w:rFonts w:ascii="標楷體" w:eastAsia="標楷體" w:hAnsi="標楷體"/>
          <w:sz w:val="28"/>
          <w:szCs w:val="28"/>
        </w:rPr>
        <w:lastRenderedPageBreak/>
        <w:t>選手在</w:t>
      </w:r>
      <w:r w:rsidR="00136BA2">
        <w:rPr>
          <w:rFonts w:ascii="標楷體" w:eastAsia="標楷體" w:hAnsi="標楷體" w:hint="eastAsia"/>
          <w:sz w:val="28"/>
          <w:szCs w:val="28"/>
          <w:u w:val="single"/>
        </w:rPr>
        <w:t>承</w:t>
      </w:r>
      <w:r w:rsidR="005F6A4C" w:rsidRPr="00661938">
        <w:rPr>
          <w:rFonts w:ascii="標楷體" w:eastAsia="標楷體" w:hAnsi="標楷體" w:hint="eastAsia"/>
          <w:sz w:val="28"/>
          <w:szCs w:val="28"/>
          <w:u w:val="single"/>
        </w:rPr>
        <w:t>辦單位</w:t>
      </w:r>
      <w:r w:rsidRPr="00661938">
        <w:rPr>
          <w:rFonts w:ascii="標楷體" w:eastAsia="標楷體" w:hAnsi="標楷體"/>
          <w:sz w:val="28"/>
          <w:szCs w:val="28"/>
        </w:rPr>
        <w:t>宣</w:t>
      </w:r>
      <w:r w:rsidR="002955D1" w:rsidRPr="00661938">
        <w:rPr>
          <w:rFonts w:ascii="標楷體" w:eastAsia="標楷體" w:hAnsi="標楷體" w:hint="eastAsia"/>
          <w:sz w:val="28"/>
          <w:szCs w:val="28"/>
        </w:rPr>
        <w:t>布</w:t>
      </w:r>
      <w:r w:rsidRPr="00661938">
        <w:rPr>
          <w:rFonts w:ascii="標楷體" w:eastAsia="標楷體" w:hAnsi="標楷體"/>
          <w:sz w:val="28"/>
          <w:szCs w:val="28"/>
        </w:rPr>
        <w:t>開始組裝前，禁止觸碰比賽場地及使用電腦。同時，</w:t>
      </w:r>
      <w:r w:rsidR="00136BA2">
        <w:rPr>
          <w:rFonts w:ascii="標楷體" w:eastAsia="標楷體" w:hAnsi="標楷體" w:hint="eastAsia"/>
          <w:sz w:val="28"/>
          <w:szCs w:val="28"/>
          <w:u w:val="single"/>
        </w:rPr>
        <w:t>承</w:t>
      </w:r>
      <w:r w:rsidR="005F6A4C" w:rsidRPr="00661938">
        <w:rPr>
          <w:rFonts w:ascii="標楷體" w:eastAsia="標楷體" w:hAnsi="標楷體" w:hint="eastAsia"/>
          <w:sz w:val="28"/>
          <w:szCs w:val="28"/>
          <w:u w:val="single"/>
        </w:rPr>
        <w:t>辦單位</w:t>
      </w:r>
      <w:r w:rsidRPr="00661938">
        <w:rPr>
          <w:rFonts w:ascii="標楷體" w:eastAsia="標楷體" w:hAnsi="標楷體"/>
          <w:sz w:val="28"/>
          <w:szCs w:val="28"/>
        </w:rPr>
        <w:t>將審核所有零組件。</w:t>
      </w:r>
    </w:p>
    <w:p w:rsidR="00137A4D" w:rsidRDefault="00137A4D" w:rsidP="005F05E0">
      <w:pPr>
        <w:ind w:left="480" w:hangingChars="200" w:hanging="480"/>
        <w:jc w:val="both"/>
        <w:rPr>
          <w:rFonts w:eastAsia="標楷體"/>
        </w:rPr>
      </w:pPr>
    </w:p>
    <w:p w:rsidR="00137A4D" w:rsidRPr="007563E1" w:rsidRDefault="007563E1" w:rsidP="007563E1">
      <w:pPr>
        <w:spacing w:line="360" w:lineRule="auto"/>
        <w:rPr>
          <w:rFonts w:eastAsia="標楷體"/>
          <w:b/>
          <w:sz w:val="28"/>
          <w:szCs w:val="28"/>
        </w:rPr>
      </w:pPr>
      <w:r>
        <w:rPr>
          <w:rFonts w:eastAsia="標楷體" w:hint="eastAsia"/>
          <w:b/>
          <w:sz w:val="28"/>
          <w:szCs w:val="28"/>
        </w:rPr>
        <w:t>伍、</w:t>
      </w:r>
      <w:r w:rsidR="00C236F2" w:rsidRPr="00BE23D2">
        <w:rPr>
          <w:rFonts w:eastAsia="標楷體" w:hint="eastAsia"/>
          <w:b/>
          <w:color w:val="000000" w:themeColor="text1"/>
          <w:sz w:val="28"/>
          <w:szCs w:val="28"/>
          <w:u w:val="single"/>
        </w:rPr>
        <w:t>競賽及表演</w:t>
      </w:r>
      <w:r w:rsidR="00F44786" w:rsidRPr="00BE23D2">
        <w:rPr>
          <w:rFonts w:eastAsia="標楷體" w:hint="eastAsia"/>
          <w:b/>
          <w:color w:val="000000" w:themeColor="text1"/>
          <w:sz w:val="28"/>
          <w:szCs w:val="28"/>
          <w:u w:val="single"/>
        </w:rPr>
        <w:t>賽</w:t>
      </w:r>
      <w:r>
        <w:rPr>
          <w:rFonts w:eastAsia="標楷體"/>
          <w:b/>
          <w:sz w:val="28"/>
          <w:szCs w:val="28"/>
        </w:rPr>
        <w:t>成績</w:t>
      </w:r>
    </w:p>
    <w:p w:rsidR="00137A4D" w:rsidRPr="00661938" w:rsidRDefault="00137A4D" w:rsidP="00661938">
      <w:pPr>
        <w:pStyle w:val="aa"/>
        <w:widowControl/>
        <w:numPr>
          <w:ilvl w:val="0"/>
          <w:numId w:val="11"/>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每回合競賽結束後，由</w:t>
      </w:r>
      <w:r w:rsidRPr="00540279">
        <w:rPr>
          <w:rFonts w:eastAsia="標楷體"/>
          <w:sz w:val="28"/>
          <w:szCs w:val="28"/>
          <w:u w:val="single"/>
        </w:rPr>
        <w:t>裁判</w:t>
      </w:r>
      <w:r w:rsidR="00540279" w:rsidRPr="00540279">
        <w:rPr>
          <w:rFonts w:eastAsia="標楷體" w:hint="eastAsia"/>
          <w:sz w:val="28"/>
          <w:szCs w:val="28"/>
          <w:u w:val="single"/>
        </w:rPr>
        <w:t>團</w:t>
      </w:r>
      <w:r w:rsidRPr="00661938">
        <w:rPr>
          <w:rFonts w:eastAsia="標楷體"/>
          <w:sz w:val="28"/>
          <w:szCs w:val="28"/>
        </w:rPr>
        <w:t>進行分數計算。若</w:t>
      </w:r>
      <w:r w:rsidR="007D30B5" w:rsidRPr="00661938">
        <w:rPr>
          <w:rFonts w:eastAsia="標楷體" w:hint="eastAsia"/>
          <w:sz w:val="28"/>
          <w:szCs w:val="28"/>
        </w:rPr>
        <w:t>選手</w:t>
      </w:r>
      <w:r w:rsidRPr="00661938">
        <w:rPr>
          <w:rFonts w:eastAsia="標楷體"/>
          <w:sz w:val="28"/>
          <w:szCs w:val="28"/>
        </w:rPr>
        <w:t>對</w:t>
      </w:r>
      <w:r w:rsidRPr="00540279">
        <w:rPr>
          <w:rFonts w:eastAsia="標楷體"/>
          <w:sz w:val="28"/>
          <w:szCs w:val="28"/>
          <w:u w:val="single"/>
        </w:rPr>
        <w:t>裁判</w:t>
      </w:r>
      <w:r w:rsidR="00540279" w:rsidRPr="00540279">
        <w:rPr>
          <w:rFonts w:eastAsia="標楷體" w:hint="eastAsia"/>
          <w:sz w:val="28"/>
          <w:szCs w:val="28"/>
          <w:u w:val="single"/>
        </w:rPr>
        <w:t>團</w:t>
      </w:r>
      <w:r w:rsidRPr="00661938">
        <w:rPr>
          <w:rFonts w:eastAsia="標楷體"/>
          <w:sz w:val="28"/>
          <w:szCs w:val="28"/>
        </w:rPr>
        <w:t>之判決無異議，請在記分表上簽名。</w:t>
      </w:r>
    </w:p>
    <w:p w:rsidR="00137A4D" w:rsidRPr="00661938" w:rsidRDefault="00774A46" w:rsidP="00661938">
      <w:pPr>
        <w:pStyle w:val="aa"/>
        <w:widowControl/>
        <w:numPr>
          <w:ilvl w:val="0"/>
          <w:numId w:val="11"/>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選手如</w:t>
      </w:r>
      <w:r w:rsidR="00137A4D" w:rsidRPr="00661938">
        <w:rPr>
          <w:rFonts w:eastAsia="標楷體"/>
          <w:sz w:val="28"/>
          <w:szCs w:val="28"/>
        </w:rPr>
        <w:t>有任何</w:t>
      </w:r>
      <w:proofErr w:type="gramStart"/>
      <w:r w:rsidR="00137A4D" w:rsidRPr="00661938">
        <w:rPr>
          <w:rFonts w:eastAsia="標楷體"/>
          <w:sz w:val="28"/>
          <w:szCs w:val="28"/>
        </w:rPr>
        <w:t>疑</w:t>
      </w:r>
      <w:proofErr w:type="gramEnd"/>
      <w:r w:rsidR="005F6A4C" w:rsidRPr="00661938">
        <w:rPr>
          <w:rFonts w:eastAsia="標楷體" w:hint="eastAsia"/>
          <w:sz w:val="28"/>
          <w:szCs w:val="28"/>
          <w:u w:val="single"/>
        </w:rPr>
        <w:t>議</w:t>
      </w:r>
      <w:r w:rsidR="00137A4D" w:rsidRPr="00661938">
        <w:rPr>
          <w:rFonts w:eastAsia="標楷體"/>
          <w:sz w:val="28"/>
          <w:szCs w:val="28"/>
        </w:rPr>
        <w:t>，應於比賽時立即向裁判當場提出，由裁判進行處理或判決，一旦選手離開比賽場地，則不受理事後提出之異議。如有意見分歧或是規則認知上之差異，</w:t>
      </w:r>
      <w:r w:rsidR="00256A70" w:rsidRPr="00661938">
        <w:rPr>
          <w:rFonts w:eastAsia="標楷體" w:hint="eastAsia"/>
          <w:sz w:val="28"/>
          <w:szCs w:val="28"/>
        </w:rPr>
        <w:t>則</w:t>
      </w:r>
      <w:r w:rsidR="00137A4D" w:rsidRPr="00661938">
        <w:rPr>
          <w:rFonts w:eastAsia="標楷體"/>
          <w:sz w:val="28"/>
          <w:szCs w:val="28"/>
        </w:rPr>
        <w:t>以</w:t>
      </w:r>
      <w:r w:rsidR="00137A4D" w:rsidRPr="00540279">
        <w:rPr>
          <w:rFonts w:eastAsia="標楷體"/>
          <w:sz w:val="28"/>
          <w:szCs w:val="28"/>
          <w:u w:val="single"/>
        </w:rPr>
        <w:t>裁判團</w:t>
      </w:r>
      <w:r w:rsidR="00137A4D" w:rsidRPr="00661938">
        <w:rPr>
          <w:rFonts w:eastAsia="標楷體"/>
          <w:sz w:val="28"/>
          <w:szCs w:val="28"/>
        </w:rPr>
        <w:t>之共識為最終決議。</w:t>
      </w:r>
    </w:p>
    <w:p w:rsidR="00137A4D" w:rsidRPr="00661938" w:rsidRDefault="00137A4D" w:rsidP="00661938">
      <w:pPr>
        <w:pStyle w:val="aa"/>
        <w:widowControl/>
        <w:numPr>
          <w:ilvl w:val="0"/>
          <w:numId w:val="11"/>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隊伍排名之</w:t>
      </w:r>
      <w:r w:rsidR="00774A46" w:rsidRPr="00661938">
        <w:rPr>
          <w:rFonts w:eastAsia="標楷體" w:hint="eastAsia"/>
          <w:sz w:val="28"/>
          <w:szCs w:val="28"/>
        </w:rPr>
        <w:t>根據</w:t>
      </w:r>
      <w:r w:rsidRPr="00661938">
        <w:rPr>
          <w:rFonts w:eastAsia="標楷體"/>
          <w:sz w:val="28"/>
          <w:szCs w:val="28"/>
        </w:rPr>
        <w:t>依序為：最佳分數，</w:t>
      </w:r>
      <w:r w:rsidR="00067D4E" w:rsidRPr="00661938">
        <w:rPr>
          <w:rFonts w:eastAsia="標楷體"/>
          <w:sz w:val="28"/>
          <w:szCs w:val="28"/>
        </w:rPr>
        <w:t>次佳分數，</w:t>
      </w:r>
      <w:r w:rsidRPr="00661938">
        <w:rPr>
          <w:rFonts w:eastAsia="標楷體"/>
          <w:sz w:val="28"/>
          <w:szCs w:val="28"/>
        </w:rPr>
        <w:t>最佳分數之回合時間，次佳分數回合時間。</w:t>
      </w:r>
    </w:p>
    <w:p w:rsidR="00137A4D" w:rsidRPr="007728E8" w:rsidRDefault="00137A4D" w:rsidP="005F05E0">
      <w:pPr>
        <w:ind w:left="480" w:hangingChars="200" w:hanging="480"/>
        <w:jc w:val="both"/>
        <w:rPr>
          <w:rFonts w:eastAsia="標楷體"/>
          <w:b/>
        </w:rPr>
      </w:pPr>
    </w:p>
    <w:p w:rsidR="00137A4D" w:rsidRPr="007563E1" w:rsidRDefault="007563E1" w:rsidP="007563E1">
      <w:pPr>
        <w:spacing w:line="360" w:lineRule="auto"/>
        <w:rPr>
          <w:rFonts w:eastAsia="標楷體"/>
          <w:b/>
          <w:sz w:val="28"/>
          <w:szCs w:val="28"/>
        </w:rPr>
      </w:pPr>
      <w:r>
        <w:rPr>
          <w:rFonts w:eastAsia="標楷體" w:hint="eastAsia"/>
          <w:b/>
          <w:sz w:val="28"/>
          <w:szCs w:val="28"/>
        </w:rPr>
        <w:t>陸、</w:t>
      </w:r>
      <w:r w:rsidR="00C236F2" w:rsidRPr="00BE23D2">
        <w:rPr>
          <w:rFonts w:eastAsia="標楷體" w:hint="eastAsia"/>
          <w:b/>
          <w:color w:val="000000" w:themeColor="text1"/>
          <w:sz w:val="28"/>
          <w:szCs w:val="28"/>
          <w:u w:val="single"/>
        </w:rPr>
        <w:t>競賽及表演賽</w:t>
      </w:r>
      <w:r>
        <w:rPr>
          <w:rFonts w:eastAsia="標楷體"/>
          <w:b/>
          <w:sz w:val="28"/>
          <w:szCs w:val="28"/>
        </w:rPr>
        <w:t>場地</w:t>
      </w:r>
    </w:p>
    <w:p w:rsidR="00137A4D" w:rsidRPr="00661938" w:rsidRDefault="00137A4D" w:rsidP="00661938">
      <w:pPr>
        <w:pStyle w:val="aa"/>
        <w:widowControl/>
        <w:numPr>
          <w:ilvl w:val="0"/>
          <w:numId w:val="12"/>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各參賽隊伍必須於</w:t>
      </w:r>
      <w:r w:rsidR="00136BA2" w:rsidRPr="00136BA2">
        <w:rPr>
          <w:rFonts w:eastAsia="標楷體" w:hint="eastAsia"/>
          <w:sz w:val="28"/>
          <w:szCs w:val="28"/>
          <w:u w:val="single"/>
        </w:rPr>
        <w:t>承</w:t>
      </w:r>
      <w:r w:rsidR="005F6A4C" w:rsidRPr="00136BA2">
        <w:rPr>
          <w:rFonts w:eastAsia="標楷體" w:hint="eastAsia"/>
          <w:sz w:val="28"/>
          <w:szCs w:val="28"/>
          <w:u w:val="single"/>
        </w:rPr>
        <w:t>辦單位</w:t>
      </w:r>
      <w:r w:rsidRPr="00661938">
        <w:rPr>
          <w:rFonts w:eastAsia="標楷體"/>
          <w:sz w:val="28"/>
          <w:szCs w:val="28"/>
        </w:rPr>
        <w:t>所指定的區域（每隊一個位置）進行機器人的組裝與程式撰寫，除選手、</w:t>
      </w:r>
      <w:r w:rsidR="00136BA2" w:rsidRPr="00136BA2">
        <w:rPr>
          <w:rFonts w:eastAsia="標楷體" w:hint="eastAsia"/>
          <w:sz w:val="28"/>
          <w:szCs w:val="28"/>
          <w:u w:val="single"/>
        </w:rPr>
        <w:t>承</w:t>
      </w:r>
      <w:r w:rsidR="005F6A4C" w:rsidRPr="00136BA2">
        <w:rPr>
          <w:rFonts w:eastAsia="標楷體" w:hint="eastAsia"/>
          <w:sz w:val="28"/>
          <w:szCs w:val="28"/>
          <w:u w:val="single"/>
        </w:rPr>
        <w:t>辦單位</w:t>
      </w:r>
      <w:r w:rsidRPr="00136BA2">
        <w:rPr>
          <w:rFonts w:eastAsia="標楷體"/>
          <w:sz w:val="28"/>
          <w:szCs w:val="28"/>
          <w:u w:val="single"/>
        </w:rPr>
        <w:t>工作人員與</w:t>
      </w:r>
      <w:r w:rsidR="00136BA2" w:rsidRPr="00136BA2">
        <w:rPr>
          <w:rFonts w:eastAsia="標楷體" w:hint="eastAsia"/>
          <w:sz w:val="28"/>
          <w:szCs w:val="28"/>
          <w:u w:val="single"/>
        </w:rPr>
        <w:t>承</w:t>
      </w:r>
      <w:r w:rsidR="00B31A5F" w:rsidRPr="00136BA2">
        <w:rPr>
          <w:rFonts w:eastAsia="標楷體" w:hint="eastAsia"/>
          <w:sz w:val="28"/>
          <w:szCs w:val="28"/>
          <w:u w:val="single"/>
        </w:rPr>
        <w:t>辦單位</w:t>
      </w:r>
      <w:r w:rsidRPr="00136BA2">
        <w:rPr>
          <w:rFonts w:eastAsia="標楷體"/>
          <w:sz w:val="28"/>
          <w:szCs w:val="28"/>
          <w:u w:val="single"/>
        </w:rPr>
        <w:t>特許之人員</w:t>
      </w:r>
      <w:r w:rsidRPr="00661938">
        <w:rPr>
          <w:rFonts w:eastAsia="標楷體"/>
          <w:sz w:val="28"/>
          <w:szCs w:val="28"/>
        </w:rPr>
        <w:t>外，其他人員不得進入比賽區域。</w:t>
      </w:r>
    </w:p>
    <w:p w:rsidR="00137A4D" w:rsidRPr="00661938" w:rsidRDefault="00137A4D" w:rsidP="00661938">
      <w:pPr>
        <w:pStyle w:val="aa"/>
        <w:widowControl/>
        <w:numPr>
          <w:ilvl w:val="0"/>
          <w:numId w:val="12"/>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比賽道具與比賽場地以</w:t>
      </w:r>
      <w:r w:rsidR="00540279" w:rsidRPr="00540279">
        <w:rPr>
          <w:rFonts w:eastAsia="標楷體" w:hint="eastAsia"/>
          <w:sz w:val="28"/>
          <w:szCs w:val="28"/>
          <w:u w:val="single"/>
        </w:rPr>
        <w:t>承辦單位</w:t>
      </w:r>
      <w:r w:rsidR="009D3CFB" w:rsidRPr="00661938">
        <w:rPr>
          <w:rFonts w:eastAsia="標楷體" w:hint="eastAsia"/>
          <w:sz w:val="28"/>
          <w:szCs w:val="28"/>
        </w:rPr>
        <w:t>現場</w:t>
      </w:r>
      <w:r w:rsidRPr="00661938">
        <w:rPr>
          <w:rFonts w:eastAsia="標楷體"/>
          <w:sz w:val="28"/>
          <w:szCs w:val="28"/>
        </w:rPr>
        <w:t>所提供為</w:t>
      </w:r>
      <w:proofErr w:type="gramStart"/>
      <w:r w:rsidRPr="00661938">
        <w:rPr>
          <w:rFonts w:eastAsia="標楷體"/>
          <w:sz w:val="28"/>
          <w:szCs w:val="28"/>
        </w:rPr>
        <w:t>準</w:t>
      </w:r>
      <w:proofErr w:type="gramEnd"/>
      <w:r w:rsidRPr="00661938">
        <w:rPr>
          <w:rFonts w:eastAsia="標楷體"/>
          <w:sz w:val="28"/>
          <w:szCs w:val="28"/>
        </w:rPr>
        <w:t>。</w:t>
      </w:r>
    </w:p>
    <w:p w:rsidR="00137A4D" w:rsidRPr="00661938" w:rsidRDefault="00137A4D" w:rsidP="00661938">
      <w:pPr>
        <w:pStyle w:val="aa"/>
        <w:widowControl/>
        <w:numPr>
          <w:ilvl w:val="0"/>
          <w:numId w:val="12"/>
        </w:numPr>
        <w:spacing w:line="400" w:lineRule="exact"/>
        <w:ind w:leftChars="0" w:left="560" w:hangingChars="200" w:hanging="560"/>
        <w:jc w:val="both"/>
        <w:textAlignment w:val="center"/>
        <w:outlineLvl w:val="0"/>
        <w:rPr>
          <w:rFonts w:eastAsia="標楷體"/>
          <w:sz w:val="28"/>
          <w:szCs w:val="28"/>
        </w:rPr>
      </w:pPr>
      <w:r w:rsidRPr="00661938">
        <w:rPr>
          <w:rFonts w:eastAsia="標楷體"/>
          <w:sz w:val="28"/>
          <w:szCs w:val="28"/>
        </w:rPr>
        <w:t>比賽時若因</w:t>
      </w:r>
      <w:r w:rsidR="00136BA2">
        <w:rPr>
          <w:rFonts w:eastAsia="標楷體" w:hint="eastAsia"/>
          <w:sz w:val="28"/>
          <w:szCs w:val="28"/>
          <w:u w:val="single"/>
        </w:rPr>
        <w:t>承</w:t>
      </w:r>
      <w:r w:rsidR="005F6A4C" w:rsidRPr="00661938">
        <w:rPr>
          <w:rFonts w:eastAsia="標楷體" w:hint="eastAsia"/>
          <w:sz w:val="28"/>
          <w:szCs w:val="28"/>
          <w:u w:val="single"/>
        </w:rPr>
        <w:t>辦單位</w:t>
      </w:r>
      <w:r w:rsidRPr="00661938">
        <w:rPr>
          <w:rFonts w:eastAsia="標楷體"/>
          <w:sz w:val="28"/>
          <w:szCs w:val="28"/>
        </w:rPr>
        <w:t>的場地因素而導致比賽無法順利進行；或因突發因素而無法判定成績；則由</w:t>
      </w:r>
      <w:r w:rsidRPr="00661938">
        <w:rPr>
          <w:rFonts w:eastAsia="標楷體"/>
          <w:sz w:val="28"/>
          <w:szCs w:val="28"/>
          <w:u w:val="single"/>
        </w:rPr>
        <w:t>裁判</w:t>
      </w:r>
      <w:r w:rsidR="00136BA2">
        <w:rPr>
          <w:rFonts w:eastAsia="標楷體" w:hint="eastAsia"/>
          <w:sz w:val="28"/>
          <w:szCs w:val="28"/>
          <w:u w:val="single"/>
        </w:rPr>
        <w:t>團</w:t>
      </w:r>
      <w:r w:rsidRPr="00661938">
        <w:rPr>
          <w:rFonts w:eastAsia="標楷體"/>
          <w:sz w:val="28"/>
          <w:szCs w:val="28"/>
        </w:rPr>
        <w:t>判定重賽，參賽選手不得異議。參賽選手若認為因</w:t>
      </w:r>
      <w:r w:rsidR="00540279" w:rsidRPr="00540279">
        <w:rPr>
          <w:rFonts w:eastAsia="標楷體" w:hint="eastAsia"/>
          <w:sz w:val="28"/>
          <w:szCs w:val="28"/>
          <w:u w:val="single"/>
        </w:rPr>
        <w:t>承</w:t>
      </w:r>
      <w:r w:rsidR="005F6A4C" w:rsidRPr="00540279">
        <w:rPr>
          <w:rFonts w:eastAsia="標楷體" w:hint="eastAsia"/>
          <w:sz w:val="28"/>
          <w:szCs w:val="28"/>
          <w:u w:val="single"/>
        </w:rPr>
        <w:t>辦單位</w:t>
      </w:r>
      <w:r w:rsidRPr="00661938">
        <w:rPr>
          <w:rFonts w:eastAsia="標楷體"/>
          <w:sz w:val="28"/>
          <w:szCs w:val="28"/>
        </w:rPr>
        <w:t>場地因素而影響成績</w:t>
      </w:r>
      <w:r w:rsidR="00B925EA" w:rsidRPr="00661938">
        <w:rPr>
          <w:rFonts w:eastAsia="標楷體"/>
          <w:sz w:val="28"/>
          <w:szCs w:val="28"/>
        </w:rPr>
        <w:t>，</w:t>
      </w:r>
      <w:r w:rsidR="00B925EA" w:rsidRPr="00661938">
        <w:rPr>
          <w:rFonts w:eastAsia="標楷體" w:hint="eastAsia"/>
          <w:sz w:val="28"/>
          <w:szCs w:val="28"/>
        </w:rPr>
        <w:t>須</w:t>
      </w:r>
      <w:r w:rsidRPr="00661938">
        <w:rPr>
          <w:rFonts w:eastAsia="標楷體"/>
          <w:sz w:val="28"/>
          <w:szCs w:val="28"/>
        </w:rPr>
        <w:t>即時提出，由</w:t>
      </w:r>
      <w:r w:rsidRPr="00540279">
        <w:rPr>
          <w:rFonts w:eastAsia="標楷體"/>
          <w:sz w:val="28"/>
          <w:szCs w:val="28"/>
          <w:u w:val="single"/>
        </w:rPr>
        <w:t>裁判</w:t>
      </w:r>
      <w:r w:rsidR="00540279" w:rsidRPr="00540279">
        <w:rPr>
          <w:rFonts w:eastAsia="標楷體" w:hint="eastAsia"/>
          <w:sz w:val="28"/>
          <w:szCs w:val="28"/>
          <w:u w:val="single"/>
        </w:rPr>
        <w:t>團</w:t>
      </w:r>
      <w:r w:rsidRPr="00661938">
        <w:rPr>
          <w:rFonts w:eastAsia="標楷體"/>
          <w:sz w:val="28"/>
          <w:szCs w:val="28"/>
        </w:rPr>
        <w:t>判定該回合是否重賽，</w:t>
      </w:r>
      <w:r w:rsidR="00B925EA" w:rsidRPr="00661938">
        <w:rPr>
          <w:rFonts w:eastAsia="標楷體" w:hint="eastAsia"/>
          <w:sz w:val="28"/>
          <w:szCs w:val="28"/>
        </w:rPr>
        <w:t>若已</w:t>
      </w:r>
      <w:r w:rsidRPr="00661938">
        <w:rPr>
          <w:rFonts w:eastAsia="標楷體"/>
          <w:sz w:val="28"/>
          <w:szCs w:val="28"/>
        </w:rPr>
        <w:t>簽署計分表後提出異議者不予受理。若經</w:t>
      </w:r>
      <w:r w:rsidRPr="00540279">
        <w:rPr>
          <w:rFonts w:eastAsia="標楷體"/>
          <w:sz w:val="28"/>
          <w:szCs w:val="28"/>
          <w:u w:val="single"/>
        </w:rPr>
        <w:t>裁判</w:t>
      </w:r>
      <w:r w:rsidR="00540279" w:rsidRPr="00540279">
        <w:rPr>
          <w:rFonts w:eastAsia="標楷體" w:hint="eastAsia"/>
          <w:sz w:val="28"/>
          <w:szCs w:val="28"/>
          <w:u w:val="single"/>
        </w:rPr>
        <w:t>團</w:t>
      </w:r>
      <w:r w:rsidRPr="00661938">
        <w:rPr>
          <w:rFonts w:eastAsia="標楷體"/>
          <w:sz w:val="28"/>
          <w:szCs w:val="28"/>
        </w:rPr>
        <w:t>認定重賽時，則不論該回合有無過關，原來成績不計，以重賽成績為</w:t>
      </w:r>
      <w:proofErr w:type="gramStart"/>
      <w:r w:rsidRPr="00661938">
        <w:rPr>
          <w:rFonts w:eastAsia="標楷體"/>
          <w:sz w:val="28"/>
          <w:szCs w:val="28"/>
        </w:rPr>
        <w:t>準</w:t>
      </w:r>
      <w:proofErr w:type="gramEnd"/>
      <w:r w:rsidRPr="00661938">
        <w:rPr>
          <w:rFonts w:eastAsia="標楷體"/>
          <w:sz w:val="28"/>
          <w:szCs w:val="28"/>
        </w:rPr>
        <w:t>。</w:t>
      </w:r>
    </w:p>
    <w:p w:rsidR="00867A4A" w:rsidRPr="007728E8" w:rsidRDefault="00867A4A" w:rsidP="005F05E0">
      <w:pPr>
        <w:widowControl/>
        <w:ind w:left="480" w:hangingChars="200" w:hanging="480"/>
        <w:jc w:val="both"/>
        <w:textAlignment w:val="center"/>
        <w:outlineLvl w:val="0"/>
        <w:rPr>
          <w:rFonts w:eastAsia="標楷體"/>
        </w:rPr>
      </w:pPr>
    </w:p>
    <w:p w:rsidR="00867A4A" w:rsidRPr="007563E1" w:rsidRDefault="007563E1" w:rsidP="00F44786">
      <w:pPr>
        <w:ind w:leftChars="1" w:left="568" w:hangingChars="202" w:hanging="566"/>
        <w:rPr>
          <w:rFonts w:eastAsia="標楷體"/>
          <w:b/>
          <w:sz w:val="28"/>
          <w:szCs w:val="28"/>
        </w:rPr>
      </w:pPr>
      <w:proofErr w:type="gramStart"/>
      <w:r>
        <w:rPr>
          <w:rFonts w:eastAsia="標楷體" w:hint="eastAsia"/>
          <w:b/>
          <w:sz w:val="28"/>
          <w:szCs w:val="28"/>
        </w:rPr>
        <w:t>柒</w:t>
      </w:r>
      <w:proofErr w:type="gramEnd"/>
      <w:r>
        <w:rPr>
          <w:rFonts w:eastAsia="標楷體" w:hint="eastAsia"/>
          <w:b/>
          <w:sz w:val="28"/>
          <w:szCs w:val="28"/>
        </w:rPr>
        <w:t>、</w:t>
      </w:r>
      <w:r w:rsidR="00867A4A" w:rsidRPr="007563E1">
        <w:rPr>
          <w:rFonts w:eastAsia="標楷體" w:hint="eastAsia"/>
          <w:b/>
          <w:sz w:val="28"/>
          <w:szCs w:val="28"/>
        </w:rPr>
        <w:t>參賽隊伍如有下列違反公平比賽之行為，</w:t>
      </w:r>
      <w:r w:rsidR="00136BA2">
        <w:rPr>
          <w:rFonts w:eastAsia="標楷體" w:hint="eastAsia"/>
          <w:b/>
          <w:sz w:val="28"/>
          <w:szCs w:val="28"/>
          <w:u w:val="single"/>
        </w:rPr>
        <w:t>裁判團</w:t>
      </w:r>
      <w:r w:rsidR="00867A4A" w:rsidRPr="007563E1">
        <w:rPr>
          <w:rFonts w:eastAsia="標楷體" w:hint="eastAsia"/>
          <w:b/>
          <w:sz w:val="28"/>
          <w:szCs w:val="28"/>
        </w:rPr>
        <w:t>有權禁止該隊繼續參加該項比賽：</w:t>
      </w:r>
    </w:p>
    <w:p w:rsidR="00867A4A" w:rsidRPr="00661938" w:rsidRDefault="00867A4A" w:rsidP="00661938">
      <w:pPr>
        <w:pStyle w:val="aa"/>
        <w:widowControl/>
        <w:numPr>
          <w:ilvl w:val="0"/>
          <w:numId w:val="13"/>
        </w:numPr>
        <w:spacing w:line="400" w:lineRule="exact"/>
        <w:ind w:leftChars="0" w:left="560" w:hangingChars="200" w:hanging="560"/>
        <w:jc w:val="both"/>
        <w:textAlignment w:val="center"/>
        <w:outlineLvl w:val="0"/>
        <w:rPr>
          <w:rFonts w:eastAsia="標楷體"/>
          <w:sz w:val="28"/>
          <w:szCs w:val="28"/>
        </w:rPr>
      </w:pPr>
      <w:r w:rsidRPr="00661938">
        <w:rPr>
          <w:rFonts w:eastAsia="標楷體" w:hint="eastAsia"/>
          <w:sz w:val="28"/>
          <w:szCs w:val="28"/>
        </w:rPr>
        <w:t>破壞比賽場地、比賽道具或其他隊伍的機器人。</w:t>
      </w:r>
    </w:p>
    <w:p w:rsidR="00867A4A" w:rsidRPr="00661938" w:rsidRDefault="00867A4A" w:rsidP="00661938">
      <w:pPr>
        <w:pStyle w:val="aa"/>
        <w:widowControl/>
        <w:numPr>
          <w:ilvl w:val="0"/>
          <w:numId w:val="13"/>
        </w:numPr>
        <w:spacing w:line="400" w:lineRule="exact"/>
        <w:ind w:leftChars="0" w:left="560" w:hangingChars="200" w:hanging="560"/>
        <w:jc w:val="both"/>
        <w:textAlignment w:val="center"/>
        <w:outlineLvl w:val="0"/>
        <w:rPr>
          <w:rFonts w:eastAsia="標楷體"/>
          <w:sz w:val="28"/>
          <w:szCs w:val="28"/>
        </w:rPr>
      </w:pPr>
      <w:r w:rsidRPr="00661938">
        <w:rPr>
          <w:rFonts w:eastAsia="標楷體" w:hint="eastAsia"/>
          <w:sz w:val="28"/>
          <w:szCs w:val="28"/>
        </w:rPr>
        <w:t>使用危險物品</w:t>
      </w:r>
      <w:r w:rsidR="00B925EA" w:rsidRPr="00661938">
        <w:rPr>
          <w:rFonts w:eastAsia="標楷體" w:hint="eastAsia"/>
          <w:sz w:val="28"/>
          <w:szCs w:val="28"/>
        </w:rPr>
        <w:t>，</w:t>
      </w:r>
      <w:r w:rsidRPr="00661938">
        <w:rPr>
          <w:rFonts w:eastAsia="標楷體" w:hint="eastAsia"/>
          <w:sz w:val="28"/>
          <w:szCs w:val="28"/>
        </w:rPr>
        <w:t>或是有其他可能影響比賽進行之行為。</w:t>
      </w:r>
    </w:p>
    <w:p w:rsidR="00867A4A" w:rsidRPr="00661938" w:rsidRDefault="00B925EA" w:rsidP="00661938">
      <w:pPr>
        <w:pStyle w:val="aa"/>
        <w:widowControl/>
        <w:numPr>
          <w:ilvl w:val="0"/>
          <w:numId w:val="13"/>
        </w:numPr>
        <w:spacing w:line="400" w:lineRule="exact"/>
        <w:ind w:leftChars="0" w:left="560" w:hangingChars="200" w:hanging="560"/>
        <w:jc w:val="both"/>
        <w:textAlignment w:val="center"/>
        <w:outlineLvl w:val="0"/>
        <w:rPr>
          <w:rFonts w:eastAsia="標楷體"/>
          <w:sz w:val="28"/>
          <w:szCs w:val="28"/>
        </w:rPr>
      </w:pPr>
      <w:r w:rsidRPr="00661938">
        <w:rPr>
          <w:rFonts w:eastAsia="標楷體" w:hint="eastAsia"/>
          <w:sz w:val="28"/>
          <w:szCs w:val="28"/>
        </w:rPr>
        <w:t>對參加本大賽的隊伍、觀眾、裁判、</w:t>
      </w:r>
      <w:r w:rsidR="00867A4A" w:rsidRPr="00661938">
        <w:rPr>
          <w:rFonts w:eastAsia="標楷體" w:hint="eastAsia"/>
          <w:sz w:val="28"/>
          <w:szCs w:val="28"/>
        </w:rPr>
        <w:t>工作人員做</w:t>
      </w:r>
      <w:r w:rsidR="00256A70" w:rsidRPr="00661938">
        <w:rPr>
          <w:rFonts w:eastAsia="標楷體" w:hint="eastAsia"/>
          <w:sz w:val="28"/>
          <w:szCs w:val="28"/>
        </w:rPr>
        <w:t>出</w:t>
      </w:r>
      <w:r w:rsidR="00867A4A" w:rsidRPr="00661938">
        <w:rPr>
          <w:rFonts w:eastAsia="標楷體" w:hint="eastAsia"/>
          <w:sz w:val="28"/>
          <w:szCs w:val="28"/>
        </w:rPr>
        <w:t>不適當的言行。</w:t>
      </w:r>
    </w:p>
    <w:p w:rsidR="00867A4A" w:rsidRPr="00661938" w:rsidRDefault="00867A4A" w:rsidP="00661938">
      <w:pPr>
        <w:pStyle w:val="aa"/>
        <w:widowControl/>
        <w:numPr>
          <w:ilvl w:val="0"/>
          <w:numId w:val="13"/>
        </w:numPr>
        <w:spacing w:line="400" w:lineRule="exact"/>
        <w:ind w:leftChars="0" w:left="560" w:hangingChars="200" w:hanging="560"/>
        <w:jc w:val="both"/>
        <w:textAlignment w:val="center"/>
        <w:outlineLvl w:val="0"/>
        <w:rPr>
          <w:rFonts w:eastAsia="標楷體"/>
          <w:sz w:val="28"/>
          <w:szCs w:val="28"/>
        </w:rPr>
      </w:pPr>
      <w:r w:rsidRPr="00661938">
        <w:rPr>
          <w:rFonts w:eastAsia="標楷體" w:hint="eastAsia"/>
          <w:sz w:val="28"/>
          <w:szCs w:val="28"/>
        </w:rPr>
        <w:t>攜帶手機、有線或無線通訊器材，或在比賽場地中飲食。</w:t>
      </w:r>
    </w:p>
    <w:p w:rsidR="00867A4A" w:rsidRPr="00661938" w:rsidRDefault="00867A4A" w:rsidP="00661938">
      <w:pPr>
        <w:pStyle w:val="aa"/>
        <w:widowControl/>
        <w:numPr>
          <w:ilvl w:val="0"/>
          <w:numId w:val="13"/>
        </w:numPr>
        <w:spacing w:line="400" w:lineRule="exact"/>
        <w:ind w:leftChars="0" w:left="560" w:hangingChars="200" w:hanging="560"/>
        <w:jc w:val="both"/>
        <w:textAlignment w:val="center"/>
        <w:outlineLvl w:val="0"/>
        <w:rPr>
          <w:rFonts w:eastAsia="標楷體"/>
          <w:sz w:val="28"/>
          <w:szCs w:val="28"/>
        </w:rPr>
      </w:pPr>
      <w:r w:rsidRPr="00661938">
        <w:rPr>
          <w:rFonts w:eastAsia="標楷體" w:hint="eastAsia"/>
          <w:sz w:val="28"/>
          <w:szCs w:val="28"/>
        </w:rPr>
        <w:t>利用筆記型電腦、平板電腦…等資訊通訊設備於比賽前預先載入或比賽時與非同隊參賽人員傳輸比賽相關程式。</w:t>
      </w:r>
    </w:p>
    <w:p w:rsidR="00867A4A" w:rsidRPr="00661938" w:rsidRDefault="00867A4A" w:rsidP="00661938">
      <w:pPr>
        <w:pStyle w:val="aa"/>
        <w:widowControl/>
        <w:numPr>
          <w:ilvl w:val="0"/>
          <w:numId w:val="13"/>
        </w:numPr>
        <w:spacing w:line="400" w:lineRule="exact"/>
        <w:ind w:leftChars="0" w:left="560" w:hangingChars="200" w:hanging="560"/>
        <w:jc w:val="both"/>
        <w:textAlignment w:val="center"/>
        <w:outlineLvl w:val="0"/>
        <w:rPr>
          <w:rFonts w:eastAsia="標楷體"/>
          <w:sz w:val="28"/>
          <w:szCs w:val="28"/>
        </w:rPr>
      </w:pPr>
      <w:r w:rsidRPr="00661938">
        <w:rPr>
          <w:rFonts w:eastAsia="標楷體" w:hint="eastAsia"/>
          <w:sz w:val="28"/>
          <w:szCs w:val="28"/>
        </w:rPr>
        <w:t>於比賽期間擅自離開座位，與場外人士交談。違者經制止不從則取消參賽資格。若確有需要，可由選手向</w:t>
      </w:r>
      <w:r w:rsidRPr="00661938">
        <w:rPr>
          <w:rFonts w:eastAsia="標楷體" w:hint="eastAsia"/>
          <w:sz w:val="28"/>
          <w:szCs w:val="28"/>
          <w:u w:val="single"/>
        </w:rPr>
        <w:t>裁判</w:t>
      </w:r>
      <w:r w:rsidR="00136BA2">
        <w:rPr>
          <w:rFonts w:eastAsia="標楷體" w:hint="eastAsia"/>
          <w:sz w:val="28"/>
          <w:szCs w:val="28"/>
          <w:u w:val="single"/>
        </w:rPr>
        <w:t>團</w:t>
      </w:r>
      <w:r w:rsidRPr="00661938">
        <w:rPr>
          <w:rFonts w:eastAsia="標楷體" w:hint="eastAsia"/>
          <w:sz w:val="28"/>
          <w:szCs w:val="28"/>
        </w:rPr>
        <w:t>報告後，由</w:t>
      </w:r>
      <w:r w:rsidR="00136BA2">
        <w:rPr>
          <w:rFonts w:eastAsia="標楷體" w:hint="eastAsia"/>
          <w:sz w:val="28"/>
          <w:szCs w:val="28"/>
          <w:u w:val="single"/>
        </w:rPr>
        <w:t>承</w:t>
      </w:r>
      <w:r w:rsidR="00DA22F7" w:rsidRPr="00661938">
        <w:rPr>
          <w:rFonts w:eastAsia="標楷體" w:hint="eastAsia"/>
          <w:sz w:val="28"/>
          <w:szCs w:val="28"/>
          <w:u w:val="single"/>
        </w:rPr>
        <w:t>辦單位</w:t>
      </w:r>
      <w:r w:rsidRPr="00661938">
        <w:rPr>
          <w:rFonts w:eastAsia="標楷體" w:hint="eastAsia"/>
          <w:sz w:val="28"/>
          <w:szCs w:val="28"/>
        </w:rPr>
        <w:t>代為轉達，或在</w:t>
      </w:r>
      <w:r w:rsidR="00136BA2">
        <w:rPr>
          <w:rFonts w:eastAsia="標楷體" w:hint="eastAsia"/>
          <w:sz w:val="28"/>
          <w:szCs w:val="28"/>
          <w:u w:val="single"/>
        </w:rPr>
        <w:t>承</w:t>
      </w:r>
      <w:r w:rsidR="00B31509" w:rsidRPr="00661938">
        <w:rPr>
          <w:rFonts w:eastAsia="標楷體" w:hint="eastAsia"/>
          <w:sz w:val="28"/>
          <w:szCs w:val="28"/>
          <w:u w:val="single"/>
        </w:rPr>
        <w:t>辦單位</w:t>
      </w:r>
      <w:r w:rsidRPr="00661938">
        <w:rPr>
          <w:rFonts w:eastAsia="標楷體" w:hint="eastAsia"/>
          <w:sz w:val="28"/>
          <w:szCs w:val="28"/>
        </w:rPr>
        <w:t>工作人員陪同下與其他人通訊。</w:t>
      </w:r>
    </w:p>
    <w:p w:rsidR="00867A4A" w:rsidRPr="00661938" w:rsidRDefault="00E8792B" w:rsidP="00661938">
      <w:pPr>
        <w:pStyle w:val="aa"/>
        <w:widowControl/>
        <w:numPr>
          <w:ilvl w:val="0"/>
          <w:numId w:val="13"/>
        </w:numPr>
        <w:spacing w:line="400" w:lineRule="exact"/>
        <w:ind w:leftChars="0" w:left="560" w:hangingChars="200" w:hanging="560"/>
        <w:jc w:val="both"/>
        <w:textAlignment w:val="center"/>
        <w:outlineLvl w:val="0"/>
        <w:rPr>
          <w:rFonts w:eastAsia="標楷體"/>
          <w:sz w:val="28"/>
          <w:szCs w:val="28"/>
        </w:rPr>
      </w:pPr>
      <w:r w:rsidRPr="00661938">
        <w:rPr>
          <w:rFonts w:eastAsia="標楷體" w:hint="eastAsia"/>
          <w:sz w:val="28"/>
          <w:szCs w:val="28"/>
        </w:rPr>
        <w:t>其他經</w:t>
      </w:r>
      <w:r w:rsidRPr="00136BA2">
        <w:rPr>
          <w:rFonts w:eastAsia="標楷體" w:hint="eastAsia"/>
          <w:sz w:val="28"/>
          <w:szCs w:val="28"/>
          <w:u w:val="single"/>
        </w:rPr>
        <w:t>裁判</w:t>
      </w:r>
      <w:r w:rsidR="00136BA2" w:rsidRPr="00136BA2">
        <w:rPr>
          <w:rFonts w:eastAsia="標楷體" w:hint="eastAsia"/>
          <w:sz w:val="28"/>
          <w:szCs w:val="28"/>
          <w:u w:val="single"/>
        </w:rPr>
        <w:t>團</w:t>
      </w:r>
      <w:r w:rsidRPr="00661938">
        <w:rPr>
          <w:rFonts w:eastAsia="標楷體" w:hint="eastAsia"/>
          <w:sz w:val="28"/>
          <w:szCs w:val="28"/>
        </w:rPr>
        <w:t>認定會影響本競</w:t>
      </w:r>
      <w:r w:rsidR="00867A4A" w:rsidRPr="00661938">
        <w:rPr>
          <w:rFonts w:eastAsia="標楷體" w:hint="eastAsia"/>
          <w:sz w:val="28"/>
          <w:szCs w:val="28"/>
        </w:rPr>
        <w:t>賽進行之事項者。</w:t>
      </w:r>
    </w:p>
    <w:p w:rsidR="00867A4A" w:rsidRPr="00CB2CF7" w:rsidRDefault="00867A4A" w:rsidP="00867A4A">
      <w:pPr>
        <w:widowControl/>
        <w:adjustRightInd w:val="0"/>
        <w:snapToGrid w:val="0"/>
        <w:ind w:left="480"/>
        <w:jc w:val="both"/>
        <w:textAlignment w:val="center"/>
        <w:outlineLvl w:val="0"/>
        <w:rPr>
          <w:rFonts w:eastAsia="標楷體"/>
        </w:rPr>
      </w:pPr>
    </w:p>
    <w:p w:rsidR="007563E1" w:rsidRDefault="007563E1" w:rsidP="007563E1">
      <w:pPr>
        <w:snapToGrid w:val="0"/>
        <w:rPr>
          <w:rFonts w:eastAsia="標楷體"/>
          <w:b/>
          <w:sz w:val="28"/>
          <w:szCs w:val="28"/>
        </w:rPr>
      </w:pPr>
      <w:r>
        <w:rPr>
          <w:rFonts w:eastAsia="標楷體" w:hint="eastAsia"/>
          <w:b/>
          <w:sz w:val="28"/>
          <w:szCs w:val="28"/>
        </w:rPr>
        <w:t>捌、</w:t>
      </w:r>
      <w:r w:rsidR="00867A4A" w:rsidRPr="007563E1">
        <w:rPr>
          <w:rFonts w:eastAsia="標楷體" w:hint="eastAsia"/>
          <w:b/>
          <w:sz w:val="28"/>
          <w:szCs w:val="28"/>
        </w:rPr>
        <w:t>參賽選手應善盡保管機器人之責，組裝時間內如因保管不良、意外碰撞掉</w:t>
      </w:r>
    </w:p>
    <w:p w:rsidR="007563E1" w:rsidRDefault="007563E1" w:rsidP="007563E1">
      <w:pPr>
        <w:snapToGrid w:val="0"/>
        <w:ind w:leftChars="20" w:left="48"/>
        <w:rPr>
          <w:rFonts w:eastAsia="標楷體"/>
          <w:b/>
          <w:sz w:val="28"/>
          <w:szCs w:val="28"/>
        </w:rPr>
      </w:pPr>
      <w:r>
        <w:rPr>
          <w:rFonts w:eastAsia="標楷體" w:hint="eastAsia"/>
          <w:b/>
          <w:sz w:val="28"/>
          <w:szCs w:val="28"/>
        </w:rPr>
        <w:lastRenderedPageBreak/>
        <w:t xml:space="preserve">    </w:t>
      </w:r>
      <w:r w:rsidR="00867A4A" w:rsidRPr="007563E1">
        <w:rPr>
          <w:rFonts w:eastAsia="標楷體" w:hint="eastAsia"/>
          <w:b/>
          <w:sz w:val="28"/>
          <w:szCs w:val="28"/>
        </w:rPr>
        <w:t>落或其他因素而導致機器人故障、或設備故障無法下載，組裝時間不予延</w:t>
      </w:r>
    </w:p>
    <w:p w:rsidR="00867A4A" w:rsidRPr="007563E1" w:rsidRDefault="007563E1" w:rsidP="00661938">
      <w:pPr>
        <w:tabs>
          <w:tab w:val="left" w:pos="284"/>
        </w:tabs>
        <w:snapToGrid w:val="0"/>
        <w:ind w:left="569" w:hangingChars="203" w:hanging="569"/>
        <w:rPr>
          <w:rFonts w:eastAsia="標楷體"/>
          <w:b/>
          <w:sz w:val="28"/>
          <w:szCs w:val="28"/>
        </w:rPr>
      </w:pPr>
      <w:r>
        <w:rPr>
          <w:rFonts w:eastAsia="標楷體" w:hint="eastAsia"/>
          <w:b/>
          <w:sz w:val="28"/>
          <w:szCs w:val="28"/>
        </w:rPr>
        <w:t xml:space="preserve">    </w:t>
      </w:r>
      <w:r w:rsidR="00867A4A" w:rsidRPr="007563E1">
        <w:rPr>
          <w:rFonts w:eastAsia="標楷體" w:hint="eastAsia"/>
          <w:b/>
          <w:sz w:val="28"/>
          <w:szCs w:val="28"/>
        </w:rPr>
        <w:t>長</w:t>
      </w:r>
      <w:r w:rsidR="00E8792B" w:rsidRPr="007563E1">
        <w:rPr>
          <w:rFonts w:eastAsia="標楷體" w:hint="eastAsia"/>
          <w:b/>
          <w:sz w:val="28"/>
          <w:szCs w:val="28"/>
        </w:rPr>
        <w:t>；</w:t>
      </w:r>
      <w:r w:rsidR="00867A4A" w:rsidRPr="007563E1">
        <w:rPr>
          <w:rFonts w:eastAsia="標楷體" w:hint="eastAsia"/>
          <w:b/>
          <w:sz w:val="28"/>
          <w:szCs w:val="28"/>
        </w:rPr>
        <w:t>但經選手當場向</w:t>
      </w:r>
      <w:r w:rsidR="00C02B63" w:rsidRPr="00C02B63">
        <w:rPr>
          <w:rFonts w:eastAsia="標楷體" w:hint="eastAsia"/>
          <w:b/>
          <w:sz w:val="28"/>
          <w:szCs w:val="28"/>
          <w:u w:val="single"/>
        </w:rPr>
        <w:t>裁判團</w:t>
      </w:r>
      <w:r w:rsidR="00867A4A" w:rsidRPr="007563E1">
        <w:rPr>
          <w:rFonts w:eastAsia="標楷體" w:hint="eastAsia"/>
          <w:b/>
          <w:sz w:val="28"/>
          <w:szCs w:val="28"/>
        </w:rPr>
        <w:t>反應且獲同意者除外</w:t>
      </w:r>
      <w:r w:rsidR="00867A4A" w:rsidRPr="007563E1">
        <w:rPr>
          <w:rFonts w:eastAsia="標楷體"/>
          <w:b/>
          <w:sz w:val="28"/>
          <w:szCs w:val="28"/>
        </w:rPr>
        <w:t xml:space="preserve"> (</w:t>
      </w:r>
      <w:r w:rsidR="00867A4A" w:rsidRPr="007563E1">
        <w:rPr>
          <w:rFonts w:eastAsia="標楷體" w:hint="eastAsia"/>
          <w:b/>
          <w:sz w:val="28"/>
          <w:szCs w:val="28"/>
        </w:rPr>
        <w:t>若選手未在當場提出或提出未獲准仍不予延長</w:t>
      </w:r>
      <w:r w:rsidR="00867A4A" w:rsidRPr="007563E1">
        <w:rPr>
          <w:rFonts w:eastAsia="標楷體"/>
          <w:b/>
          <w:sz w:val="28"/>
          <w:szCs w:val="28"/>
        </w:rPr>
        <w:t>)</w:t>
      </w:r>
      <w:r w:rsidR="00867A4A" w:rsidRPr="007563E1">
        <w:rPr>
          <w:rFonts w:eastAsia="標楷體" w:hint="eastAsia"/>
          <w:b/>
          <w:sz w:val="28"/>
          <w:szCs w:val="28"/>
        </w:rPr>
        <w:t>。</w:t>
      </w:r>
    </w:p>
    <w:p w:rsidR="007563E1" w:rsidRDefault="007563E1" w:rsidP="00661938">
      <w:pPr>
        <w:tabs>
          <w:tab w:val="left" w:pos="284"/>
        </w:tabs>
        <w:snapToGrid w:val="0"/>
        <w:spacing w:line="360" w:lineRule="auto"/>
        <w:ind w:left="709"/>
        <w:rPr>
          <w:rFonts w:eastAsia="標楷體"/>
          <w:b/>
          <w:sz w:val="28"/>
          <w:szCs w:val="28"/>
        </w:rPr>
      </w:pPr>
    </w:p>
    <w:p w:rsidR="00137A4D" w:rsidRDefault="007563E1" w:rsidP="00F44786">
      <w:pPr>
        <w:snapToGrid w:val="0"/>
        <w:ind w:leftChars="1" w:left="568" w:hangingChars="202" w:hanging="566"/>
        <w:rPr>
          <w:rFonts w:eastAsia="標楷體"/>
          <w:b/>
          <w:sz w:val="28"/>
          <w:szCs w:val="28"/>
        </w:rPr>
      </w:pPr>
      <w:r>
        <w:rPr>
          <w:rFonts w:eastAsia="標楷體" w:hint="eastAsia"/>
          <w:b/>
          <w:sz w:val="28"/>
          <w:szCs w:val="28"/>
        </w:rPr>
        <w:t>玖、</w:t>
      </w:r>
      <w:r w:rsidR="00867A4A" w:rsidRPr="00DA22F7">
        <w:rPr>
          <w:rFonts w:eastAsia="標楷體" w:hint="eastAsia"/>
          <w:b/>
          <w:sz w:val="28"/>
          <w:szCs w:val="28"/>
          <w:u w:val="single"/>
        </w:rPr>
        <w:t>裁判</w:t>
      </w:r>
      <w:r w:rsidR="00F44786" w:rsidRPr="00DA22F7">
        <w:rPr>
          <w:rFonts w:eastAsia="標楷體" w:hint="eastAsia"/>
          <w:b/>
          <w:sz w:val="28"/>
          <w:szCs w:val="28"/>
          <w:u w:val="single"/>
        </w:rPr>
        <w:t>團</w:t>
      </w:r>
      <w:r w:rsidR="00867A4A" w:rsidRPr="007563E1">
        <w:rPr>
          <w:rFonts w:eastAsia="標楷體" w:hint="eastAsia"/>
          <w:b/>
          <w:sz w:val="28"/>
          <w:szCs w:val="28"/>
        </w:rPr>
        <w:t>若於</w:t>
      </w:r>
      <w:r w:rsidR="00E8792B" w:rsidRPr="007563E1">
        <w:rPr>
          <w:rFonts w:eastAsia="標楷體" w:hint="eastAsia"/>
          <w:b/>
          <w:sz w:val="28"/>
          <w:szCs w:val="28"/>
        </w:rPr>
        <w:t>審查</w:t>
      </w:r>
      <w:r w:rsidR="00867A4A" w:rsidRPr="007563E1">
        <w:rPr>
          <w:rFonts w:eastAsia="標楷體" w:hint="eastAsia"/>
          <w:b/>
          <w:sz w:val="28"/>
          <w:szCs w:val="28"/>
        </w:rPr>
        <w:t>時間發現違規之機器人，該隊伍須於</w:t>
      </w:r>
      <w:r w:rsidR="00867A4A" w:rsidRPr="007563E1">
        <w:rPr>
          <w:rFonts w:eastAsia="標楷體"/>
          <w:b/>
          <w:sz w:val="28"/>
          <w:szCs w:val="28"/>
        </w:rPr>
        <w:t xml:space="preserve">1 </w:t>
      </w:r>
      <w:r w:rsidR="00867A4A" w:rsidRPr="007563E1">
        <w:rPr>
          <w:rFonts w:eastAsia="標楷體" w:hint="eastAsia"/>
          <w:b/>
          <w:sz w:val="28"/>
          <w:szCs w:val="28"/>
        </w:rPr>
        <w:t>分鐘內修改違規之構件。若未於時間內</w:t>
      </w:r>
      <w:r w:rsidR="00041213">
        <w:rPr>
          <w:rFonts w:eastAsia="標楷體" w:hint="eastAsia"/>
          <w:b/>
          <w:sz w:val="28"/>
          <w:szCs w:val="28"/>
        </w:rPr>
        <w:t>修正完成以</w:t>
      </w:r>
      <w:r w:rsidR="00867A4A" w:rsidRPr="007563E1">
        <w:rPr>
          <w:rFonts w:eastAsia="標楷體" w:hint="eastAsia"/>
          <w:b/>
          <w:sz w:val="28"/>
          <w:szCs w:val="28"/>
        </w:rPr>
        <w:t>符合參賽機器人之規範，則不可參加該回合競賽。</w:t>
      </w:r>
    </w:p>
    <w:p w:rsidR="00230FC2" w:rsidRPr="007563E1" w:rsidRDefault="00230FC2" w:rsidP="00230FC2">
      <w:pPr>
        <w:snapToGrid w:val="0"/>
        <w:ind w:leftChars="20" w:left="48"/>
        <w:rPr>
          <w:rFonts w:eastAsia="標楷體"/>
          <w:b/>
          <w:sz w:val="28"/>
          <w:szCs w:val="28"/>
        </w:rPr>
      </w:pPr>
    </w:p>
    <w:p w:rsidR="00230FC2" w:rsidRDefault="00230FC2" w:rsidP="00230FC2">
      <w:pPr>
        <w:snapToGrid w:val="0"/>
        <w:rPr>
          <w:rFonts w:eastAsia="標楷體"/>
          <w:b/>
          <w:sz w:val="28"/>
          <w:szCs w:val="28"/>
        </w:rPr>
      </w:pPr>
      <w:r>
        <w:rPr>
          <w:rFonts w:eastAsia="標楷體" w:hint="eastAsia"/>
          <w:b/>
          <w:sz w:val="28"/>
          <w:szCs w:val="28"/>
        </w:rPr>
        <w:t>拾、</w:t>
      </w:r>
      <w:r w:rsidR="00137A4D" w:rsidRPr="00230FC2">
        <w:rPr>
          <w:rFonts w:eastAsia="標楷體"/>
          <w:b/>
          <w:sz w:val="28"/>
          <w:szCs w:val="28"/>
        </w:rPr>
        <w:t>在比賽</w:t>
      </w:r>
      <w:proofErr w:type="gramStart"/>
      <w:r w:rsidR="00137A4D" w:rsidRPr="00230FC2">
        <w:rPr>
          <w:rFonts w:eastAsia="標楷體"/>
          <w:b/>
          <w:sz w:val="28"/>
          <w:szCs w:val="28"/>
        </w:rPr>
        <w:t>期間，</w:t>
      </w:r>
      <w:proofErr w:type="gramEnd"/>
      <w:r w:rsidR="00137A4D" w:rsidRPr="00DA22F7">
        <w:rPr>
          <w:rFonts w:eastAsia="標楷體"/>
          <w:b/>
          <w:sz w:val="28"/>
          <w:szCs w:val="28"/>
          <w:u w:val="single"/>
        </w:rPr>
        <w:t>裁判團</w:t>
      </w:r>
      <w:r w:rsidR="00137A4D" w:rsidRPr="00230FC2">
        <w:rPr>
          <w:rFonts w:eastAsia="標楷體"/>
          <w:b/>
          <w:sz w:val="28"/>
          <w:szCs w:val="28"/>
        </w:rPr>
        <w:t>擁有最高的裁定權。</w:t>
      </w:r>
      <w:r w:rsidR="00E31AC4" w:rsidRPr="00E31AC4">
        <w:rPr>
          <w:rFonts w:eastAsia="標楷體" w:hint="eastAsia"/>
          <w:b/>
          <w:sz w:val="28"/>
          <w:szCs w:val="28"/>
          <w:u w:val="single"/>
        </w:rPr>
        <w:t>裁判團</w:t>
      </w:r>
      <w:r w:rsidR="00137A4D" w:rsidRPr="00230FC2">
        <w:rPr>
          <w:rFonts w:eastAsia="標楷體"/>
          <w:b/>
          <w:sz w:val="28"/>
          <w:szCs w:val="28"/>
        </w:rPr>
        <w:t>在比賽結束之後也不會因</w:t>
      </w:r>
    </w:p>
    <w:p w:rsidR="00137A4D" w:rsidRPr="00230FC2" w:rsidRDefault="00230FC2" w:rsidP="00230FC2">
      <w:pPr>
        <w:snapToGrid w:val="0"/>
        <w:ind w:leftChars="20" w:left="48"/>
        <w:rPr>
          <w:rFonts w:eastAsia="標楷體"/>
          <w:b/>
          <w:sz w:val="28"/>
          <w:szCs w:val="28"/>
        </w:rPr>
      </w:pPr>
      <w:r>
        <w:rPr>
          <w:rFonts w:eastAsia="標楷體" w:hint="eastAsia"/>
          <w:b/>
          <w:sz w:val="28"/>
          <w:szCs w:val="28"/>
        </w:rPr>
        <w:t xml:space="preserve">    </w:t>
      </w:r>
      <w:r w:rsidR="00137A4D" w:rsidRPr="00230FC2">
        <w:rPr>
          <w:rFonts w:eastAsia="標楷體"/>
          <w:b/>
          <w:sz w:val="28"/>
          <w:szCs w:val="28"/>
        </w:rPr>
        <w:t>觀看比賽影片而更改判決。</w:t>
      </w:r>
    </w:p>
    <w:p w:rsidR="00230FC2" w:rsidRDefault="00230FC2" w:rsidP="00230FC2">
      <w:pPr>
        <w:snapToGrid w:val="0"/>
        <w:rPr>
          <w:rFonts w:eastAsia="標楷體"/>
          <w:b/>
          <w:sz w:val="28"/>
          <w:szCs w:val="28"/>
        </w:rPr>
      </w:pPr>
    </w:p>
    <w:p w:rsidR="00137A4D" w:rsidRDefault="00230FC2" w:rsidP="005F6A4C">
      <w:pPr>
        <w:snapToGrid w:val="0"/>
        <w:ind w:left="849" w:hangingChars="303" w:hanging="849"/>
        <w:rPr>
          <w:rFonts w:eastAsia="標楷體"/>
          <w:b/>
          <w:sz w:val="28"/>
          <w:szCs w:val="28"/>
        </w:rPr>
      </w:pPr>
      <w:r>
        <w:rPr>
          <w:rFonts w:eastAsia="標楷體" w:hint="eastAsia"/>
          <w:b/>
          <w:sz w:val="28"/>
          <w:szCs w:val="28"/>
        </w:rPr>
        <w:t>拾壹、</w:t>
      </w:r>
      <w:r w:rsidR="00137A4D" w:rsidRPr="00230FC2">
        <w:rPr>
          <w:rFonts w:eastAsia="標楷體"/>
          <w:b/>
          <w:sz w:val="28"/>
          <w:szCs w:val="28"/>
        </w:rPr>
        <w:t>申訴：應服從</w:t>
      </w:r>
      <w:r w:rsidR="00136BA2">
        <w:rPr>
          <w:rFonts w:eastAsia="標楷體" w:hint="eastAsia"/>
          <w:b/>
          <w:sz w:val="28"/>
          <w:szCs w:val="28"/>
          <w:u w:val="single"/>
        </w:rPr>
        <w:t>承辦單位</w:t>
      </w:r>
      <w:r w:rsidR="00137A4D" w:rsidRPr="00230FC2">
        <w:rPr>
          <w:rFonts w:eastAsia="標楷體"/>
          <w:b/>
          <w:sz w:val="28"/>
          <w:szCs w:val="28"/>
        </w:rPr>
        <w:t>之評判，如有意見或申訴事項，除當時以口頭提出外，須於</w:t>
      </w:r>
      <w:r w:rsidR="00137A4D" w:rsidRPr="00230FC2">
        <w:rPr>
          <w:rFonts w:eastAsia="標楷體"/>
          <w:b/>
          <w:sz w:val="28"/>
          <w:szCs w:val="28"/>
        </w:rPr>
        <w:t>30</w:t>
      </w:r>
      <w:r w:rsidR="00137A4D" w:rsidRPr="00230FC2">
        <w:rPr>
          <w:rFonts w:eastAsia="標楷體"/>
          <w:b/>
          <w:sz w:val="28"/>
          <w:szCs w:val="28"/>
        </w:rPr>
        <w:t>分鐘內填妥申訴表，並由指導教練簽名，向</w:t>
      </w:r>
      <w:r w:rsidR="00136BA2">
        <w:rPr>
          <w:rFonts w:eastAsia="標楷體" w:hint="eastAsia"/>
          <w:b/>
          <w:sz w:val="28"/>
          <w:szCs w:val="28"/>
          <w:u w:val="single"/>
        </w:rPr>
        <w:t>承</w:t>
      </w:r>
      <w:r w:rsidR="005F6A4C" w:rsidRPr="00DA22F7">
        <w:rPr>
          <w:rFonts w:eastAsia="標楷體" w:hint="eastAsia"/>
          <w:b/>
          <w:sz w:val="28"/>
          <w:szCs w:val="28"/>
          <w:u w:val="single"/>
        </w:rPr>
        <w:t>辦單位</w:t>
      </w:r>
      <w:r w:rsidR="00137A4D" w:rsidRPr="00230FC2">
        <w:rPr>
          <w:rFonts w:eastAsia="標楷體"/>
          <w:b/>
          <w:sz w:val="28"/>
          <w:szCs w:val="28"/>
        </w:rPr>
        <w:t>正式提出。申訴事項，以違反比賽規則、秩序及比賽人員資格為限，並應於各該梯次比賽結束前為之（如對參賽人員資格提出申訴，應於該參賽隊伍離開</w:t>
      </w:r>
      <w:r w:rsidR="00781A67" w:rsidRPr="00230FC2">
        <w:rPr>
          <w:rFonts w:eastAsia="標楷體" w:hint="eastAsia"/>
          <w:b/>
          <w:sz w:val="28"/>
          <w:szCs w:val="28"/>
        </w:rPr>
        <w:t>該組</w:t>
      </w:r>
      <w:r w:rsidR="00137A4D" w:rsidRPr="00230FC2">
        <w:rPr>
          <w:rFonts w:eastAsia="標楷體"/>
          <w:b/>
          <w:sz w:val="28"/>
          <w:szCs w:val="28"/>
        </w:rPr>
        <w:t>比賽</w:t>
      </w:r>
      <w:r w:rsidR="00781A67" w:rsidRPr="00230FC2">
        <w:rPr>
          <w:rFonts w:eastAsia="標楷體" w:hint="eastAsia"/>
          <w:b/>
          <w:sz w:val="28"/>
          <w:szCs w:val="28"/>
        </w:rPr>
        <w:t>場地</w:t>
      </w:r>
      <w:r w:rsidR="00137A4D" w:rsidRPr="00230FC2">
        <w:rPr>
          <w:rFonts w:eastAsia="標楷體"/>
          <w:b/>
          <w:sz w:val="28"/>
          <w:szCs w:val="28"/>
        </w:rPr>
        <w:t>前為之），逾時不予受理。</w:t>
      </w:r>
    </w:p>
    <w:p w:rsidR="00345DE8" w:rsidRPr="00230FC2" w:rsidRDefault="00345DE8" w:rsidP="00230FC2">
      <w:pPr>
        <w:snapToGrid w:val="0"/>
        <w:ind w:leftChars="10" w:left="24"/>
        <w:rPr>
          <w:rFonts w:eastAsia="標楷體"/>
          <w:b/>
          <w:sz w:val="28"/>
          <w:szCs w:val="28"/>
        </w:rPr>
      </w:pPr>
    </w:p>
    <w:p w:rsidR="00137A4D" w:rsidRDefault="00345DE8" w:rsidP="00C45131">
      <w:pPr>
        <w:snapToGrid w:val="0"/>
        <w:ind w:left="849" w:hangingChars="303" w:hanging="849"/>
        <w:rPr>
          <w:rFonts w:eastAsia="標楷體"/>
          <w:b/>
          <w:sz w:val="28"/>
          <w:szCs w:val="28"/>
        </w:rPr>
      </w:pPr>
      <w:r>
        <w:rPr>
          <w:rFonts w:eastAsia="標楷體" w:hint="eastAsia"/>
          <w:b/>
          <w:sz w:val="28"/>
          <w:szCs w:val="28"/>
        </w:rPr>
        <w:t>拾貳、</w:t>
      </w:r>
      <w:r w:rsidR="00136BA2">
        <w:rPr>
          <w:rFonts w:eastAsia="標楷體" w:hint="eastAsia"/>
          <w:b/>
          <w:sz w:val="28"/>
          <w:szCs w:val="28"/>
          <w:u w:val="single"/>
        </w:rPr>
        <w:t>承</w:t>
      </w:r>
      <w:r w:rsidR="00C45131" w:rsidRPr="00DA22F7">
        <w:rPr>
          <w:rFonts w:eastAsia="標楷體" w:hint="eastAsia"/>
          <w:b/>
          <w:sz w:val="28"/>
          <w:szCs w:val="28"/>
          <w:u w:val="single"/>
        </w:rPr>
        <w:t>辦單位</w:t>
      </w:r>
      <w:r w:rsidR="00137A4D" w:rsidRPr="00345DE8">
        <w:rPr>
          <w:rFonts w:eastAsia="標楷體"/>
          <w:b/>
          <w:sz w:val="28"/>
          <w:szCs w:val="28"/>
        </w:rPr>
        <w:t>對各項參賽作品擁有拍照、錄影、重製、修改及在各式媒體上使用之權利，各隊不得異議。</w:t>
      </w:r>
    </w:p>
    <w:p w:rsidR="00345DE8" w:rsidRPr="00345DE8" w:rsidRDefault="00345DE8" w:rsidP="00C45131">
      <w:pPr>
        <w:snapToGrid w:val="0"/>
        <w:ind w:left="849" w:hangingChars="303" w:hanging="849"/>
        <w:rPr>
          <w:rFonts w:eastAsia="標楷體"/>
          <w:b/>
          <w:sz w:val="28"/>
          <w:szCs w:val="28"/>
        </w:rPr>
      </w:pPr>
    </w:p>
    <w:p w:rsidR="00137A4D" w:rsidRPr="00345DE8" w:rsidRDefault="00345DE8" w:rsidP="00345DE8">
      <w:pPr>
        <w:snapToGrid w:val="0"/>
        <w:rPr>
          <w:rFonts w:eastAsia="標楷體"/>
          <w:b/>
          <w:sz w:val="28"/>
          <w:szCs w:val="28"/>
        </w:rPr>
      </w:pPr>
      <w:r>
        <w:rPr>
          <w:rFonts w:eastAsia="標楷體" w:hint="eastAsia"/>
          <w:b/>
          <w:sz w:val="28"/>
          <w:szCs w:val="28"/>
        </w:rPr>
        <w:t>拾參、</w:t>
      </w:r>
      <w:r w:rsidR="00137A4D" w:rsidRPr="00345DE8">
        <w:rPr>
          <w:rFonts w:eastAsia="標楷體"/>
          <w:b/>
          <w:sz w:val="28"/>
          <w:szCs w:val="28"/>
        </w:rPr>
        <w:t>若本規則尚有未盡事宜或異動之處，則以比賽當日</w:t>
      </w:r>
      <w:r w:rsidR="00137A4D" w:rsidRPr="00DA22F7">
        <w:rPr>
          <w:rFonts w:eastAsia="標楷體"/>
          <w:b/>
          <w:sz w:val="28"/>
          <w:szCs w:val="28"/>
          <w:u w:val="single"/>
        </w:rPr>
        <w:t>裁判團</w:t>
      </w:r>
      <w:r w:rsidR="00137A4D" w:rsidRPr="00345DE8">
        <w:rPr>
          <w:rFonts w:eastAsia="標楷體"/>
          <w:b/>
          <w:sz w:val="28"/>
          <w:szCs w:val="28"/>
        </w:rPr>
        <w:t>公</w:t>
      </w:r>
      <w:r w:rsidR="00C568A0">
        <w:rPr>
          <w:rFonts w:eastAsia="標楷體" w:hint="eastAsia"/>
          <w:b/>
          <w:sz w:val="28"/>
          <w:szCs w:val="28"/>
        </w:rPr>
        <w:t>布</w:t>
      </w:r>
      <w:r w:rsidR="00137A4D" w:rsidRPr="00345DE8">
        <w:rPr>
          <w:rFonts w:eastAsia="標楷體"/>
          <w:b/>
          <w:sz w:val="28"/>
          <w:szCs w:val="28"/>
        </w:rPr>
        <w:t>為</w:t>
      </w:r>
      <w:proofErr w:type="gramStart"/>
      <w:r w:rsidR="00137A4D" w:rsidRPr="00345DE8">
        <w:rPr>
          <w:rFonts w:eastAsia="標楷體"/>
          <w:b/>
          <w:sz w:val="28"/>
          <w:szCs w:val="28"/>
        </w:rPr>
        <w:t>準</w:t>
      </w:r>
      <w:proofErr w:type="gramEnd"/>
      <w:r w:rsidR="00137A4D" w:rsidRPr="00345DE8">
        <w:rPr>
          <w:rFonts w:eastAsia="標楷體"/>
          <w:b/>
          <w:sz w:val="28"/>
          <w:szCs w:val="28"/>
        </w:rPr>
        <w:t>。</w:t>
      </w:r>
    </w:p>
    <w:p w:rsidR="00462950" w:rsidRPr="007728E8" w:rsidRDefault="00462950" w:rsidP="00992578">
      <w:pPr>
        <w:autoSpaceDE w:val="0"/>
        <w:autoSpaceDN w:val="0"/>
        <w:adjustRightInd w:val="0"/>
        <w:ind w:right="-23"/>
        <w:jc w:val="center"/>
        <w:rPr>
          <w:rFonts w:eastAsia="標楷體"/>
          <w:b/>
          <w:kern w:val="0"/>
          <w:sz w:val="32"/>
          <w:szCs w:val="32"/>
        </w:rPr>
      </w:pPr>
      <w:r w:rsidRPr="007728E8">
        <w:rPr>
          <w:rFonts w:eastAsia="標楷體"/>
          <w:b/>
          <w:kern w:val="0"/>
          <w:sz w:val="32"/>
          <w:szCs w:val="32"/>
        </w:rPr>
        <w:br w:type="page"/>
      </w:r>
      <w:r w:rsidRPr="007728E8">
        <w:rPr>
          <w:rFonts w:eastAsia="標楷體"/>
          <w:b/>
          <w:kern w:val="0"/>
          <w:sz w:val="32"/>
          <w:szCs w:val="32"/>
        </w:rPr>
        <w:lastRenderedPageBreak/>
        <w:t>競賽題目：機器</w:t>
      </w:r>
      <w:r w:rsidRPr="007728E8">
        <w:rPr>
          <w:rFonts w:eastAsia="標楷體"/>
          <w:b/>
          <w:spacing w:val="3"/>
          <w:kern w:val="0"/>
          <w:sz w:val="32"/>
          <w:szCs w:val="32"/>
        </w:rPr>
        <w:t>人</w:t>
      </w:r>
      <w:r w:rsidRPr="007728E8">
        <w:rPr>
          <w:rFonts w:eastAsia="標楷體"/>
          <w:b/>
          <w:kern w:val="0"/>
          <w:sz w:val="32"/>
          <w:szCs w:val="32"/>
        </w:rPr>
        <w:t>駕訓班</w:t>
      </w:r>
    </w:p>
    <w:p w:rsidR="00462950" w:rsidRPr="00661938" w:rsidRDefault="00462950" w:rsidP="00992578">
      <w:pPr>
        <w:autoSpaceDE w:val="0"/>
        <w:autoSpaceDN w:val="0"/>
        <w:adjustRightInd w:val="0"/>
        <w:spacing w:before="100" w:beforeAutospacing="1" w:after="100" w:afterAutospacing="1"/>
        <w:ind w:right="-23"/>
        <w:rPr>
          <w:rFonts w:eastAsia="標楷體"/>
          <w:kern w:val="0"/>
          <w:sz w:val="28"/>
          <w:szCs w:val="28"/>
        </w:rPr>
      </w:pPr>
      <w:r w:rsidRPr="007728E8">
        <w:rPr>
          <w:rFonts w:eastAsia="標楷體"/>
          <w:kern w:val="0"/>
        </w:rPr>
        <w:t xml:space="preserve">   </w:t>
      </w:r>
      <w:r w:rsidRPr="00661938">
        <w:rPr>
          <w:rFonts w:eastAsia="標楷體"/>
          <w:kern w:val="0"/>
          <w:sz w:val="28"/>
          <w:szCs w:val="28"/>
        </w:rPr>
        <w:t xml:space="preserve"> </w:t>
      </w:r>
      <w:r w:rsidRPr="00661938">
        <w:rPr>
          <w:rFonts w:eastAsia="標楷體"/>
          <w:kern w:val="0"/>
          <w:sz w:val="28"/>
          <w:szCs w:val="28"/>
        </w:rPr>
        <w:t>機器人從起始區出發，沿著黑色軌跡線依序完成小客車駕訓班的道路駕駛任務項目，至終點區需自動停止。各參賽組別需要完成的任務有所不同，比賽當天以裁判團公布的任務為主。</w:t>
      </w:r>
    </w:p>
    <w:p w:rsidR="00462950" w:rsidRPr="00661938" w:rsidRDefault="00462950" w:rsidP="00661938">
      <w:pPr>
        <w:numPr>
          <w:ilvl w:val="0"/>
          <w:numId w:val="1"/>
        </w:numPr>
        <w:tabs>
          <w:tab w:val="left" w:pos="567"/>
        </w:tabs>
        <w:autoSpaceDE w:val="0"/>
        <w:autoSpaceDN w:val="0"/>
        <w:adjustRightInd w:val="0"/>
        <w:spacing w:before="100" w:beforeAutospacing="1" w:after="100" w:afterAutospacing="1"/>
        <w:ind w:left="482" w:hanging="482"/>
        <w:rPr>
          <w:rFonts w:eastAsia="標楷體"/>
          <w:b/>
          <w:kern w:val="0"/>
          <w:sz w:val="28"/>
          <w:szCs w:val="28"/>
        </w:rPr>
      </w:pPr>
      <w:r w:rsidRPr="00661938">
        <w:rPr>
          <w:rFonts w:eastAsia="標楷體"/>
          <w:b/>
          <w:kern w:val="0"/>
          <w:sz w:val="28"/>
          <w:szCs w:val="28"/>
        </w:rPr>
        <w:t>比賽場地（比賽當天裁判團可能會宣布額外規則）</w:t>
      </w:r>
    </w:p>
    <w:p w:rsidR="006E57E8" w:rsidRPr="006E57E8" w:rsidRDefault="000B57B1" w:rsidP="000B57B1">
      <w:pPr>
        <w:autoSpaceDE w:val="0"/>
        <w:autoSpaceDN w:val="0"/>
        <w:adjustRightInd w:val="0"/>
        <w:spacing w:before="100" w:beforeAutospacing="1" w:after="100" w:afterAutospacing="1"/>
        <w:rPr>
          <w:rFonts w:eastAsia="標楷體"/>
        </w:rPr>
      </w:pPr>
      <w:r>
        <w:rPr>
          <w:noProof/>
        </w:rPr>
        <w:drawing>
          <wp:inline distT="0" distB="0" distL="0" distR="0" wp14:anchorId="0039F294" wp14:editId="4A1BC373">
            <wp:extent cx="6120130" cy="3566166"/>
            <wp:effectExtent l="0" t="0" r="0" b="0"/>
            <wp:docPr id="6" name="圖片 6" descr="http://ms3.tp.edu.tw/cgi-bin/downfile/98723160699_tmp1.jpg/P6_%E6%AF%94%E8%B3%BD%E5%A0%B4%E5%9C%B0A2.jpg?HTTP_COOKIE=%20key%3D%2474C352D2.guttkimo%3Ams3.tp.edu.tw%3Atw&amp;fake=P6_%A4%F1%C1%C9%B3%F5%A6a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s3.tp.edu.tw/cgi-bin/downfile/98723160699_tmp1.jpg/P6_%E6%AF%94%E8%B3%BD%E5%A0%B4%E5%9C%B0A2.jpg?HTTP_COOKIE=%20key%3D%2474C352D2.guttkimo%3Ams3.tp.edu.tw%3Atw&amp;fake=P6_%A4%F1%C1%C9%B3%F5%A6aA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566166"/>
                    </a:xfrm>
                    <a:prstGeom prst="rect">
                      <a:avLst/>
                    </a:prstGeom>
                    <a:noFill/>
                    <a:ln>
                      <a:noFill/>
                    </a:ln>
                  </pic:spPr>
                </pic:pic>
              </a:graphicData>
            </a:graphic>
          </wp:inline>
        </w:drawing>
      </w:r>
      <w:r w:rsidR="00FD6307">
        <w:rPr>
          <w:rFonts w:eastAsia="標楷體"/>
          <w:noProof/>
          <w:u w:val="single"/>
        </w:rPr>
        <mc:AlternateContent>
          <mc:Choice Requires="wps">
            <w:drawing>
              <wp:anchor distT="0" distB="0" distL="114300" distR="114300" simplePos="0" relativeHeight="251694080" behindDoc="0" locked="0" layoutInCell="1" allowOverlap="1" wp14:anchorId="2625E8A6" wp14:editId="175AF050">
                <wp:simplePos x="0" y="0"/>
                <wp:positionH relativeFrom="column">
                  <wp:posOffset>2247900</wp:posOffset>
                </wp:positionH>
                <wp:positionV relativeFrom="paragraph">
                  <wp:posOffset>2402840</wp:posOffset>
                </wp:positionV>
                <wp:extent cx="601345" cy="457200"/>
                <wp:effectExtent l="0" t="0" r="0" b="0"/>
                <wp:wrapNone/>
                <wp:docPr id="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a:ext uri="{C572A759-6A51-4108-AA02-DFA0A04FC94B}"/>
                        </a:extLst>
                      </wps:spPr>
                      <wps:txbx>
                        <w:txbxContent>
                          <w:p w:rsidR="00C57713" w:rsidRPr="00C57713" w:rsidRDefault="00294132" w:rsidP="0004746E">
                            <w:pPr>
                              <w:rPr>
                                <w:b/>
                              </w:rPr>
                            </w:pPr>
                            <w:r>
                              <w:rPr>
                                <w:rFonts w:hint="eastAsia"/>
                                <w:b/>
                              </w:rPr>
                              <w:t>隧道</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177pt;margin-top:189.2pt;width:47.3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spBAMAAGAGAAAOAAAAZHJzL2Uyb0RvYy54bWysVdtunDAQfa/Uf7D8TrjUwIJCKhZCVSm9&#10;SG0/wAtmsQo2tZ3splX+vWOz2WySVqra7gPyZXxm5syZ2fPX+2lEN0xpLkWBw7MAIyZa2XGxLfCX&#10;z423wkgbKjo6SsEKfMs0fn3x8sX5bs5ZJAc5dkwhABE6380FHoyZc9/X7cAmqs/kzARc9lJN1MBW&#10;bf1O0R2gT6MfBUHi76TqZiVbpjWc1sslvnD4fc9a86HvNTNoLDDEZtxXue/Gfv2Lc5pvFZ0H3h7C&#10;oH8RxUS5AKdHqJoaiq4VfwY18VZJLXtz1srJl33PW+ZygGzC4Ek2nwY6M5cLkKPnI036/8G2728+&#10;KsS7AicpRoJOUKPPbG/QWu5RlFp+drPOwezTDIZmD+dQZ5ernq9k+1UjIauBii0rlZK7gdEO4gvt&#10;S//k6YKjLchm90524IdeG+mA9r2aLHlABwJ0qNPtsTY2lhYOkyB8RWKMWrgicQq1dx5ofv94Vtq8&#10;YXJCdlFgBaV34PTmShsbDM3vTawvIRs+jq78o3h0AIbLCbiGp/bOBuGq+SMLssvV5Yp4JEouPRLU&#10;tVc2FfGSJkzj+lVdVXV4Z/2GJB941zFh3dwrKyR/VrmDxhdNHLWl5cg7C2dD0mq7qUaFbigou3G/&#10;AyEnZv7jMBwJkMuTlMKIBOso85pklXqkIbGXpcHKC8JsnSUByUjdPE7pigv27ymhXYGzOIoXLf02&#10;t8D9nudG84kbmB0jnwq8OhrR3CrwUnTI3M4gMgFjB1tXE+swGhlMKbtyhTeUj39ieUKjTf3XNDZl&#10;GSWgAK9eZUDjhkXeqgmIty5JHFZp2oR1erf4fZBTBUou0zjzkjIOPRIC7WUZRF7dlEEZkKbKyNo9&#10;AlHey9F1lW2kpaXMfrOHbGyrbWR3C/2lJOgfmgjGMiwGqb4DATDiCqy/XVMFdIxvBfRoFhJiZ+Lp&#10;Rp1uNqcbKlqAKrDBaFlWZpmj17Pi2wE8LVNByBL6uueu5x6iOkwDGGOOvsPItXPydO+sHv4YLn4C&#10;AAD//wMAUEsDBBQABgAIAAAAIQDzcFtY3QAAAAsBAAAPAAAAZHJzL2Rvd25yZXYueG1sTI/NTsMw&#10;EITvSLyDtUjcqAM4JApxKlTEA1AqcXViN46w11Hs/NCnZznBbUY7mv2m3m/escVMcQgo4X6XATPY&#10;BT1gL+H08XZXAotJoVYuoJHwbSLsm+urWlU6rPhulmPqGZVgrJQEm9JYcR47a7yKuzAapNs5TF4l&#10;slPP9aRWKveOP2TZE/dqQPpg1WgO1nRfx9lL6C7za3kY2mW9FJ9Fu1mXn9FJeXuzvTwDS2ZLf2H4&#10;xSd0aIipDTPqyJyEx1zQlkSiKAUwSghRFsBaEnkmgDc1/7+h+QEAAP//AwBQSwECLQAUAAYACAAA&#10;ACEAtoM4kv4AAADhAQAAEwAAAAAAAAAAAAAAAAAAAAAAW0NvbnRlbnRfVHlwZXNdLnhtbFBLAQIt&#10;ABQABgAIAAAAIQA4/SH/1gAAAJQBAAALAAAAAAAAAAAAAAAAAC8BAABfcmVscy8ucmVsc1BLAQIt&#10;ABQABgAIAAAAIQAKO7spBAMAAGAGAAAOAAAAAAAAAAAAAAAAAC4CAABkcnMvZTJvRG9jLnhtbFBL&#10;AQItABQABgAIAAAAIQDzcFtY3QAAAAsBAAAPAAAAAAAAAAAAAAAAAF4FAABkcnMvZG93bnJldi54&#10;bWxQSwUGAAAAAAQABADzAAAAaAYAAAAA&#10;" filled="f" stroked="f">
                <v:textbox inset=",7.2pt,,7.2pt">
                  <w:txbxContent>
                    <w:p w:rsidR="00C57713" w:rsidRPr="00C57713" w:rsidRDefault="00294132" w:rsidP="0004746E">
                      <w:pPr>
                        <w:rPr>
                          <w:b/>
                        </w:rPr>
                      </w:pPr>
                      <w:r>
                        <w:rPr>
                          <w:rFonts w:hint="eastAsia"/>
                          <w:b/>
                        </w:rPr>
                        <w:t>隧道</w:t>
                      </w:r>
                    </w:p>
                  </w:txbxContent>
                </v:textbox>
              </v:shape>
            </w:pict>
          </mc:Fallback>
        </mc:AlternateContent>
      </w:r>
      <w:r w:rsidR="00FD6307">
        <w:rPr>
          <w:rFonts w:eastAsia="標楷體"/>
          <w:noProof/>
          <w:u w:val="single"/>
        </w:rPr>
        <mc:AlternateContent>
          <mc:Choice Requires="wps">
            <w:drawing>
              <wp:anchor distT="0" distB="0" distL="114300" distR="114300" simplePos="0" relativeHeight="251691008" behindDoc="0" locked="0" layoutInCell="1" allowOverlap="1" wp14:anchorId="16C1F5E5" wp14:editId="2A031AF3">
                <wp:simplePos x="0" y="0"/>
                <wp:positionH relativeFrom="column">
                  <wp:posOffset>3077845</wp:posOffset>
                </wp:positionH>
                <wp:positionV relativeFrom="paragraph">
                  <wp:posOffset>2402840</wp:posOffset>
                </wp:positionV>
                <wp:extent cx="685800" cy="457200"/>
                <wp:effectExtent l="0" t="0" r="0" b="0"/>
                <wp:wrapNone/>
                <wp:docPr id="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a:ext uri="{C572A759-6A51-4108-AA02-DFA0A04FC94B}"/>
                        </a:extLst>
                      </wps:spPr>
                      <wps:txbx>
                        <w:txbxContent>
                          <w:p w:rsidR="00C57713" w:rsidRPr="00C57713" w:rsidRDefault="00C57713" w:rsidP="00D9452B">
                            <w:pPr>
                              <w:rPr>
                                <w:b/>
                              </w:rPr>
                            </w:pPr>
                            <w:r w:rsidRPr="00C57713">
                              <w:rPr>
                                <w:rFonts w:hint="eastAsia"/>
                                <w:b/>
                              </w:rPr>
                              <w:t>斑馬線</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42.35pt;margin-top:189.2pt;width:54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pzBgMAAGcGAAAOAAAAZHJzL2Uyb0RvYy54bWysVdtu1DAQfUfiHyy/p7ngXNUUZZMGIZWL&#10;BHyAN3E2FokdbLe7BfXfGTvbdstFQkAeotgen5k5c2Zy/vIwT+iGKc2lKHF4FmDERCd7LnYl/vSx&#10;9TKMtKGip5MUrMS3TOOXF8+fne+XgkVylFPPFAIQoYv9UuLRmKXwfd2NbKb6TC5MwOEg1UwNLNXO&#10;7xXdA/o8+VEQJP5eqn5RsmNaw26zHuILhz8MrDPvhkEzg6YSQ2zGvZV7b+3bvzinxU7RZeTdMQz6&#10;F1HMlAtw+gDVUEPRteI/Qc28U1LLwZx1cvblMPCOuRwgmzD4IZsPI12YywXI0csDTfr/wXZvb94r&#10;xPsSJzFGgs5Qo4/sYNBGHlCUWn72iy7A7MMChuYA+1Bnl6termT3WSMh65GKHauUkvuR0R7iC+1N&#10;/+TqiqMtyHb/Rvbgh14b6YAOg5oteUAHAnSo0+1DbWwsHWwmWZwFcNLBEYlTqL3zQIv7y4vS5hWT&#10;M7IfJVZQegdOb660scHQ4t7E+hKy5dPkyj+JJxtguO6Aa7hqz2wQrprf8iC/zC4z4pEoufRI0DRe&#10;1dbES9owjZsXTV034Z31G5Ji5H3PhHVzr6yQ/FnljhpfNfGgLS0n3ls4G5JWu209KXRDQdmte46E&#10;nJj5T8NwJEAuP6QURiTYRLnXJlnqkZbEXp4GmReE+SZPApKTpn2a0hUX7N9TQvsS53EUr1r6bW6B&#10;e37OjRYzNzA7Jj6XGKQBjzWihVXgpeiRuV1AZALGDrauZtZjNDGYUvbLWRrKpz+xPKHRpv5rGtuq&#10;ihJQgNdkOdC4ZZGXtQHxNhWJwzpN27BJ71a/j3KqQclVGudeUsWhR0KgvaqCyGvaKqgC0tY52bhL&#10;IMp7Obquso20tpQ5bA+ugV3L2Y7byv4W2kxJaAPoGJjO8DFK9RV4gElXYv3lmipgZXotoFXzkBA7&#10;Gk8X6nSxPV1Q0QFUiQ1G62dt1nF6vSi+G8HTOhyErKC9B+5a7zGq41CAaeZYPE5eOy5P187q8f9w&#10;8R0AAP//AwBQSwMEFAAGAAgAAAAhAK+kFYjeAAAACwEAAA8AAABkcnMvZG93bnJldi54bWxMj8tO&#10;wzAQRfdI/IM1SOyoQ0lISONUqIgPoEVi68RuHNUeR7HzoF/PsILlzD26c6bar86yWY+h9yjgcZMA&#10;09h61WMn4PP0/lAAC1GiktajFvCtA+zr25tKlsov+KHnY+wYlWAopQAT41ByHlqjnQwbP2ik7OxH&#10;JyONY8fVKBcqd5Zvk+SZO9kjXTBy0Aej28txcgLa6/RWHPpmXq75V96sxmZntELc362vO2BRr/EP&#10;hl99UoeanBo/oQrMCkiLNCdUwFNepMCIyF62tGkoypIUeF3x/z/UPwAAAP//AwBQSwECLQAUAAYA&#10;CAAAACEAtoM4kv4AAADhAQAAEwAAAAAAAAAAAAAAAAAAAAAAW0NvbnRlbnRfVHlwZXNdLnhtbFBL&#10;AQItABQABgAIAAAAIQA4/SH/1gAAAJQBAAALAAAAAAAAAAAAAAAAAC8BAABfcmVscy8ucmVsc1BL&#10;AQItABQABgAIAAAAIQBIzbpzBgMAAGcGAAAOAAAAAAAAAAAAAAAAAC4CAABkcnMvZTJvRG9jLnht&#10;bFBLAQItABQABgAIAAAAIQCvpBWI3gAAAAsBAAAPAAAAAAAAAAAAAAAAAGAFAABkcnMvZG93bnJl&#10;di54bWxQSwUGAAAAAAQABADzAAAAawYAAAAA&#10;" filled="f" stroked="f">
                <v:textbox inset=",7.2pt,,7.2pt">
                  <w:txbxContent>
                    <w:p w:rsidR="00C57713" w:rsidRPr="00C57713" w:rsidRDefault="00C57713" w:rsidP="00D9452B">
                      <w:pPr>
                        <w:rPr>
                          <w:b/>
                        </w:rPr>
                      </w:pPr>
                      <w:r w:rsidRPr="00C57713">
                        <w:rPr>
                          <w:rFonts w:hint="eastAsia"/>
                          <w:b/>
                        </w:rPr>
                        <w:t>斑馬線</w:t>
                      </w:r>
                    </w:p>
                  </w:txbxContent>
                </v:textbox>
              </v:shape>
            </w:pict>
          </mc:Fallback>
        </mc:AlternateContent>
      </w:r>
      <w:r w:rsidR="00FD6307">
        <w:rPr>
          <w:rFonts w:eastAsia="標楷體"/>
          <w:noProof/>
        </w:rPr>
        <mc:AlternateContent>
          <mc:Choice Requires="wps">
            <w:drawing>
              <wp:anchor distT="0" distB="0" distL="114300" distR="114300" simplePos="0" relativeHeight="251654144" behindDoc="0" locked="0" layoutInCell="1" allowOverlap="1" wp14:anchorId="542D9E10" wp14:editId="7515B815">
                <wp:simplePos x="0" y="0"/>
                <wp:positionH relativeFrom="column">
                  <wp:posOffset>5257800</wp:posOffset>
                </wp:positionH>
                <wp:positionV relativeFrom="paragraph">
                  <wp:posOffset>3086100</wp:posOffset>
                </wp:positionV>
                <wp:extent cx="342900" cy="457200"/>
                <wp:effectExtent l="0" t="0" r="0" b="0"/>
                <wp:wrapNone/>
                <wp:docPr id="5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a:ext uri="{C572A759-6A51-4108-AA02-DFA0A04FC94B}"/>
                        </a:extLst>
                      </wps:spPr>
                      <wps:txbx>
                        <w:txbxContent>
                          <w:p w:rsidR="00462950" w:rsidRDefault="00462950" w:rsidP="0043050E">
                            <w:r>
                              <w:t>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414pt;margin-top:243pt;width:27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7jBgMAAGcGAAAOAAAAZHJzL2Uyb0RvYy54bWysVdtu2zAMfR+wfxD07voyOYmNOoVj18OA&#10;7gK0+wDFlmNhtuRJapNu6L+PkpM0bTeg2JYHQxfqkDw8ZM4vdkOP7pjSXIoMh2cBRkzUsuFik+Gv&#10;N5W3wEgbKhraS8EyfM80vli+fXO+HVMWyU72DVMIQIROt2OGO2PG1Pd13bGB6jM5MgGXrVQDNbBV&#10;G79RdAvoQ+9HQTDzt1I1o5I10xpOy+kSLx1+27LafG5bzQzqMwyxGfdV7ru2X395TtONomPH630Y&#10;9C+iGCgX4PQIVVJD0a3iL6AGXiupZWvOajn4sm15zVwOkE0YPMvmuqMjc7kAOXo80qT/H2z96e6L&#10;QrzJcJxgJOgANbphO4NWcociYvnZjjoFs+sRDM0OzqHOLlc9Xsn6m0ZCFh0VG5YrJbcdow3EF9qX&#10;/snTCUdbkPX2o2zAD7010gHtWjVY8oAOBOhQp/tjbWwsNRy+I1ESwE0NVySeQ+2dB5oeHo9Km/dM&#10;DsguMqyg9A6c3l1pY4Oh6cHE+hKy4n3vyt+LJwdgOJ2Aa3hq72wQrpo/kyC5XFwuiEei2aVHgrL0&#10;8qog3qwK53H5riyKMnywfkOSdrxpmLBuDsoKyesqt9f4pImjtrTseWPhbEhabdZFr9AdBWVX7rcn&#10;5MTMfxqGIwFyeZZSGJFgFSVeNVvMPVKR2EvmwcILwmSVzAKSkLJ6mtIVF+zfU0LbDCdxFE9a+mNu&#10;gfu9zI2mAzcwO3o+ZHhxNKKpVeClaJC5H0FkAsYOtq4G1mDUM5hSduUKbyjvX2N5QqNN/fc0Vnke&#10;zUABXrlIgMY1i7xFFRBvlZM4LObzKiznD5PfRzkVoOR8HifeLI9Dj4RAe54HkVdWeZAHpCoSsnKP&#10;QJQHObquso00tZTZrXeugSMLbjtuLZt7aDMloQ2gY2A6w6KT6gfwAJMuw/r7LVXASv9BQKsmISF2&#10;NJ5u1OlmfbqhogaoDBuMpmVhpnF6Oyq+6cDTNByEzKG9W+5a7zGq/VCAaeZY3E9eOy5P987q8f9h&#10;+QsAAP//AwBQSwMEFAAGAAgAAAAhABPgUZncAAAACwEAAA8AAABkcnMvZG93bnJldi54bWxMj81O&#10;wzAQhO9IvIO1lbhRpxFprRCnQkU8AAWpVyd24wh7HcXOD316lhPcZjWj2W+q4+odm80Y+4ASdtsM&#10;mME26B47CZ8fb48CWEwKtXIBjYRvE+FY399VqtRhwXczn1PHqARjqSTYlIaS89ha41XchsEgedcw&#10;epXoHDuuR7VQuXc8z7I996pH+mDVYE7WtF/nyUtob9OrOPXNvNwOl0OzWldc0Un5sFlfnoEls6a/&#10;MPziEzrUxNSECXVkToLIBW1JEp7EngQlhMhJNBKKgixeV/z/hvoHAAD//wMAUEsBAi0AFAAGAAgA&#10;AAAhALaDOJL+AAAA4QEAABMAAAAAAAAAAAAAAAAAAAAAAFtDb250ZW50X1R5cGVzXS54bWxQSwEC&#10;LQAUAAYACAAAACEAOP0h/9YAAACUAQAACwAAAAAAAAAAAAAAAAAvAQAAX3JlbHMvLnJlbHNQSwEC&#10;LQAUAAYACAAAACEAwohe4wYDAABnBgAADgAAAAAAAAAAAAAAAAAuAgAAZHJzL2Uyb0RvYy54bWxQ&#10;SwECLQAUAAYACAAAACEAE+BRmdwAAAALAQAADwAAAAAAAAAAAAAAAABgBQAAZHJzL2Rvd25yZXYu&#10;eG1sUEsFBgAAAAAEAAQA8wAAAGkGAAAAAA==&#10;" filled="f" stroked="f">
                <v:textbox inset=",7.2pt,,7.2pt">
                  <w:txbxContent>
                    <w:p w:rsidR="00462950" w:rsidRDefault="00462950" w:rsidP="0043050E">
                      <w:r>
                        <w:t>H</w:t>
                      </w:r>
                    </w:p>
                  </w:txbxContent>
                </v:textbox>
              </v:shape>
            </w:pict>
          </mc:Fallback>
        </mc:AlternateContent>
      </w:r>
      <w:r w:rsidR="00FD6307">
        <w:rPr>
          <w:rFonts w:eastAsia="標楷體"/>
          <w:noProof/>
        </w:rPr>
        <mc:AlternateContent>
          <mc:Choice Requires="wps">
            <w:drawing>
              <wp:anchor distT="0" distB="0" distL="114300" distR="114300" simplePos="0" relativeHeight="251655168" behindDoc="1" locked="0" layoutInCell="1" allowOverlap="1" wp14:anchorId="5D43E986" wp14:editId="1162A91A">
                <wp:simplePos x="0" y="0"/>
                <wp:positionH relativeFrom="column">
                  <wp:posOffset>3771900</wp:posOffset>
                </wp:positionH>
                <wp:positionV relativeFrom="paragraph">
                  <wp:posOffset>3079750</wp:posOffset>
                </wp:positionV>
                <wp:extent cx="342900" cy="457200"/>
                <wp:effectExtent l="0" t="0" r="0" b="0"/>
                <wp:wrapNone/>
                <wp:docPr id="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462950" w:rsidRDefault="00462950" w:rsidP="0043050E">
                            <w:r>
                              <w:t>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297pt;margin-top:242.5pt;width:2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lhxgIAAP4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IJVErQFmr0wPYG3co9imY2P32nEzC778DQ7OEc6uy46u5OFt81EnJZU7FhN0rJvma0hPhC+9If&#10;PR1wtAVZ959kCX7o1kgHtK9Ua5MH6UCADnU6nGtjYyng8JJEcQA3BVyRyQxq7zzQ5PS4U9p8YLJF&#10;dpFiBaV34HR3p40NhiYnE+tLyJw3jSt/I54dgOFwAq7hqb2zQbhqPsZBvJqv5sQj0XTlkSDLvJt8&#10;SbxpHs4m2WW2XGbhL+s3JEnNy5IJ6+akrJC8rXJHjQ+aOGtLy4aXFs6GpNVmvWwU2lFQdu6+Y0JG&#10;Zv7zMFwSgMsLSmFEgtso9vLpfOaRnEy8eBbMvSCMb+NpQGKS5c8p3XHB/p0S6lMcT6LJoKU/cgvc&#10;95obTVpuYHY0vE3x/GxEE6vAlSiROXQgMgFjB1tXLSsxahhMKbtyhTeUN2+xHKXRUn9KI0jlJBKn&#10;dSvvQehmv967tgqdTm0jrGV5APUrCeoEIcPQhEUt1U8IDwZQivWPLVUQbPNRQAfFISF2Yo03arxZ&#10;jzdUFACVYoPRsFyaYcptO8U3NXgaelbIG+i6iruOeIrq2KswZBy540C0U2y8d1ZPY3vxGwAA//8D&#10;AFBLAwQUAAYACAAAACEAyJyw1d0AAAALAQAADwAAAGRycy9kb3ducmV2LnhtbEyPzU7DMBCE70i8&#10;g7VI3KgDSpoQ4lSoiAegIHF14m0SYa+j2PmhT89ygtusZjT7TXXYnBULTmHwpOB+l4BAar0ZqFPw&#10;8f56V4AIUZPR1hMq+MYAh/r6qtKl8Su94XKKneASCqVW0Mc4llKGtkenw86PSOyd/eR05HPqpJn0&#10;yuXOyock2UunB+IPvR7x2GP7dZqdgvYyvxTHoVnWS/6ZN1tvszNZpW5vtucnEBG3+BeGX3xGh5qZ&#10;Gj+TCcIqyB5T3hIVpEXGghP7tGDRsJXlCci6kv831D8AAAD//wMAUEsBAi0AFAAGAAgAAAAhALaD&#10;OJL+AAAA4QEAABMAAAAAAAAAAAAAAAAAAAAAAFtDb250ZW50X1R5cGVzXS54bWxQSwECLQAUAAYA&#10;CAAAACEAOP0h/9YAAACUAQAACwAAAAAAAAAAAAAAAAAvAQAAX3JlbHMvLnJlbHNQSwECLQAUAAYA&#10;CAAAACEAWMsZYcYCAAD+BQAADgAAAAAAAAAAAAAAAAAuAgAAZHJzL2Uyb0RvYy54bWxQSwECLQAU&#10;AAYACAAAACEAyJyw1d0AAAALAQAADwAAAAAAAAAAAAAAAAAgBQAAZHJzL2Rvd25yZXYueG1sUEsF&#10;BgAAAAAEAAQA8wAAACoGAAAAAA==&#10;" filled="f" stroked="f">
                <v:textbox inset=",7.2pt,,7.2pt">
                  <w:txbxContent>
                    <w:p w:rsidR="00462950" w:rsidRDefault="00462950" w:rsidP="0043050E">
                      <w:r>
                        <w:t>G</w:t>
                      </w:r>
                    </w:p>
                  </w:txbxContent>
                </v:textbox>
              </v:shape>
            </w:pict>
          </mc:Fallback>
        </mc:AlternateContent>
      </w:r>
      <w:r w:rsidR="00FD6307">
        <w:rPr>
          <w:rFonts w:eastAsia="標楷體"/>
          <w:noProof/>
        </w:rPr>
        <mc:AlternateContent>
          <mc:Choice Requires="wps">
            <w:drawing>
              <wp:anchor distT="0" distB="0" distL="114300" distR="114300" simplePos="0" relativeHeight="251656192" behindDoc="0" locked="0" layoutInCell="1" allowOverlap="1" wp14:anchorId="10FE01BF" wp14:editId="7B95B1CF">
                <wp:simplePos x="0" y="0"/>
                <wp:positionH relativeFrom="column">
                  <wp:posOffset>2286000</wp:posOffset>
                </wp:positionH>
                <wp:positionV relativeFrom="paragraph">
                  <wp:posOffset>3086100</wp:posOffset>
                </wp:positionV>
                <wp:extent cx="342900" cy="457200"/>
                <wp:effectExtent l="0" t="0" r="0" b="0"/>
                <wp:wrapNone/>
                <wp:docPr id="5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a:ext uri="{C572A759-6A51-4108-AA02-DFA0A04FC94B}"/>
                        </a:extLst>
                      </wps:spPr>
                      <wps:txbx>
                        <w:txbxContent>
                          <w:p w:rsidR="00462950" w:rsidRDefault="00462950" w:rsidP="0043050E">
                            <w:r>
                              <w:t>F</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80pt;margin-top:243pt;width:2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c3BwMAAGgGAAAOAAAAZHJzL2Uyb0RvYy54bWysVdtu2zAMfR+wfxD07vpSOY6NuoNj18OA&#10;7gK0+wDFlmNhtuRJapNu6L+PktM0bTeg2JYHQxfqkDw8ZM7e7cYB3TKluRQ5Dk8CjJhoZMvFJsdf&#10;r2tviZE2VLR0kILl+I5p/O787Zuz7ZSxSPZyaJlCACJ0tp1y3BszZb6vm56NVJ/IiQm47KQaqYGt&#10;2vitoltAHwc/CoKFv5WqnZRsmNZwWs2X+Nzhdx1rzOeu08ygIccQm3Ff5b5r+/XPz2i2UXTqebMP&#10;g/5FFCPlApweoCpqKLpR/AXUyBsltezMSSNHX3Ydb5jLAbIJg2fZXPV0Yi4XIEdPB5r0/4NtPt1+&#10;UYi3OY4TjAQdoUbXbGfQSu7QaWj52U46A7OrCQzNDs6hzi5XPV3K5ptGQpY9FRtWKCW3PaMtxOde&#10;+kdPZxxtQdbbj7IFP/TGSAe069RoyQM6EKBDne4OtbGxNHB4SqI0gJsGrkicQO1tbD7NHh5PSpv3&#10;TI7ILnKsoPQOnN5eajObPphYX0LWfBhc+Qfx5AAw5xNwDU/tnQ3CVfNnGqQXy4sl8Ui0uPBIUFVe&#10;UZfEW9RhElenVVlW4b31G5Ks523LhHXzoKyQvK5ye43PmjhoS8uBtxbOhqTVZl0OCt1SUHbtfntC&#10;jsz8p2E4viCXZymFEQlWUerVi2XikZrEXpoESy8I01W6CEhKqvppSpdcsH9PCW1znMZRPGvpj7kF&#10;7vcyN5qN3MDsGPiY4+XBiGZWgReiReZuApEJGDvYuhpZi9HAYErZlSu8oXx4jeURjTb139NYF0W0&#10;AAV41TIFGtcs8pZ1QLxVQeKwTJI6rJL72e+jnEpQcpHEqbco4tAjIdBeFEHkVXURFAGpy5Ss3CMQ&#10;5YMcXVfZRppbyuzWO9fA4aFb17K9gz5TEvoAWgbGMyx6qX4AETDqcqy/31AFtAwfBPRqGhJiZ+Px&#10;Rh1v1scbKhqAyrHBaF6WZp6nN5Pimx48zdNByAL6u+Ou9+wgmKMC8uwGxpmjcT967bw83jurxz+I&#10;818AAAD//wMAUEsDBBQABgAIAAAAIQD/1hWg3gAAAAsBAAAPAAAAZHJzL2Rvd25yZXYueG1sTI/N&#10;TsMwEITvSLyDtZW4UbuQpFGIU6EiHoBSiasTu0lUex3Fzg99epYT3Ga0o9lvysPqLJvNGHqPEnZb&#10;Acxg43WPrYTz5/tjDixEhVpZj0bCtwlwqO7vSlVov+CHmU+xZVSCoVASuhiHgvPQdMapsPWDQbpd&#10;/OhUJDu2XI9qoXJn+ZMQGXeqR/rQqcEcO9NcT5OT0Nymt/zY1/Ny23/t67Wz6QWtlA+b9fUFWDRr&#10;/AvDLz6hQ0VMtZ9QB2YlPGeCtkQJSZ6RoESyS0jUEtI0F8Crkv/fUP0AAAD//wMAUEsBAi0AFAAG&#10;AAgAAAAhALaDOJL+AAAA4QEAABMAAAAAAAAAAAAAAAAAAAAAAFtDb250ZW50X1R5cGVzXS54bWxQ&#10;SwECLQAUAAYACAAAACEAOP0h/9YAAACUAQAACwAAAAAAAAAAAAAAAAAvAQAAX3JlbHMvLnJlbHNQ&#10;SwECLQAUAAYACAAAACEA+l0HNwcDAABoBgAADgAAAAAAAAAAAAAAAAAuAgAAZHJzL2Uyb0RvYy54&#10;bWxQSwECLQAUAAYACAAAACEA/9YVoN4AAAALAQAADwAAAAAAAAAAAAAAAABhBQAAZHJzL2Rvd25y&#10;ZXYueG1sUEsFBgAAAAAEAAQA8wAAAGwGAAAAAA==&#10;" filled="f" stroked="f">
                <v:textbox inset=",7.2pt,,7.2pt">
                  <w:txbxContent>
                    <w:p w:rsidR="00462950" w:rsidRDefault="00462950" w:rsidP="0043050E">
                      <w:r>
                        <w:t>F</w:t>
                      </w:r>
                    </w:p>
                  </w:txbxContent>
                </v:textbox>
              </v:shape>
            </w:pict>
          </mc:Fallback>
        </mc:AlternateContent>
      </w:r>
      <w:r w:rsidR="00FD6307">
        <w:rPr>
          <w:rFonts w:eastAsia="標楷體"/>
          <w:noProof/>
        </w:rPr>
        <mc:AlternateContent>
          <mc:Choice Requires="wps">
            <w:drawing>
              <wp:anchor distT="0" distB="0" distL="114300" distR="114300" simplePos="0" relativeHeight="251657216" behindDoc="1" locked="0" layoutInCell="1" allowOverlap="1" wp14:anchorId="38D33F98" wp14:editId="1B3B8B8E">
                <wp:simplePos x="0" y="0"/>
                <wp:positionH relativeFrom="column">
                  <wp:posOffset>711200</wp:posOffset>
                </wp:positionH>
                <wp:positionV relativeFrom="paragraph">
                  <wp:posOffset>3086100</wp:posOffset>
                </wp:positionV>
                <wp:extent cx="342900" cy="457200"/>
                <wp:effectExtent l="0" t="0" r="0" b="0"/>
                <wp:wrapNone/>
                <wp:docPr id="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462950" w:rsidRDefault="00462950" w:rsidP="0043050E">
                            <w:r>
                              <w: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56pt;margin-top:243pt;width: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2WxwIAAP4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LJFCNBW6jRA9sbdCv3KJrZ/PSdTsDsvgNDs4dzqLPjqrs7WXzXSMhlTcWG3Sgl+5rREuIL7Ut/&#10;9HTA0RZk3X+SJfihWyMd0L5SrU0epAMBOtTpcK6NjaWAw0sSxQHcFHBFJjOovfNAk9PjTmnzgckW&#10;2UWKFZTegdPdnTY2GJqcTKwvIXPeNK78jXh2AIbDCbiGp/bOBuGq+RgH8Wq+mhOPRNOVR4Is827y&#10;JfGmeTibZJfZcpmFv6zfkCQ1L0smrJuTskLytsodNT5o4qwtLRteWjgbklab9bJRaEdB2bn7jgkZ&#10;mfnPw3BJAC4vKIURCW6j2Mun85lHcjLx4lkw94Iwvo2nAYlJlj+ndMcF+3dKqE9xPIkmg5b+yC1w&#10;32tuNGm5gdnR8DbF87MRTawCV6JE5tCByASMHWxdtazEqGEwpezKFd5Q3rzFcpRGS/0pjSCVk0ic&#10;1q28B6Gb/Xrv2iqMrC/bCGtZHkD9SoI6QcgwNGFRS/UTwoMBlGL9Y0sVBNt8FNBBcUiInVjjjRpv&#10;1uMNFQVApdhgNCyXZphy207xTQ2ehp4V8ga6ruKuI56iOvYqDBlH7jgQ7RQb753V09he/AYAAP//&#10;AwBQSwMEFAAGAAgAAAAhAKNOZkHcAAAACwEAAA8AAABkcnMvZG93bnJldi54bWxMj81qwzAQhO+F&#10;vIPYQG+NnFA7xrUcSkofoGkhV9naWKbSyljyT/P0lU/tbYYdZr8pT4s1bMLBd44E7HcJMKTGqY5a&#10;AV+f7085MB8kKWkcoYAf9HCqNg+lLJSb6QOnS2hZLCFfSAE6hL7g3DcarfQ71yPF280NVoZoh5ar&#10;Qc6x3Bp+SJKMW9lR/KBlj2eNzfdltAKa+/iWn7t6mu/H67FetElvZIR43C6vL8ACLuEvDCt+RIcq&#10;MtVuJOWZiX5/iFuCgOc8i2JNZKuoBaRpngCvSv5/Q/ULAAD//wMAUEsBAi0AFAAGAAgAAAAhALaD&#10;OJL+AAAA4QEAABMAAAAAAAAAAAAAAAAAAAAAAFtDb250ZW50X1R5cGVzXS54bWxQSwECLQAUAAYA&#10;CAAAACEAOP0h/9YAAACUAQAACwAAAAAAAAAAAAAAAAAvAQAAX3JlbHMvLnJlbHNQSwECLQAUAAYA&#10;CAAAACEAO8rtlscCAAD+BQAADgAAAAAAAAAAAAAAAAAuAgAAZHJzL2Uyb0RvYy54bWxQSwECLQAU&#10;AAYACAAAACEAo05mQdwAAAALAQAADwAAAAAAAAAAAAAAAAAhBQAAZHJzL2Rvd25yZXYueG1sUEsF&#10;BgAAAAAEAAQA8wAAACoGAAAAAA==&#10;" filled="f" stroked="f">
                <v:textbox inset=",7.2pt,,7.2pt">
                  <w:txbxContent>
                    <w:p w:rsidR="00462950" w:rsidRDefault="00462950" w:rsidP="0043050E">
                      <w:r>
                        <w:t>E</w:t>
                      </w:r>
                    </w:p>
                  </w:txbxContent>
                </v:textbox>
              </v:shape>
            </w:pict>
          </mc:Fallback>
        </mc:AlternateContent>
      </w:r>
    </w:p>
    <w:p w:rsidR="00462950" w:rsidRPr="00661938" w:rsidRDefault="00462950" w:rsidP="008B6F39">
      <w:pPr>
        <w:pStyle w:val="ListParagraph1"/>
        <w:numPr>
          <w:ilvl w:val="0"/>
          <w:numId w:val="2"/>
        </w:numPr>
        <w:autoSpaceDE w:val="0"/>
        <w:autoSpaceDN w:val="0"/>
        <w:adjustRightInd w:val="0"/>
        <w:spacing w:before="100" w:beforeAutospacing="1" w:after="100" w:afterAutospacing="1"/>
        <w:ind w:leftChars="0" w:left="964" w:hanging="482"/>
        <w:rPr>
          <w:rFonts w:ascii="標楷體" w:eastAsia="標楷體" w:hAnsi="標楷體"/>
          <w:sz w:val="28"/>
          <w:szCs w:val="28"/>
        </w:rPr>
      </w:pPr>
      <w:r w:rsidRPr="00661938">
        <w:rPr>
          <w:rFonts w:ascii="標楷體" w:eastAsia="標楷體" w:hAnsi="標楷體"/>
          <w:sz w:val="28"/>
          <w:szCs w:val="28"/>
        </w:rPr>
        <w:t>比賽場地底板為6分厚</w:t>
      </w:r>
      <w:r w:rsidR="00433AF7" w:rsidRPr="00661938">
        <w:rPr>
          <w:rFonts w:ascii="標楷體" w:eastAsia="標楷體" w:hAnsi="標楷體" w:hint="eastAsia"/>
          <w:sz w:val="28"/>
          <w:szCs w:val="28"/>
        </w:rPr>
        <w:t>之</w:t>
      </w:r>
      <w:r w:rsidR="00433AF7" w:rsidRPr="00661938">
        <w:rPr>
          <w:rFonts w:ascii="標楷體" w:eastAsia="標楷體" w:hAnsi="標楷體"/>
          <w:sz w:val="28"/>
          <w:szCs w:val="28"/>
        </w:rPr>
        <w:t>白色</w:t>
      </w:r>
      <w:proofErr w:type="gramStart"/>
      <w:r w:rsidR="00433AF7" w:rsidRPr="00661938">
        <w:rPr>
          <w:rFonts w:ascii="標楷體" w:eastAsia="標楷體" w:hAnsi="標楷體"/>
          <w:sz w:val="28"/>
          <w:szCs w:val="28"/>
        </w:rPr>
        <w:t>波麗板</w:t>
      </w:r>
      <w:proofErr w:type="gramEnd"/>
      <w:r w:rsidRPr="00661938">
        <w:rPr>
          <w:rFonts w:ascii="標楷體" w:eastAsia="標楷體" w:hAnsi="標楷體"/>
          <w:sz w:val="28"/>
          <w:szCs w:val="28"/>
        </w:rPr>
        <w:t>，大小為4</w:t>
      </w:r>
      <w:r w:rsidR="00433AF7" w:rsidRPr="00661938">
        <w:rPr>
          <w:rFonts w:ascii="標楷體" w:eastAsia="標楷體" w:hAnsi="標楷體" w:hint="eastAsia"/>
          <w:sz w:val="28"/>
          <w:szCs w:val="28"/>
        </w:rPr>
        <w:t>英呎×</w:t>
      </w:r>
      <w:r w:rsidRPr="00661938">
        <w:rPr>
          <w:rFonts w:ascii="標楷體" w:eastAsia="標楷體" w:hAnsi="標楷體"/>
          <w:sz w:val="28"/>
          <w:szCs w:val="28"/>
        </w:rPr>
        <w:t>8</w:t>
      </w:r>
      <w:r w:rsidR="00433AF7" w:rsidRPr="00661938">
        <w:rPr>
          <w:rFonts w:ascii="標楷體" w:eastAsia="標楷體" w:hAnsi="標楷體" w:hint="eastAsia"/>
          <w:sz w:val="28"/>
          <w:szCs w:val="28"/>
        </w:rPr>
        <w:t>英呎</w:t>
      </w:r>
      <w:r w:rsidRPr="00661938">
        <w:rPr>
          <w:rFonts w:ascii="標楷體" w:eastAsia="標楷體" w:hAnsi="標楷體"/>
          <w:sz w:val="28"/>
          <w:szCs w:val="28"/>
        </w:rPr>
        <w:t>，約</w:t>
      </w:r>
      <w:r w:rsidR="00433AF7" w:rsidRPr="00661938">
        <w:rPr>
          <w:rFonts w:ascii="標楷體" w:eastAsia="標楷體" w:hAnsi="標楷體"/>
          <w:sz w:val="28"/>
          <w:szCs w:val="28"/>
        </w:rPr>
        <w:t>1</w:t>
      </w:r>
      <w:r w:rsidR="00433AF7" w:rsidRPr="00661938">
        <w:rPr>
          <w:rFonts w:ascii="標楷體" w:eastAsia="標楷體" w:hAnsi="標楷體" w:hint="eastAsia"/>
          <w:sz w:val="28"/>
          <w:szCs w:val="28"/>
        </w:rPr>
        <w:t>,</w:t>
      </w:r>
      <w:r w:rsidR="00433AF7" w:rsidRPr="00661938">
        <w:rPr>
          <w:rFonts w:ascii="標楷體" w:eastAsia="標楷體" w:hAnsi="標楷體"/>
          <w:sz w:val="28"/>
          <w:szCs w:val="28"/>
        </w:rPr>
        <w:t>150</w:t>
      </w:r>
      <w:r w:rsidR="00433AF7" w:rsidRPr="00661938">
        <w:rPr>
          <w:rFonts w:ascii="標楷體" w:eastAsia="標楷體" w:hAnsi="標楷體" w:hint="eastAsia"/>
          <w:sz w:val="28"/>
          <w:szCs w:val="28"/>
        </w:rPr>
        <w:t xml:space="preserve"> </w:t>
      </w:r>
      <w:r w:rsidR="00433AF7" w:rsidRPr="00661938">
        <w:rPr>
          <w:rFonts w:ascii="標楷體" w:eastAsia="標楷體" w:hAnsi="標楷體"/>
          <w:sz w:val="28"/>
          <w:szCs w:val="28"/>
        </w:rPr>
        <w:t>mm ×</w:t>
      </w:r>
      <w:r w:rsidR="00433AF7" w:rsidRPr="00661938">
        <w:rPr>
          <w:rFonts w:ascii="標楷體" w:eastAsia="標楷體" w:hAnsi="標楷體" w:hint="eastAsia"/>
          <w:sz w:val="28"/>
          <w:szCs w:val="28"/>
        </w:rPr>
        <w:t xml:space="preserve"> </w:t>
      </w:r>
      <w:r w:rsidR="00433AF7" w:rsidRPr="00661938">
        <w:rPr>
          <w:rFonts w:ascii="標楷體" w:eastAsia="標楷體" w:hAnsi="標楷體"/>
          <w:sz w:val="28"/>
          <w:szCs w:val="28"/>
        </w:rPr>
        <w:t>2</w:t>
      </w:r>
      <w:r w:rsidR="00433AF7" w:rsidRPr="00661938">
        <w:rPr>
          <w:rFonts w:ascii="標楷體" w:eastAsia="標楷體" w:hAnsi="標楷體" w:hint="eastAsia"/>
          <w:sz w:val="28"/>
          <w:szCs w:val="28"/>
        </w:rPr>
        <w:t>,</w:t>
      </w:r>
      <w:r w:rsidR="00433AF7" w:rsidRPr="00661938">
        <w:rPr>
          <w:rFonts w:ascii="標楷體" w:eastAsia="標楷體" w:hAnsi="標楷體"/>
          <w:sz w:val="28"/>
          <w:szCs w:val="28"/>
        </w:rPr>
        <w:t>370</w:t>
      </w:r>
      <w:r w:rsidR="00433AF7" w:rsidRPr="00661938">
        <w:rPr>
          <w:rFonts w:ascii="標楷體" w:eastAsia="標楷體" w:hAnsi="標楷體" w:hint="eastAsia"/>
          <w:sz w:val="28"/>
          <w:szCs w:val="28"/>
        </w:rPr>
        <w:t xml:space="preserve"> </w:t>
      </w:r>
      <w:r w:rsidR="00433AF7" w:rsidRPr="00661938">
        <w:rPr>
          <w:rFonts w:ascii="標楷體" w:eastAsia="標楷體" w:hAnsi="標楷體"/>
          <w:sz w:val="28"/>
          <w:szCs w:val="28"/>
        </w:rPr>
        <w:t>mm</w:t>
      </w:r>
      <w:r w:rsidRPr="00661938">
        <w:rPr>
          <w:rFonts w:ascii="標楷體" w:eastAsia="標楷體" w:hAnsi="標楷體"/>
          <w:sz w:val="28"/>
          <w:szCs w:val="28"/>
        </w:rPr>
        <w:t>。</w:t>
      </w:r>
    </w:p>
    <w:p w:rsidR="00462950" w:rsidRPr="00661938" w:rsidRDefault="00462950" w:rsidP="00AD38BD">
      <w:pPr>
        <w:pStyle w:val="ListParagraph1"/>
        <w:numPr>
          <w:ilvl w:val="0"/>
          <w:numId w:val="2"/>
        </w:numPr>
        <w:autoSpaceDE w:val="0"/>
        <w:autoSpaceDN w:val="0"/>
        <w:adjustRightInd w:val="0"/>
        <w:spacing w:before="100" w:beforeAutospacing="1" w:after="100" w:afterAutospacing="1"/>
        <w:ind w:leftChars="0" w:left="964" w:hanging="482"/>
        <w:rPr>
          <w:rFonts w:ascii="標楷體" w:eastAsia="標楷體" w:hAnsi="標楷體"/>
          <w:kern w:val="0"/>
          <w:sz w:val="28"/>
          <w:szCs w:val="28"/>
        </w:rPr>
      </w:pPr>
      <w:r w:rsidRPr="00661938">
        <w:rPr>
          <w:rFonts w:ascii="標楷體" w:eastAsia="標楷體" w:hAnsi="標楷體"/>
          <w:sz w:val="28"/>
          <w:szCs w:val="28"/>
        </w:rPr>
        <w:t>比賽場地將使用不同材質的素材設置而成，例如木頭、塑膠、或者可能視各項競賽內容</w:t>
      </w:r>
      <w:proofErr w:type="gramStart"/>
      <w:r w:rsidRPr="00661938">
        <w:rPr>
          <w:rFonts w:ascii="標楷體" w:eastAsia="標楷體" w:hAnsi="標楷體"/>
          <w:sz w:val="28"/>
          <w:szCs w:val="28"/>
        </w:rPr>
        <w:t>需求而塗上</w:t>
      </w:r>
      <w:proofErr w:type="gramEnd"/>
      <w:r w:rsidRPr="00661938">
        <w:rPr>
          <w:rFonts w:ascii="標楷體" w:eastAsia="標楷體" w:hAnsi="標楷體"/>
          <w:sz w:val="28"/>
          <w:szCs w:val="28"/>
        </w:rPr>
        <w:t>不同顏色。</w:t>
      </w:r>
    </w:p>
    <w:p w:rsidR="00462950" w:rsidRPr="00661938" w:rsidRDefault="00462950" w:rsidP="00104D31">
      <w:pPr>
        <w:numPr>
          <w:ilvl w:val="0"/>
          <w:numId w:val="2"/>
        </w:numPr>
        <w:autoSpaceDE w:val="0"/>
        <w:autoSpaceDN w:val="0"/>
        <w:adjustRightInd w:val="0"/>
        <w:spacing w:before="100" w:beforeAutospacing="1" w:after="100" w:afterAutospacing="1"/>
        <w:ind w:left="964" w:hanging="482"/>
        <w:contextualSpacing/>
        <w:rPr>
          <w:rFonts w:ascii="標楷體" w:eastAsia="標楷體" w:hAnsi="標楷體"/>
          <w:kern w:val="0"/>
          <w:sz w:val="28"/>
          <w:szCs w:val="28"/>
        </w:rPr>
      </w:pPr>
      <w:r w:rsidRPr="00661938">
        <w:rPr>
          <w:rFonts w:ascii="標楷體" w:eastAsia="標楷體" w:hAnsi="標楷體"/>
          <w:sz w:val="28"/>
          <w:szCs w:val="28"/>
        </w:rPr>
        <w:t>機器人從起始區出發，出發前機器人任何一部分均不得超過起始區，</w:t>
      </w:r>
      <w:r w:rsidRPr="00661938">
        <w:rPr>
          <w:rFonts w:ascii="標楷體" w:eastAsia="標楷體" w:hAnsi="標楷體"/>
          <w:kern w:val="0"/>
          <w:sz w:val="28"/>
          <w:szCs w:val="28"/>
        </w:rPr>
        <w:t>結束時機器人的正投影需完全進入終點</w:t>
      </w:r>
      <w:r w:rsidRPr="00661938">
        <w:rPr>
          <w:rFonts w:ascii="標楷體" w:eastAsia="標楷體" w:hAnsi="標楷體"/>
          <w:spacing w:val="1"/>
          <w:kern w:val="0"/>
          <w:sz w:val="28"/>
          <w:szCs w:val="28"/>
        </w:rPr>
        <w:t>區</w:t>
      </w:r>
      <w:r w:rsidRPr="00661938">
        <w:rPr>
          <w:rFonts w:ascii="標楷體" w:eastAsia="標楷體" w:hAnsi="標楷體"/>
          <w:kern w:val="0"/>
          <w:sz w:val="28"/>
          <w:szCs w:val="28"/>
        </w:rPr>
        <w:t>。</w:t>
      </w:r>
    </w:p>
    <w:p w:rsidR="00462950" w:rsidRPr="00661938" w:rsidRDefault="00462950" w:rsidP="008B6F39">
      <w:pPr>
        <w:pStyle w:val="ListParagraph1"/>
        <w:numPr>
          <w:ilvl w:val="0"/>
          <w:numId w:val="2"/>
        </w:numPr>
        <w:autoSpaceDE w:val="0"/>
        <w:autoSpaceDN w:val="0"/>
        <w:adjustRightInd w:val="0"/>
        <w:spacing w:before="100" w:beforeAutospacing="1" w:after="100" w:afterAutospacing="1"/>
        <w:ind w:leftChars="0" w:left="964" w:hanging="482"/>
        <w:rPr>
          <w:rFonts w:ascii="標楷體" w:eastAsia="標楷體" w:hAnsi="標楷體"/>
          <w:kern w:val="0"/>
          <w:sz w:val="28"/>
          <w:szCs w:val="28"/>
        </w:rPr>
      </w:pPr>
      <w:r w:rsidRPr="00661938">
        <w:rPr>
          <w:rFonts w:ascii="標楷體" w:eastAsia="標楷體" w:hAnsi="標楷體"/>
          <w:kern w:val="0"/>
          <w:sz w:val="28"/>
          <w:szCs w:val="28"/>
        </w:rPr>
        <w:t>場地內平均劃分為八大區塊。如：A區為起始區、B</w:t>
      </w:r>
      <w:r w:rsidR="00405328" w:rsidRPr="00661938">
        <w:rPr>
          <w:rFonts w:ascii="標楷體" w:eastAsia="標楷體" w:hAnsi="標楷體"/>
          <w:kern w:val="0"/>
          <w:sz w:val="28"/>
          <w:szCs w:val="28"/>
        </w:rPr>
        <w:t>區為S</w:t>
      </w:r>
      <w:proofErr w:type="gramStart"/>
      <w:r w:rsidR="00BD541D" w:rsidRPr="00661938">
        <w:rPr>
          <w:rFonts w:ascii="標楷體" w:eastAsia="標楷體" w:hAnsi="標楷體"/>
          <w:kern w:val="0"/>
          <w:sz w:val="28"/>
          <w:szCs w:val="28"/>
        </w:rPr>
        <w:t>型彎道</w:t>
      </w:r>
      <w:proofErr w:type="gramEnd"/>
      <w:r w:rsidR="00BD541D" w:rsidRPr="00661938">
        <w:rPr>
          <w:rFonts w:ascii="標楷體" w:eastAsia="標楷體" w:hAnsi="標楷體"/>
          <w:kern w:val="0"/>
          <w:sz w:val="28"/>
          <w:szCs w:val="28"/>
        </w:rPr>
        <w:t>及路障（球狀物樣式</w:t>
      </w:r>
      <w:r w:rsidR="00405328" w:rsidRPr="00661938">
        <w:rPr>
          <w:rFonts w:ascii="標楷體" w:eastAsia="標楷體" w:hAnsi="標楷體"/>
          <w:kern w:val="0"/>
          <w:sz w:val="28"/>
          <w:szCs w:val="28"/>
        </w:rPr>
        <w:t>及位置由裁判</w:t>
      </w:r>
      <w:r w:rsidR="005764BF" w:rsidRPr="00661938">
        <w:rPr>
          <w:rFonts w:ascii="標楷體" w:eastAsia="標楷體" w:hAnsi="標楷體" w:hint="eastAsia"/>
          <w:kern w:val="0"/>
          <w:sz w:val="28"/>
          <w:szCs w:val="28"/>
        </w:rPr>
        <w:t>團</w:t>
      </w:r>
      <w:r w:rsidR="00405328" w:rsidRPr="00661938">
        <w:rPr>
          <w:rFonts w:ascii="標楷體" w:eastAsia="標楷體" w:hAnsi="標楷體"/>
          <w:kern w:val="0"/>
          <w:sz w:val="28"/>
          <w:szCs w:val="28"/>
        </w:rPr>
        <w:t>當天宣布）</w:t>
      </w:r>
      <w:r w:rsidRPr="00661938">
        <w:rPr>
          <w:rFonts w:ascii="標楷體" w:eastAsia="標楷體" w:hAnsi="標楷體"/>
          <w:kern w:val="0"/>
          <w:sz w:val="28"/>
          <w:szCs w:val="28"/>
        </w:rPr>
        <w:t>、C</w:t>
      </w:r>
      <w:r w:rsidR="00405328" w:rsidRPr="00661938">
        <w:rPr>
          <w:rFonts w:ascii="標楷體" w:eastAsia="標楷體" w:hAnsi="標楷體"/>
          <w:kern w:val="0"/>
          <w:sz w:val="28"/>
          <w:szCs w:val="28"/>
        </w:rPr>
        <w:t>區為路邊停車或倒車入庫（任務擇一，由裁判團宣布）</w:t>
      </w:r>
      <w:r w:rsidRPr="00661938">
        <w:rPr>
          <w:rFonts w:ascii="標楷體" w:eastAsia="標楷體" w:hAnsi="標楷體"/>
          <w:kern w:val="0"/>
          <w:sz w:val="28"/>
          <w:szCs w:val="28"/>
        </w:rPr>
        <w:t>、D區及E區為紅綠燈區（由</w:t>
      </w:r>
      <w:r w:rsidR="005F6A4C" w:rsidRPr="00661938">
        <w:rPr>
          <w:rFonts w:ascii="標楷體" w:eastAsia="標楷體" w:hAnsi="標楷體" w:hint="eastAsia"/>
          <w:kern w:val="0"/>
          <w:sz w:val="28"/>
          <w:szCs w:val="28"/>
        </w:rPr>
        <w:t>裁判團</w:t>
      </w:r>
      <w:r w:rsidRPr="00661938">
        <w:rPr>
          <w:rFonts w:ascii="標楷體" w:eastAsia="標楷體" w:hAnsi="標楷體"/>
          <w:kern w:val="0"/>
          <w:sz w:val="28"/>
          <w:szCs w:val="28"/>
        </w:rPr>
        <w:t>決定紅綠燈色卡的放置）及能源補給站（由裁判當天決定能源補給區的位置及</w:t>
      </w:r>
      <w:r w:rsidR="007177F6" w:rsidRPr="00661938">
        <w:rPr>
          <w:rFonts w:ascii="標楷體" w:eastAsia="標楷體" w:hAnsi="標楷體"/>
          <w:kern w:val="0"/>
          <w:sz w:val="28"/>
          <w:szCs w:val="28"/>
        </w:rPr>
        <w:t>球狀物樣式、</w:t>
      </w:r>
      <w:r w:rsidRPr="00661938">
        <w:rPr>
          <w:rFonts w:ascii="標楷體" w:eastAsia="標楷體" w:hAnsi="標楷體"/>
          <w:kern w:val="0"/>
          <w:sz w:val="28"/>
          <w:szCs w:val="28"/>
        </w:rPr>
        <w:t>數量）、F</w:t>
      </w:r>
      <w:r w:rsidR="009B7939" w:rsidRPr="00661938">
        <w:rPr>
          <w:rFonts w:ascii="標楷體" w:eastAsia="標楷體" w:hAnsi="標楷體"/>
          <w:kern w:val="0"/>
          <w:sz w:val="28"/>
          <w:szCs w:val="28"/>
        </w:rPr>
        <w:t>區為</w:t>
      </w:r>
      <w:r w:rsidR="00405328" w:rsidRPr="00661938">
        <w:rPr>
          <w:rFonts w:ascii="標楷體" w:eastAsia="標楷體" w:hAnsi="標楷體" w:hint="eastAsia"/>
          <w:kern w:val="0"/>
          <w:sz w:val="28"/>
          <w:szCs w:val="28"/>
        </w:rPr>
        <w:t>隧道</w:t>
      </w:r>
      <w:r w:rsidR="009B7939" w:rsidRPr="00661938">
        <w:rPr>
          <w:rFonts w:ascii="標楷體" w:eastAsia="標楷體" w:hAnsi="標楷體"/>
          <w:kern w:val="0"/>
          <w:sz w:val="28"/>
          <w:szCs w:val="28"/>
        </w:rPr>
        <w:t>區（寬度與高度由裁判</w:t>
      </w:r>
      <w:r w:rsidR="005F6A4C" w:rsidRPr="00661938">
        <w:rPr>
          <w:rFonts w:ascii="標楷體" w:eastAsia="標楷體" w:hAnsi="標楷體" w:hint="eastAsia"/>
          <w:kern w:val="0"/>
          <w:sz w:val="28"/>
          <w:szCs w:val="28"/>
        </w:rPr>
        <w:t>團</w:t>
      </w:r>
      <w:r w:rsidR="009B7939" w:rsidRPr="00661938">
        <w:rPr>
          <w:rFonts w:ascii="標楷體" w:eastAsia="標楷體" w:hAnsi="標楷體"/>
          <w:kern w:val="0"/>
          <w:sz w:val="28"/>
          <w:szCs w:val="28"/>
        </w:rPr>
        <w:t>當天宣布）</w:t>
      </w:r>
      <w:r w:rsidRPr="00661938">
        <w:rPr>
          <w:rFonts w:ascii="標楷體" w:eastAsia="標楷體" w:hAnsi="標楷體"/>
          <w:kern w:val="0"/>
          <w:sz w:val="28"/>
          <w:szCs w:val="28"/>
        </w:rPr>
        <w:t>、G</w:t>
      </w:r>
      <w:r w:rsidR="009B7939" w:rsidRPr="00661938">
        <w:rPr>
          <w:rFonts w:ascii="標楷體" w:eastAsia="標楷體" w:hAnsi="標楷體" w:hint="eastAsia"/>
          <w:kern w:val="0"/>
          <w:sz w:val="28"/>
          <w:szCs w:val="28"/>
        </w:rPr>
        <w:t>區</w:t>
      </w:r>
      <w:r w:rsidR="009B7939" w:rsidRPr="00661938">
        <w:rPr>
          <w:rFonts w:ascii="標楷體" w:eastAsia="標楷體" w:hAnsi="標楷體"/>
          <w:kern w:val="0"/>
          <w:sz w:val="28"/>
          <w:szCs w:val="28"/>
        </w:rPr>
        <w:t>為斑馬線或</w:t>
      </w:r>
      <w:r w:rsidR="00A76964" w:rsidRPr="00661938">
        <w:rPr>
          <w:rFonts w:ascii="標楷體" w:eastAsia="標楷體" w:hAnsi="標楷體" w:hint="eastAsia"/>
          <w:kern w:val="0"/>
          <w:sz w:val="28"/>
          <w:szCs w:val="28"/>
        </w:rPr>
        <w:t>顛簸路面</w:t>
      </w:r>
      <w:r w:rsidR="009B7939" w:rsidRPr="00661938">
        <w:rPr>
          <w:rFonts w:ascii="標楷體" w:eastAsia="標楷體" w:hAnsi="標楷體"/>
          <w:kern w:val="0"/>
          <w:sz w:val="28"/>
          <w:szCs w:val="28"/>
        </w:rPr>
        <w:t>（任務擇一，由裁判團宣布）</w:t>
      </w:r>
      <w:r w:rsidRPr="00661938">
        <w:rPr>
          <w:rFonts w:ascii="標楷體" w:eastAsia="標楷體" w:hAnsi="標楷體"/>
          <w:kern w:val="0"/>
          <w:sz w:val="28"/>
          <w:szCs w:val="28"/>
        </w:rPr>
        <w:t>、H區為終點區。</w:t>
      </w:r>
      <w:r w:rsidR="00E503D5" w:rsidRPr="00661938">
        <w:rPr>
          <w:rFonts w:ascii="標楷體" w:eastAsia="標楷體" w:hAnsi="標楷體" w:hint="eastAsia"/>
          <w:kern w:val="0"/>
          <w:sz w:val="28"/>
          <w:szCs w:val="28"/>
        </w:rPr>
        <w:t>C區、D區及E區之</w:t>
      </w:r>
      <w:r w:rsidR="00E503D5" w:rsidRPr="00661938">
        <w:rPr>
          <w:rFonts w:ascii="標楷體" w:eastAsia="標楷體" w:hAnsi="標楷體"/>
          <w:kern w:val="0"/>
          <w:sz w:val="28"/>
          <w:szCs w:val="28"/>
        </w:rPr>
        <w:t>球</w:t>
      </w:r>
      <w:r w:rsidR="007177F6" w:rsidRPr="00661938">
        <w:rPr>
          <w:rFonts w:ascii="標楷體" w:eastAsia="標楷體" w:hAnsi="標楷體"/>
          <w:kern w:val="0"/>
          <w:sz w:val="28"/>
          <w:szCs w:val="28"/>
        </w:rPr>
        <w:t>狀物</w:t>
      </w:r>
      <w:r w:rsidR="00E503D5" w:rsidRPr="00661938">
        <w:rPr>
          <w:rFonts w:ascii="標楷體" w:eastAsia="標楷體" w:hAnsi="標楷體"/>
          <w:kern w:val="0"/>
          <w:sz w:val="28"/>
          <w:szCs w:val="28"/>
        </w:rPr>
        <w:t>可能為</w:t>
      </w:r>
      <w:r w:rsidR="007177F6" w:rsidRPr="00661938">
        <w:rPr>
          <w:rFonts w:ascii="標楷體" w:eastAsia="標楷體" w:hAnsi="標楷體"/>
          <w:kern w:val="0"/>
          <w:sz w:val="28"/>
          <w:szCs w:val="28"/>
        </w:rPr>
        <w:t>乒乓球、</w:t>
      </w:r>
      <w:r w:rsidR="00E503D5" w:rsidRPr="00661938">
        <w:rPr>
          <w:rFonts w:ascii="標楷體" w:eastAsia="標楷體" w:hAnsi="標楷體"/>
          <w:kern w:val="0"/>
          <w:sz w:val="28"/>
          <w:szCs w:val="28"/>
        </w:rPr>
        <w:t>高爾夫球</w:t>
      </w:r>
      <w:proofErr w:type="gramStart"/>
      <w:r w:rsidR="00E503D5" w:rsidRPr="00661938">
        <w:rPr>
          <w:rFonts w:ascii="標楷體" w:eastAsia="標楷體" w:hAnsi="標楷體"/>
          <w:kern w:val="0"/>
          <w:sz w:val="28"/>
          <w:szCs w:val="28"/>
        </w:rPr>
        <w:t>或蛋狀物</w:t>
      </w:r>
      <w:proofErr w:type="gramEnd"/>
      <w:r w:rsidR="00E503D5" w:rsidRPr="00661938">
        <w:rPr>
          <w:rFonts w:ascii="標楷體" w:eastAsia="標楷體" w:hAnsi="標楷體"/>
          <w:kern w:val="0"/>
          <w:sz w:val="28"/>
          <w:szCs w:val="28"/>
        </w:rPr>
        <w:t>。</w:t>
      </w:r>
    </w:p>
    <w:p w:rsidR="00462950" w:rsidRPr="00661938" w:rsidRDefault="00462950" w:rsidP="0048481C">
      <w:pPr>
        <w:pStyle w:val="ListParagraph1"/>
        <w:numPr>
          <w:ilvl w:val="0"/>
          <w:numId w:val="2"/>
        </w:numPr>
        <w:autoSpaceDE w:val="0"/>
        <w:autoSpaceDN w:val="0"/>
        <w:adjustRightInd w:val="0"/>
        <w:spacing w:before="100" w:beforeAutospacing="1" w:after="100" w:afterAutospacing="1"/>
        <w:ind w:leftChars="0" w:left="964" w:hanging="482"/>
        <w:rPr>
          <w:rFonts w:ascii="標楷體" w:eastAsia="標楷體" w:hAnsi="標楷體"/>
          <w:kern w:val="0"/>
          <w:sz w:val="28"/>
          <w:szCs w:val="28"/>
        </w:rPr>
      </w:pPr>
      <w:r w:rsidRPr="00661938">
        <w:rPr>
          <w:rFonts w:ascii="標楷體" w:eastAsia="標楷體" w:hAnsi="標楷體"/>
          <w:kern w:val="0"/>
          <w:sz w:val="28"/>
          <w:szCs w:val="28"/>
        </w:rPr>
        <w:t>比賽場地共有8大類任務，依據不同年齡層所必須完成的基本任務有所區別。任務配置說明如下：</w:t>
      </w:r>
    </w:p>
    <w:tbl>
      <w:tblPr>
        <w:tblW w:w="0" w:type="auto"/>
        <w:tblInd w:w="1008" w:type="dxa"/>
        <w:tblLook w:val="01E0" w:firstRow="1" w:lastRow="1" w:firstColumn="1" w:lastColumn="1" w:noHBand="0" w:noVBand="0"/>
      </w:tblPr>
      <w:tblGrid>
        <w:gridCol w:w="4573"/>
        <w:gridCol w:w="4273"/>
      </w:tblGrid>
      <w:tr w:rsidR="00462950" w:rsidRPr="007728E8" w:rsidTr="00741E7F">
        <w:tc>
          <w:tcPr>
            <w:tcW w:w="4531" w:type="dxa"/>
          </w:tcPr>
          <w:p w:rsidR="00852E5C" w:rsidRDefault="00852E5C" w:rsidP="00741E7F">
            <w:pPr>
              <w:pStyle w:val="ListParagraph1"/>
              <w:autoSpaceDE w:val="0"/>
              <w:autoSpaceDN w:val="0"/>
              <w:adjustRightInd w:val="0"/>
              <w:snapToGrid w:val="0"/>
              <w:ind w:leftChars="0" w:left="0"/>
              <w:rPr>
                <w:rFonts w:eastAsia="標楷體"/>
                <w:kern w:val="0"/>
                <w:sz w:val="20"/>
              </w:rPr>
            </w:pPr>
          </w:p>
          <w:p w:rsidR="00852E5C" w:rsidRDefault="00852E5C" w:rsidP="00741E7F">
            <w:pPr>
              <w:pStyle w:val="ListParagraph1"/>
              <w:autoSpaceDE w:val="0"/>
              <w:autoSpaceDN w:val="0"/>
              <w:adjustRightInd w:val="0"/>
              <w:snapToGrid w:val="0"/>
              <w:ind w:leftChars="0" w:left="0"/>
              <w:rPr>
                <w:rFonts w:eastAsia="標楷體"/>
                <w:kern w:val="0"/>
                <w:sz w:val="20"/>
              </w:rPr>
            </w:pPr>
          </w:p>
          <w:p w:rsidR="00462950" w:rsidRPr="00661938" w:rsidRDefault="00462950" w:rsidP="00741E7F">
            <w:pPr>
              <w:pStyle w:val="ListParagraph1"/>
              <w:autoSpaceDE w:val="0"/>
              <w:autoSpaceDN w:val="0"/>
              <w:adjustRightInd w:val="0"/>
              <w:snapToGrid w:val="0"/>
              <w:ind w:leftChars="0" w:left="0"/>
              <w:rPr>
                <w:rFonts w:ascii="標楷體" w:eastAsia="標楷體" w:hAnsi="標楷體"/>
                <w:kern w:val="0"/>
                <w:sz w:val="28"/>
                <w:szCs w:val="28"/>
              </w:rPr>
            </w:pPr>
            <w:r w:rsidRPr="00661938">
              <w:rPr>
                <w:rFonts w:ascii="標楷體" w:eastAsia="標楷體" w:hAnsi="標楷體"/>
                <w:kern w:val="0"/>
                <w:sz w:val="28"/>
                <w:szCs w:val="28"/>
              </w:rPr>
              <w:t>（1）斑馬線任務場地圖</w:t>
            </w:r>
          </w:p>
          <w:p w:rsidR="00462950" w:rsidRPr="007728E8" w:rsidRDefault="00FF165F" w:rsidP="00741E7F">
            <w:pPr>
              <w:pStyle w:val="ListParagraph1"/>
              <w:autoSpaceDE w:val="0"/>
              <w:autoSpaceDN w:val="0"/>
              <w:adjustRightInd w:val="0"/>
              <w:snapToGrid w:val="0"/>
              <w:ind w:leftChars="0" w:left="0"/>
              <w:rPr>
                <w:rFonts w:eastAsia="標楷體"/>
                <w:kern w:val="0"/>
              </w:rPr>
            </w:pPr>
            <w:r>
              <w:rPr>
                <w:rFonts w:eastAsia="標楷體"/>
                <w:noProof/>
              </w:rPr>
              <w:drawing>
                <wp:inline distT="0" distB="0" distL="0" distR="0" wp14:anchorId="40BFFB22" wp14:editId="20120C83">
                  <wp:extent cx="2390140" cy="2238375"/>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lum bright="-2000" contrast="4000"/>
                          </a:blip>
                          <a:srcRect/>
                          <a:stretch>
                            <a:fillRect/>
                          </a:stretch>
                        </pic:blipFill>
                        <pic:spPr bwMode="auto">
                          <a:xfrm>
                            <a:off x="0" y="0"/>
                            <a:ext cx="2390140" cy="2238375"/>
                          </a:xfrm>
                          <a:prstGeom prst="rect">
                            <a:avLst/>
                          </a:prstGeom>
                          <a:noFill/>
                          <a:ln w="9525">
                            <a:noFill/>
                            <a:miter lim="800000"/>
                            <a:headEnd/>
                            <a:tailEnd/>
                          </a:ln>
                        </pic:spPr>
                      </pic:pic>
                    </a:graphicData>
                  </a:graphic>
                </wp:inline>
              </w:drawing>
            </w:r>
          </w:p>
          <w:p w:rsidR="00462950" w:rsidRPr="00661938" w:rsidRDefault="00462950" w:rsidP="00741E7F">
            <w:pPr>
              <w:pStyle w:val="ListParagraph1"/>
              <w:autoSpaceDE w:val="0"/>
              <w:autoSpaceDN w:val="0"/>
              <w:adjustRightInd w:val="0"/>
              <w:snapToGrid w:val="0"/>
              <w:ind w:leftChars="0" w:left="0"/>
              <w:rPr>
                <w:rFonts w:ascii="標楷體" w:eastAsia="標楷體" w:hAnsi="標楷體"/>
                <w:kern w:val="0"/>
                <w:sz w:val="28"/>
                <w:szCs w:val="28"/>
              </w:rPr>
            </w:pPr>
            <w:r w:rsidRPr="00661938">
              <w:rPr>
                <w:rFonts w:ascii="標楷體" w:eastAsia="標楷體" w:hAnsi="標楷體"/>
                <w:kern w:val="0"/>
                <w:sz w:val="28"/>
                <w:szCs w:val="28"/>
              </w:rPr>
              <w:t>灰色與白色相間，寬約15公分</w:t>
            </w:r>
          </w:p>
        </w:tc>
        <w:tc>
          <w:tcPr>
            <w:tcW w:w="4315" w:type="dxa"/>
          </w:tcPr>
          <w:p w:rsidR="00852E5C" w:rsidRDefault="00852E5C" w:rsidP="00741E7F">
            <w:pPr>
              <w:pStyle w:val="ListParagraph1"/>
              <w:autoSpaceDE w:val="0"/>
              <w:autoSpaceDN w:val="0"/>
              <w:adjustRightInd w:val="0"/>
              <w:snapToGrid w:val="0"/>
              <w:ind w:leftChars="0" w:left="0"/>
              <w:rPr>
                <w:rFonts w:eastAsia="標楷體"/>
                <w:kern w:val="0"/>
              </w:rPr>
            </w:pPr>
          </w:p>
          <w:p w:rsidR="00852E5C" w:rsidRDefault="00852E5C" w:rsidP="00741E7F">
            <w:pPr>
              <w:pStyle w:val="ListParagraph1"/>
              <w:autoSpaceDE w:val="0"/>
              <w:autoSpaceDN w:val="0"/>
              <w:adjustRightInd w:val="0"/>
              <w:snapToGrid w:val="0"/>
              <w:ind w:leftChars="0" w:left="0"/>
              <w:rPr>
                <w:rFonts w:eastAsia="標楷體"/>
                <w:kern w:val="0"/>
              </w:rPr>
            </w:pPr>
          </w:p>
          <w:p w:rsidR="00462950" w:rsidRPr="00661938" w:rsidRDefault="00462950" w:rsidP="00FF165F">
            <w:pPr>
              <w:pStyle w:val="ListParagraph1"/>
              <w:autoSpaceDE w:val="0"/>
              <w:autoSpaceDN w:val="0"/>
              <w:adjustRightInd w:val="0"/>
              <w:snapToGrid w:val="0"/>
              <w:spacing w:afterLines="50" w:after="120"/>
              <w:ind w:leftChars="0" w:left="0"/>
              <w:rPr>
                <w:rFonts w:ascii="標楷體" w:eastAsia="標楷體" w:hAnsi="標楷體"/>
                <w:kern w:val="0"/>
                <w:sz w:val="28"/>
                <w:szCs w:val="28"/>
              </w:rPr>
            </w:pPr>
            <w:r w:rsidRPr="00661938">
              <w:rPr>
                <w:rFonts w:ascii="標楷體" w:eastAsia="標楷體" w:hAnsi="標楷體"/>
                <w:kern w:val="0"/>
                <w:sz w:val="28"/>
                <w:szCs w:val="28"/>
              </w:rPr>
              <w:t>（2</w:t>
            </w:r>
            <w:r w:rsidR="00642F35" w:rsidRPr="00661938">
              <w:rPr>
                <w:rFonts w:ascii="標楷體" w:eastAsia="標楷體" w:hAnsi="標楷體"/>
                <w:kern w:val="0"/>
                <w:sz w:val="28"/>
                <w:szCs w:val="28"/>
              </w:rPr>
              <w:t>）</w:t>
            </w:r>
            <w:r w:rsidR="00642F35" w:rsidRPr="00661938">
              <w:rPr>
                <w:rFonts w:ascii="標楷體" w:eastAsia="標楷體" w:hAnsi="標楷體" w:hint="eastAsia"/>
                <w:kern w:val="0"/>
                <w:sz w:val="28"/>
                <w:szCs w:val="28"/>
              </w:rPr>
              <w:t>顛簸路面</w:t>
            </w:r>
            <w:r w:rsidRPr="00661938">
              <w:rPr>
                <w:rFonts w:ascii="標楷體" w:eastAsia="標楷體" w:hAnsi="標楷體"/>
                <w:kern w:val="0"/>
                <w:sz w:val="28"/>
                <w:szCs w:val="28"/>
              </w:rPr>
              <w:t>任務場地圖</w:t>
            </w:r>
          </w:p>
          <w:p w:rsidR="00462950" w:rsidRPr="007728E8" w:rsidRDefault="008F3D7E" w:rsidP="00741E7F">
            <w:pPr>
              <w:pStyle w:val="ListParagraph1"/>
              <w:autoSpaceDE w:val="0"/>
              <w:autoSpaceDN w:val="0"/>
              <w:adjustRightInd w:val="0"/>
              <w:snapToGrid w:val="0"/>
              <w:ind w:leftChars="0" w:left="0"/>
              <w:rPr>
                <w:rFonts w:eastAsia="標楷體"/>
                <w:kern w:val="0"/>
              </w:rPr>
            </w:pPr>
            <w:r>
              <w:rPr>
                <w:rFonts w:eastAsia="標楷體"/>
                <w:noProof/>
                <w:kern w:val="0"/>
              </w:rPr>
              <w:drawing>
                <wp:inline distT="0" distB="0" distL="0" distR="0">
                  <wp:extent cx="2171700" cy="2095500"/>
                  <wp:effectExtent l="0" t="0" r="0" b="0"/>
                  <wp:docPr id="11" name="圖片 11" descr="C:\Users\AEAA-6~1\AppData\Local\Temp\Rar$DIa0.521\P6_比賽場地A_2014_021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AA-6~1\AppData\Local\Temp\Rar$DIa0.521\P6_比賽場地A_2014_0219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3047" cy="2106449"/>
                          </a:xfrm>
                          <a:prstGeom prst="rect">
                            <a:avLst/>
                          </a:prstGeom>
                          <a:noFill/>
                          <a:ln>
                            <a:noFill/>
                          </a:ln>
                        </pic:spPr>
                      </pic:pic>
                    </a:graphicData>
                  </a:graphic>
                </wp:inline>
              </w:drawing>
            </w:r>
          </w:p>
          <w:p w:rsidR="00462950" w:rsidRPr="00661938" w:rsidRDefault="00525EEC" w:rsidP="00A95C9B">
            <w:pPr>
              <w:pStyle w:val="ListParagraph1"/>
              <w:autoSpaceDE w:val="0"/>
              <w:autoSpaceDN w:val="0"/>
              <w:adjustRightInd w:val="0"/>
              <w:snapToGrid w:val="0"/>
              <w:ind w:leftChars="0" w:left="0"/>
              <w:rPr>
                <w:rFonts w:ascii="標楷體" w:eastAsia="標楷體" w:hAnsi="標楷體"/>
                <w:kern w:val="0"/>
                <w:sz w:val="28"/>
                <w:szCs w:val="28"/>
              </w:rPr>
            </w:pPr>
            <w:r w:rsidRPr="00661938">
              <w:rPr>
                <w:rFonts w:ascii="標楷體" w:eastAsia="標楷體" w:hAnsi="標楷體" w:hint="eastAsia"/>
                <w:kern w:val="0"/>
                <w:sz w:val="28"/>
                <w:szCs w:val="28"/>
              </w:rPr>
              <w:t>以梯形電話</w:t>
            </w:r>
            <w:proofErr w:type="gramStart"/>
            <w:r w:rsidRPr="00661938">
              <w:rPr>
                <w:rFonts w:ascii="標楷體" w:eastAsia="標楷體" w:hAnsi="標楷體" w:hint="eastAsia"/>
                <w:kern w:val="0"/>
                <w:sz w:val="28"/>
                <w:szCs w:val="28"/>
              </w:rPr>
              <w:t>配線槽</w:t>
            </w:r>
            <w:proofErr w:type="gramEnd"/>
            <w:r w:rsidRPr="00661938">
              <w:rPr>
                <w:rFonts w:ascii="標楷體" w:eastAsia="標楷體" w:hAnsi="標楷體" w:hint="eastAsia"/>
                <w:kern w:val="0"/>
                <w:sz w:val="28"/>
                <w:szCs w:val="28"/>
              </w:rPr>
              <w:t>/壓條3號</w:t>
            </w:r>
            <w:r w:rsidR="00170F20" w:rsidRPr="00661938">
              <w:rPr>
                <w:rFonts w:ascii="標楷體" w:eastAsia="標楷體" w:hAnsi="標楷體" w:hint="eastAsia"/>
                <w:kern w:val="0"/>
                <w:sz w:val="28"/>
                <w:szCs w:val="28"/>
              </w:rPr>
              <w:t>於斑馬線上</w:t>
            </w:r>
            <w:r w:rsidRPr="00661938">
              <w:rPr>
                <w:rFonts w:ascii="標楷體" w:eastAsia="標楷體" w:hAnsi="標楷體"/>
                <w:kern w:val="0"/>
                <w:sz w:val="28"/>
                <w:szCs w:val="28"/>
              </w:rPr>
              <w:t>組成</w:t>
            </w:r>
            <w:r w:rsidR="00170F20" w:rsidRPr="00661938">
              <w:rPr>
                <w:rFonts w:ascii="標楷體" w:eastAsia="標楷體" w:hAnsi="標楷體" w:hint="eastAsia"/>
                <w:kern w:val="0"/>
                <w:sz w:val="28"/>
                <w:szCs w:val="28"/>
              </w:rPr>
              <w:t>顛簸路面</w:t>
            </w:r>
            <w:r w:rsidRPr="00661938">
              <w:rPr>
                <w:rFonts w:ascii="標楷體" w:eastAsia="標楷體" w:hAnsi="標楷體"/>
                <w:kern w:val="0"/>
                <w:sz w:val="28"/>
                <w:szCs w:val="28"/>
              </w:rPr>
              <w:t>，寬約15公分</w:t>
            </w:r>
          </w:p>
        </w:tc>
      </w:tr>
      <w:tr w:rsidR="00FC1E6C" w:rsidRPr="00FC1E6C" w:rsidTr="00741E7F">
        <w:tc>
          <w:tcPr>
            <w:tcW w:w="4531" w:type="dxa"/>
          </w:tcPr>
          <w:p w:rsidR="00A76964" w:rsidRDefault="00A76964" w:rsidP="00741E7F">
            <w:pPr>
              <w:pStyle w:val="ListParagraph1"/>
              <w:autoSpaceDE w:val="0"/>
              <w:autoSpaceDN w:val="0"/>
              <w:adjustRightInd w:val="0"/>
              <w:snapToGrid w:val="0"/>
              <w:ind w:leftChars="0" w:left="0"/>
              <w:rPr>
                <w:rFonts w:eastAsia="標楷體"/>
                <w:kern w:val="0"/>
              </w:rPr>
            </w:pPr>
          </w:p>
          <w:p w:rsidR="00A76964" w:rsidRDefault="00A76964" w:rsidP="00741E7F">
            <w:pPr>
              <w:pStyle w:val="ListParagraph1"/>
              <w:autoSpaceDE w:val="0"/>
              <w:autoSpaceDN w:val="0"/>
              <w:adjustRightInd w:val="0"/>
              <w:snapToGrid w:val="0"/>
              <w:ind w:leftChars="0" w:left="0"/>
              <w:rPr>
                <w:rFonts w:eastAsia="標楷體"/>
                <w:kern w:val="0"/>
              </w:rPr>
            </w:pPr>
          </w:p>
          <w:p w:rsidR="00462950" w:rsidRPr="00661938" w:rsidRDefault="00462950" w:rsidP="00524BBD">
            <w:pPr>
              <w:pStyle w:val="ListParagraph1"/>
              <w:autoSpaceDE w:val="0"/>
              <w:autoSpaceDN w:val="0"/>
              <w:adjustRightInd w:val="0"/>
              <w:snapToGrid w:val="0"/>
              <w:spacing w:afterLines="50" w:after="120"/>
              <w:ind w:leftChars="0" w:left="0"/>
              <w:rPr>
                <w:rFonts w:ascii="標楷體" w:eastAsia="標楷體" w:hAnsi="標楷體"/>
                <w:kern w:val="0"/>
                <w:sz w:val="28"/>
                <w:szCs w:val="28"/>
              </w:rPr>
            </w:pPr>
            <w:r w:rsidRPr="00661938">
              <w:rPr>
                <w:rFonts w:ascii="標楷體" w:eastAsia="標楷體" w:hAnsi="標楷體"/>
                <w:kern w:val="0"/>
                <w:sz w:val="28"/>
                <w:szCs w:val="28"/>
              </w:rPr>
              <w:t>（3）S</w:t>
            </w:r>
            <w:proofErr w:type="gramStart"/>
            <w:r w:rsidRPr="00661938">
              <w:rPr>
                <w:rFonts w:ascii="標楷體" w:eastAsia="標楷體" w:hAnsi="標楷體"/>
                <w:kern w:val="0"/>
                <w:sz w:val="28"/>
                <w:szCs w:val="28"/>
              </w:rPr>
              <w:t>型彎道</w:t>
            </w:r>
            <w:proofErr w:type="gramEnd"/>
            <w:r w:rsidRPr="00661938">
              <w:rPr>
                <w:rFonts w:ascii="標楷體" w:eastAsia="標楷體" w:hAnsi="標楷體"/>
                <w:kern w:val="0"/>
                <w:sz w:val="28"/>
                <w:szCs w:val="28"/>
              </w:rPr>
              <w:t>任務場地圖</w:t>
            </w:r>
          </w:p>
          <w:p w:rsidR="00462950" w:rsidRPr="00FC1E6C" w:rsidRDefault="0020636F" w:rsidP="00741E7F">
            <w:pPr>
              <w:pStyle w:val="ListParagraph1"/>
              <w:autoSpaceDE w:val="0"/>
              <w:autoSpaceDN w:val="0"/>
              <w:adjustRightInd w:val="0"/>
              <w:snapToGrid w:val="0"/>
              <w:ind w:leftChars="0" w:left="0"/>
              <w:rPr>
                <w:rFonts w:eastAsia="標楷體"/>
                <w:kern w:val="0"/>
              </w:rPr>
            </w:pPr>
            <w:r w:rsidRPr="00FC1E6C">
              <w:rPr>
                <w:rFonts w:eastAsia="標楷體"/>
                <w:noProof/>
                <w:kern w:val="0"/>
                <w:sz w:val="20"/>
              </w:rPr>
              <w:drawing>
                <wp:inline distT="0" distB="0" distL="0" distR="0" wp14:anchorId="3992B1AB" wp14:editId="4BB6CCBB">
                  <wp:extent cx="2257425" cy="1476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15000" contrast="8000"/>
                                    </a14:imgEffect>
                                  </a14:imgLayer>
                                </a14:imgProps>
                              </a:ext>
                              <a:ext uri="{28A0092B-C50C-407E-A947-70E740481C1C}">
                                <a14:useLocalDpi xmlns:a14="http://schemas.microsoft.com/office/drawing/2010/main" val="0"/>
                              </a:ext>
                            </a:extLst>
                          </a:blip>
                          <a:stretch>
                            <a:fillRect/>
                          </a:stretch>
                        </pic:blipFill>
                        <pic:spPr bwMode="auto">
                          <a:xfrm>
                            <a:off x="0" y="0"/>
                            <a:ext cx="2258133" cy="1476838"/>
                          </a:xfrm>
                          <a:prstGeom prst="rect">
                            <a:avLst/>
                          </a:prstGeom>
                          <a:noFill/>
                          <a:ln>
                            <a:noFill/>
                          </a:ln>
                        </pic:spPr>
                      </pic:pic>
                    </a:graphicData>
                  </a:graphic>
                </wp:inline>
              </w:drawing>
            </w:r>
          </w:p>
          <w:p w:rsidR="00524BBD" w:rsidRDefault="00524BBD" w:rsidP="000D46D4">
            <w:pPr>
              <w:pStyle w:val="ListParagraph1"/>
              <w:autoSpaceDE w:val="0"/>
              <w:autoSpaceDN w:val="0"/>
              <w:adjustRightInd w:val="0"/>
              <w:snapToGrid w:val="0"/>
              <w:ind w:leftChars="0" w:left="0"/>
              <w:rPr>
                <w:rFonts w:eastAsia="標楷體"/>
                <w:kern w:val="0"/>
              </w:rPr>
            </w:pPr>
          </w:p>
          <w:p w:rsidR="00462950" w:rsidRPr="00FC1E6C" w:rsidRDefault="00462950" w:rsidP="005F6A4C">
            <w:pPr>
              <w:pStyle w:val="ListParagraph1"/>
              <w:autoSpaceDE w:val="0"/>
              <w:autoSpaceDN w:val="0"/>
              <w:adjustRightInd w:val="0"/>
              <w:snapToGrid w:val="0"/>
              <w:ind w:leftChars="0" w:left="0"/>
              <w:rPr>
                <w:rFonts w:eastAsia="標楷體"/>
                <w:kern w:val="0"/>
              </w:rPr>
            </w:pPr>
            <w:r w:rsidRPr="00661938">
              <w:rPr>
                <w:rFonts w:ascii="標楷體" w:eastAsia="標楷體" w:hAnsi="標楷體"/>
                <w:kern w:val="0"/>
                <w:sz w:val="28"/>
                <w:szCs w:val="28"/>
              </w:rPr>
              <w:t>S</w:t>
            </w:r>
            <w:proofErr w:type="gramStart"/>
            <w:r w:rsidRPr="00661938">
              <w:rPr>
                <w:rFonts w:ascii="標楷體" w:eastAsia="標楷體" w:hAnsi="標楷體"/>
                <w:kern w:val="0"/>
                <w:sz w:val="28"/>
                <w:szCs w:val="28"/>
              </w:rPr>
              <w:t>型彎道</w:t>
            </w:r>
            <w:r w:rsidR="000D46D4" w:rsidRPr="00661938">
              <w:rPr>
                <w:rFonts w:ascii="標楷體" w:eastAsia="標楷體" w:hAnsi="標楷體" w:hint="eastAsia"/>
                <w:kern w:val="0"/>
                <w:sz w:val="28"/>
                <w:szCs w:val="28"/>
              </w:rPr>
              <w:t>路</w:t>
            </w:r>
            <w:proofErr w:type="gramEnd"/>
            <w:r w:rsidR="000D46D4" w:rsidRPr="00661938">
              <w:rPr>
                <w:rFonts w:ascii="標楷體" w:eastAsia="標楷體" w:hAnsi="標楷體" w:hint="eastAsia"/>
                <w:kern w:val="0"/>
                <w:sz w:val="28"/>
                <w:szCs w:val="28"/>
              </w:rPr>
              <w:t>面寬度</w:t>
            </w:r>
            <w:r w:rsidR="00416098" w:rsidRPr="00661938">
              <w:rPr>
                <w:rFonts w:ascii="標楷體" w:eastAsia="標楷體" w:hAnsi="標楷體" w:hint="eastAsia"/>
                <w:kern w:val="0"/>
                <w:sz w:val="28"/>
                <w:szCs w:val="28"/>
              </w:rPr>
              <w:t>約</w:t>
            </w:r>
            <w:r w:rsidR="000D46D4" w:rsidRPr="00661938">
              <w:rPr>
                <w:rFonts w:ascii="標楷體" w:eastAsia="標楷體" w:hAnsi="標楷體" w:hint="eastAsia"/>
                <w:kern w:val="0"/>
                <w:sz w:val="28"/>
                <w:szCs w:val="28"/>
              </w:rPr>
              <w:t>為2</w:t>
            </w:r>
            <w:r w:rsidR="00416098" w:rsidRPr="00661938">
              <w:rPr>
                <w:rFonts w:ascii="標楷體" w:eastAsia="標楷體" w:hAnsi="標楷體" w:hint="eastAsia"/>
                <w:kern w:val="0"/>
                <w:sz w:val="28"/>
                <w:szCs w:val="28"/>
              </w:rPr>
              <w:t>1.</w:t>
            </w:r>
            <w:r w:rsidR="000D46D4" w:rsidRPr="00661938">
              <w:rPr>
                <w:rFonts w:ascii="標楷體" w:eastAsia="標楷體" w:hAnsi="標楷體" w:hint="eastAsia"/>
                <w:kern w:val="0"/>
                <w:sz w:val="28"/>
                <w:szCs w:val="28"/>
              </w:rPr>
              <w:t>5</w:t>
            </w:r>
            <w:r w:rsidRPr="00661938">
              <w:rPr>
                <w:rFonts w:ascii="標楷體" w:eastAsia="標楷體" w:hAnsi="標楷體"/>
                <w:kern w:val="0"/>
                <w:sz w:val="28"/>
                <w:szCs w:val="28"/>
              </w:rPr>
              <w:t>cm</w:t>
            </w:r>
            <w:r w:rsidR="007177F6" w:rsidRPr="00661938">
              <w:rPr>
                <w:rFonts w:ascii="標楷體" w:eastAsia="標楷體" w:hAnsi="標楷體"/>
                <w:kern w:val="0"/>
                <w:sz w:val="28"/>
                <w:szCs w:val="28"/>
              </w:rPr>
              <w:t>，</w:t>
            </w:r>
            <w:r w:rsidRPr="00661938">
              <w:rPr>
                <w:rFonts w:ascii="標楷體" w:eastAsia="標楷體" w:hAnsi="標楷體"/>
                <w:kern w:val="0"/>
                <w:sz w:val="28"/>
                <w:szCs w:val="28"/>
              </w:rPr>
              <w:t>球</w:t>
            </w:r>
            <w:r w:rsidR="007177F6" w:rsidRPr="00661938">
              <w:rPr>
                <w:rFonts w:ascii="標楷體" w:eastAsia="標楷體" w:hAnsi="標楷體"/>
                <w:kern w:val="0"/>
                <w:sz w:val="28"/>
                <w:szCs w:val="28"/>
              </w:rPr>
              <w:t>狀物</w:t>
            </w:r>
            <w:r w:rsidRPr="00661938">
              <w:rPr>
                <w:rFonts w:ascii="標楷體" w:eastAsia="標楷體" w:hAnsi="標楷體"/>
                <w:kern w:val="0"/>
                <w:sz w:val="28"/>
                <w:szCs w:val="28"/>
              </w:rPr>
              <w:t>沿軌跡線兩側擺放，以</w:t>
            </w:r>
            <w:r w:rsidRPr="00661938">
              <w:rPr>
                <w:rFonts w:ascii="標楷體" w:eastAsia="標楷體" w:hAnsi="標楷體"/>
                <w:kern w:val="0"/>
                <w:position w:val="-3"/>
                <w:sz w:val="28"/>
                <w:szCs w:val="28"/>
              </w:rPr>
              <w:t>2</w:t>
            </w:r>
            <w:r w:rsidRPr="00661938">
              <w:rPr>
                <w:rFonts w:ascii="標楷體" w:eastAsia="標楷體" w:hAnsi="標楷體"/>
                <w:spacing w:val="-6"/>
                <w:kern w:val="0"/>
                <w:position w:val="-3"/>
                <w:sz w:val="28"/>
                <w:szCs w:val="28"/>
              </w:rPr>
              <w:t xml:space="preserve"> </w:t>
            </w:r>
            <w:r w:rsidRPr="00661938">
              <w:rPr>
                <w:rFonts w:ascii="標楷體" w:eastAsia="標楷體" w:hAnsi="標楷體"/>
                <w:kern w:val="0"/>
                <w:position w:val="-3"/>
                <w:sz w:val="28"/>
                <w:szCs w:val="28"/>
              </w:rPr>
              <w:t>x</w:t>
            </w:r>
            <w:r w:rsidRPr="00661938">
              <w:rPr>
                <w:rFonts w:ascii="標楷體" w:eastAsia="標楷體" w:hAnsi="標楷體"/>
                <w:spacing w:val="-9"/>
                <w:kern w:val="0"/>
                <w:position w:val="-3"/>
                <w:sz w:val="28"/>
                <w:szCs w:val="28"/>
              </w:rPr>
              <w:t xml:space="preserve"> </w:t>
            </w:r>
            <w:r w:rsidRPr="00661938">
              <w:rPr>
                <w:rFonts w:ascii="標楷體" w:eastAsia="標楷體" w:hAnsi="標楷體"/>
                <w:kern w:val="0"/>
                <w:position w:val="-3"/>
                <w:sz w:val="28"/>
                <w:szCs w:val="28"/>
              </w:rPr>
              <w:t>2</w:t>
            </w:r>
            <w:r w:rsidRPr="00661938">
              <w:rPr>
                <w:rFonts w:ascii="標楷體" w:eastAsia="標楷體" w:hAnsi="標楷體"/>
                <w:kern w:val="0"/>
                <w:sz w:val="28"/>
                <w:szCs w:val="28"/>
              </w:rPr>
              <w:t>（或同體積</w:t>
            </w:r>
            <w:r w:rsidRPr="00661938">
              <w:rPr>
                <w:rFonts w:ascii="標楷體" w:eastAsia="標楷體" w:hAnsi="標楷體"/>
                <w:spacing w:val="-41"/>
                <w:kern w:val="0"/>
                <w:sz w:val="28"/>
                <w:szCs w:val="28"/>
              </w:rPr>
              <w:t>）</w:t>
            </w:r>
            <w:r w:rsidRPr="00661938">
              <w:rPr>
                <w:rFonts w:ascii="標楷體" w:eastAsia="標楷體" w:hAnsi="標楷體"/>
                <w:kern w:val="0"/>
                <w:sz w:val="28"/>
                <w:szCs w:val="28"/>
              </w:rPr>
              <w:t>的</w:t>
            </w:r>
            <w:r w:rsidR="00991270" w:rsidRPr="00661938">
              <w:rPr>
                <w:rFonts w:ascii="標楷體" w:eastAsia="標楷體" w:hAnsi="標楷體" w:hint="eastAsia"/>
                <w:kern w:val="0"/>
                <w:sz w:val="28"/>
                <w:szCs w:val="28"/>
                <w:u w:val="single"/>
              </w:rPr>
              <w:t>平板或</w:t>
            </w:r>
            <w:r w:rsidR="00525EEC" w:rsidRPr="00661938">
              <w:rPr>
                <w:rFonts w:ascii="標楷體" w:eastAsia="標楷體" w:hAnsi="標楷體" w:hint="eastAsia"/>
                <w:kern w:val="0"/>
                <w:sz w:val="28"/>
                <w:szCs w:val="28"/>
                <w:u w:val="single"/>
              </w:rPr>
              <w:t>保特瓶蓋</w:t>
            </w:r>
            <w:r w:rsidRPr="00661938">
              <w:rPr>
                <w:rFonts w:ascii="標楷體" w:eastAsia="標楷體" w:hAnsi="標楷體"/>
                <w:kern w:val="0"/>
                <w:sz w:val="28"/>
                <w:szCs w:val="28"/>
                <w:u w:val="single"/>
              </w:rPr>
              <w:t>為底座</w:t>
            </w:r>
            <w:r w:rsidR="003E6233" w:rsidRPr="00661938">
              <w:rPr>
                <w:rFonts w:ascii="標楷體" w:eastAsia="標楷體" w:hAnsi="標楷體"/>
                <w:kern w:val="0"/>
                <w:sz w:val="28"/>
                <w:szCs w:val="28"/>
              </w:rPr>
              <w:t>（</w:t>
            </w:r>
            <w:r w:rsidRPr="00661938">
              <w:rPr>
                <w:rFonts w:ascii="標楷體" w:eastAsia="標楷體" w:hAnsi="標楷體"/>
                <w:kern w:val="0"/>
                <w:sz w:val="28"/>
                <w:szCs w:val="28"/>
              </w:rPr>
              <w:t>以雙面膠黏貼</w:t>
            </w:r>
            <w:r w:rsidR="003E6233" w:rsidRPr="00661938">
              <w:rPr>
                <w:rFonts w:ascii="標楷體" w:eastAsia="標楷體" w:hAnsi="標楷體"/>
                <w:kern w:val="0"/>
                <w:sz w:val="28"/>
                <w:szCs w:val="28"/>
              </w:rPr>
              <w:t>）</w:t>
            </w:r>
            <w:r w:rsidRPr="00FC1E6C">
              <w:rPr>
                <w:rFonts w:eastAsia="標楷體"/>
                <w:kern w:val="0"/>
              </w:rPr>
              <w:t>。</w:t>
            </w:r>
          </w:p>
        </w:tc>
        <w:tc>
          <w:tcPr>
            <w:tcW w:w="4315" w:type="dxa"/>
          </w:tcPr>
          <w:p w:rsidR="00A76964" w:rsidRDefault="00A76964" w:rsidP="00741E7F">
            <w:pPr>
              <w:pStyle w:val="ListParagraph1"/>
              <w:autoSpaceDE w:val="0"/>
              <w:autoSpaceDN w:val="0"/>
              <w:adjustRightInd w:val="0"/>
              <w:snapToGrid w:val="0"/>
              <w:ind w:leftChars="0" w:left="0"/>
              <w:rPr>
                <w:rFonts w:eastAsia="標楷體"/>
                <w:kern w:val="0"/>
              </w:rPr>
            </w:pPr>
          </w:p>
          <w:p w:rsidR="00A76964" w:rsidRDefault="00A76964" w:rsidP="00741E7F">
            <w:pPr>
              <w:pStyle w:val="ListParagraph1"/>
              <w:autoSpaceDE w:val="0"/>
              <w:autoSpaceDN w:val="0"/>
              <w:adjustRightInd w:val="0"/>
              <w:snapToGrid w:val="0"/>
              <w:ind w:leftChars="0" w:left="0"/>
              <w:rPr>
                <w:rFonts w:eastAsia="標楷體"/>
                <w:kern w:val="0"/>
              </w:rPr>
            </w:pPr>
          </w:p>
          <w:p w:rsidR="00462950" w:rsidRPr="00661938" w:rsidRDefault="00462950" w:rsidP="00741E7F">
            <w:pPr>
              <w:pStyle w:val="ListParagraph1"/>
              <w:autoSpaceDE w:val="0"/>
              <w:autoSpaceDN w:val="0"/>
              <w:adjustRightInd w:val="0"/>
              <w:snapToGrid w:val="0"/>
              <w:ind w:leftChars="0" w:left="0"/>
              <w:rPr>
                <w:rFonts w:ascii="標楷體" w:eastAsia="標楷體" w:hAnsi="標楷體"/>
                <w:kern w:val="0"/>
                <w:sz w:val="28"/>
                <w:szCs w:val="28"/>
              </w:rPr>
            </w:pPr>
            <w:r w:rsidRPr="00661938">
              <w:rPr>
                <w:rFonts w:ascii="標楷體" w:eastAsia="標楷體" w:hAnsi="標楷體"/>
                <w:kern w:val="0"/>
                <w:sz w:val="28"/>
                <w:szCs w:val="28"/>
              </w:rPr>
              <w:t>（4</w:t>
            </w:r>
            <w:r w:rsidR="002D508B" w:rsidRPr="00661938">
              <w:rPr>
                <w:rFonts w:ascii="標楷體" w:eastAsia="標楷體" w:hAnsi="標楷體"/>
                <w:kern w:val="0"/>
                <w:sz w:val="28"/>
                <w:szCs w:val="28"/>
              </w:rPr>
              <w:t>）</w:t>
            </w:r>
            <w:r w:rsidR="002D508B" w:rsidRPr="00661938">
              <w:rPr>
                <w:rFonts w:ascii="標楷體" w:eastAsia="標楷體" w:hAnsi="標楷體" w:hint="eastAsia"/>
                <w:kern w:val="0"/>
                <w:sz w:val="28"/>
                <w:szCs w:val="28"/>
              </w:rPr>
              <w:t>隧道</w:t>
            </w:r>
            <w:r w:rsidRPr="00661938">
              <w:rPr>
                <w:rFonts w:ascii="標楷體" w:eastAsia="標楷體" w:hAnsi="標楷體"/>
                <w:kern w:val="0"/>
                <w:sz w:val="28"/>
                <w:szCs w:val="28"/>
              </w:rPr>
              <w:t>任務場地圖</w:t>
            </w:r>
          </w:p>
          <w:p w:rsidR="00462950" w:rsidRPr="00FC1E6C" w:rsidRDefault="00FD6307" w:rsidP="00741E7F">
            <w:pPr>
              <w:pStyle w:val="ListParagraph1"/>
              <w:autoSpaceDE w:val="0"/>
              <w:autoSpaceDN w:val="0"/>
              <w:adjustRightInd w:val="0"/>
              <w:snapToGrid w:val="0"/>
              <w:ind w:leftChars="0" w:left="0"/>
              <w:rPr>
                <w:rFonts w:eastAsia="標楷體"/>
                <w:kern w:val="0"/>
              </w:rPr>
            </w:pPr>
            <w:r>
              <w:rPr>
                <w:rFonts w:eastAsia="標楷體"/>
                <w:noProof/>
                <w:kern w:val="0"/>
              </w:rPr>
              <mc:AlternateContent>
                <mc:Choice Requires="wpg">
                  <w:drawing>
                    <wp:anchor distT="0" distB="0" distL="114300" distR="114300" simplePos="0" relativeHeight="251791360" behindDoc="0" locked="0" layoutInCell="1" allowOverlap="1">
                      <wp:simplePos x="0" y="0"/>
                      <wp:positionH relativeFrom="column">
                        <wp:posOffset>1127760</wp:posOffset>
                      </wp:positionH>
                      <wp:positionV relativeFrom="paragraph">
                        <wp:posOffset>110490</wp:posOffset>
                      </wp:positionV>
                      <wp:extent cx="837565" cy="641350"/>
                      <wp:effectExtent l="41910" t="15240" r="44450" b="19685"/>
                      <wp:wrapNone/>
                      <wp:docPr id="2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7565" cy="641350"/>
                                <a:chOff x="8449" y="5119"/>
                                <a:chExt cx="1319" cy="1010"/>
                              </a:xfrm>
                            </wpg:grpSpPr>
                            <wps:wsp>
                              <wps:cNvPr id="27" name="AutoShape 126"/>
                              <wps:cNvCnPr>
                                <a:cxnSpLocks noChangeShapeType="1"/>
                              </wps:cNvCnPr>
                              <wps:spPr bwMode="auto">
                                <a:xfrm flipH="1">
                                  <a:off x="8449" y="5144"/>
                                  <a:ext cx="314" cy="7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27"/>
                              <wps:cNvCnPr>
                                <a:cxnSpLocks noChangeShapeType="1"/>
                              </wps:cNvCnPr>
                              <wps:spPr bwMode="auto">
                                <a:xfrm>
                                  <a:off x="8723" y="5186"/>
                                  <a:ext cx="1045" cy="202"/>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28"/>
                              <wps:cNvCnPr>
                                <a:cxnSpLocks noChangeShapeType="1"/>
                              </wps:cNvCnPr>
                              <wps:spPr bwMode="auto">
                                <a:xfrm>
                                  <a:off x="8449" y="5832"/>
                                  <a:ext cx="1134" cy="248"/>
                                </a:xfrm>
                                <a:prstGeom prst="straightConnector1">
                                  <a:avLst/>
                                </a:prstGeom>
                                <a:noFill/>
                                <a:ln w="825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29"/>
                              <wps:cNvCnPr>
                                <a:cxnSpLocks noChangeShapeType="1"/>
                              </wps:cNvCnPr>
                              <wps:spPr bwMode="auto">
                                <a:xfrm flipH="1">
                                  <a:off x="9543" y="5335"/>
                                  <a:ext cx="212" cy="79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31"/>
                              <wps:cNvSpPr>
                                <a:spLocks noChangeArrowheads="1"/>
                              </wps:cNvSpPr>
                              <wps:spPr bwMode="auto">
                                <a:xfrm>
                                  <a:off x="8623" y="5701"/>
                                  <a:ext cx="214" cy="165"/>
                                </a:xfrm>
                                <a:prstGeom prst="flowChartConnector">
                                  <a:avLst/>
                                </a:prstGeom>
                                <a:solidFill>
                                  <a:schemeClr val="bg1">
                                    <a:lumMod val="100000"/>
                                    <a:lumOff val="0"/>
                                  </a:schemeClr>
                                </a:solidFill>
                                <a:ln w="19050">
                                  <a:round/>
                                  <a:headEnd/>
                                  <a:tailEnd/>
                                </a:ln>
                                <a:effectLst/>
                                <a:scene3d>
                                  <a:camera prst="legacyObliqueTopRight">
                                    <a:rot lat="19799999" lon="20099999" rev="0"/>
                                  </a:camera>
                                  <a:lightRig rig="legacyFlat3" dir="b"/>
                                </a:scene3d>
                                <a:sp3d prstMaterial="legacyMatte">
                                  <a:bevelT w="13500" h="13500" prst="angle"/>
                                  <a:bevelB w="13500" h="13500" prst="angle"/>
                                  <a:extrusionClr>
                                    <a:schemeClr val="tx1">
                                      <a:lumMod val="65000"/>
                                      <a:lumOff val="35000"/>
                                    </a:schemeClr>
                                  </a:extrusionClr>
                                </a:sp3d>
                                <a:extLst>
                                  <a:ext uri="{AF507438-7753-43E0-B8FC-AC1667EBCBE1}">
                                    <a14:hiddenEffects xmlns:a14="http://schemas.microsoft.com/office/drawing/2010/main">
                                      <a:effectLst>
                                        <a:outerShdw dist="25400" dir="5400000" algn="ctr" rotWithShape="0">
                                          <a:srgbClr val="FF6600">
                                            <a:gamma/>
                                            <a:shade val="60000"/>
                                            <a:invGamma/>
                                          </a:srgbClr>
                                        </a:outerShdw>
                                      </a:effectLst>
                                    </a14:hiddenEffects>
                                  </a:ext>
                                </a:extLst>
                              </wps:spPr>
                              <wps:bodyPr rot="0" vert="horz" wrap="square" lIns="91440" tIns="45720" rIns="91440" bIns="45720" anchor="t" anchorCtr="0" upright="1">
                                <a:noAutofit/>
                              </wps:bodyPr>
                            </wps:wsp>
                            <wps:wsp>
                              <wps:cNvPr id="36" name="AutoShape 134"/>
                              <wps:cNvSpPr>
                                <a:spLocks noChangeArrowheads="1"/>
                              </wps:cNvSpPr>
                              <wps:spPr bwMode="auto">
                                <a:xfrm>
                                  <a:off x="9237" y="5832"/>
                                  <a:ext cx="214" cy="165"/>
                                </a:xfrm>
                                <a:prstGeom prst="flowChartConnector">
                                  <a:avLst/>
                                </a:prstGeom>
                                <a:solidFill>
                                  <a:schemeClr val="bg1">
                                    <a:lumMod val="100000"/>
                                    <a:lumOff val="0"/>
                                  </a:schemeClr>
                                </a:solidFill>
                                <a:ln w="19050">
                                  <a:round/>
                                  <a:headEnd/>
                                  <a:tailEnd/>
                                </a:ln>
                                <a:effectLst/>
                                <a:scene3d>
                                  <a:camera prst="legacyObliqueTopRight">
                                    <a:rot lat="19799999" lon="20099999" rev="0"/>
                                  </a:camera>
                                  <a:lightRig rig="legacyFlat3" dir="b"/>
                                </a:scene3d>
                                <a:sp3d prstMaterial="legacyMatte">
                                  <a:bevelT w="13500" h="13500" prst="angle"/>
                                  <a:bevelB w="13500" h="13500" prst="angle"/>
                                  <a:extrusionClr>
                                    <a:schemeClr val="tx1">
                                      <a:lumMod val="65000"/>
                                      <a:lumOff val="35000"/>
                                    </a:schemeClr>
                                  </a:extrusionClr>
                                </a:sp3d>
                                <a:extLst>
                                  <a:ext uri="{AF507438-7753-43E0-B8FC-AC1667EBCBE1}">
                                    <a14:hiddenEffects xmlns:a14="http://schemas.microsoft.com/office/drawing/2010/main">
                                      <a:effectLst>
                                        <a:outerShdw dist="25400" dir="5400000" algn="ctr" rotWithShape="0">
                                          <a:srgbClr val="FF6600">
                                            <a:gamma/>
                                            <a:shade val="60000"/>
                                            <a:invGamma/>
                                          </a:srgbClr>
                                        </a:outerShdw>
                                      </a:effectLst>
                                    </a14:hiddenEffects>
                                  </a:ext>
                                </a:extLst>
                              </wps:spPr>
                              <wps:bodyPr rot="0" vert="horz" wrap="square" lIns="91440" tIns="45720" rIns="91440" bIns="45720" anchor="t" anchorCtr="0" upright="1">
                                <a:noAutofit/>
                              </wps:bodyPr>
                            </wps:wsp>
                            <wps:wsp>
                              <wps:cNvPr id="37" name="AutoShape 135"/>
                              <wps:cNvSpPr>
                                <a:spLocks noChangeArrowheads="1"/>
                              </wps:cNvSpPr>
                              <wps:spPr bwMode="auto">
                                <a:xfrm>
                                  <a:off x="8863" y="5119"/>
                                  <a:ext cx="214" cy="165"/>
                                </a:xfrm>
                                <a:prstGeom prst="flowChartConnector">
                                  <a:avLst/>
                                </a:prstGeom>
                                <a:solidFill>
                                  <a:schemeClr val="bg1">
                                    <a:lumMod val="100000"/>
                                    <a:lumOff val="0"/>
                                  </a:schemeClr>
                                </a:solidFill>
                                <a:ln w="19050">
                                  <a:round/>
                                  <a:headEnd/>
                                  <a:tailEnd/>
                                </a:ln>
                                <a:effectLst/>
                                <a:scene3d>
                                  <a:camera prst="legacyObliqueTopRight">
                                    <a:rot lat="19799999" lon="20099999" rev="0"/>
                                  </a:camera>
                                  <a:lightRig rig="legacyFlat3" dir="b"/>
                                </a:scene3d>
                                <a:sp3d prstMaterial="legacyMatte">
                                  <a:bevelT w="13500" h="13500" prst="angle"/>
                                  <a:bevelB w="13500" h="13500" prst="angle"/>
                                  <a:extrusionClr>
                                    <a:schemeClr val="tx1">
                                      <a:lumMod val="65000"/>
                                      <a:lumOff val="35000"/>
                                    </a:schemeClr>
                                  </a:extrusionClr>
                                </a:sp3d>
                                <a:extLst>
                                  <a:ext uri="{AF507438-7753-43E0-B8FC-AC1667EBCBE1}">
                                    <a14:hiddenEffects xmlns:a14="http://schemas.microsoft.com/office/drawing/2010/main">
                                      <a:effectLst>
                                        <a:outerShdw dist="25400" dir="5400000" algn="ctr" rotWithShape="0">
                                          <a:srgbClr val="FF6600">
                                            <a:gamma/>
                                            <a:shade val="60000"/>
                                            <a:invGamma/>
                                          </a:srgbClr>
                                        </a:outerShdw>
                                      </a:effectLst>
                                    </a14:hiddenEffects>
                                  </a:ext>
                                </a:extLst>
                              </wps:spPr>
                              <wps:bodyPr rot="0" vert="horz" wrap="square" lIns="91440" tIns="45720" rIns="91440" bIns="45720" anchor="t" anchorCtr="0" upright="1">
                                <a:noAutofit/>
                              </wps:bodyPr>
                            </wps:wsp>
                            <wps:wsp>
                              <wps:cNvPr id="38" name="AutoShape 137"/>
                              <wps:cNvSpPr>
                                <a:spLocks noChangeArrowheads="1"/>
                              </wps:cNvSpPr>
                              <wps:spPr bwMode="auto">
                                <a:xfrm>
                                  <a:off x="9418" y="5227"/>
                                  <a:ext cx="214" cy="165"/>
                                </a:xfrm>
                                <a:prstGeom prst="flowChartConnector">
                                  <a:avLst/>
                                </a:prstGeom>
                                <a:solidFill>
                                  <a:schemeClr val="bg1">
                                    <a:lumMod val="100000"/>
                                    <a:lumOff val="0"/>
                                  </a:schemeClr>
                                </a:solidFill>
                                <a:ln w="19050">
                                  <a:round/>
                                  <a:headEnd/>
                                  <a:tailEnd/>
                                </a:ln>
                                <a:effectLst/>
                                <a:scene3d>
                                  <a:camera prst="legacyObliqueTopRight">
                                    <a:rot lat="19799999" lon="20099999" rev="0"/>
                                  </a:camera>
                                  <a:lightRig rig="legacyFlat3" dir="b"/>
                                </a:scene3d>
                                <a:sp3d prstMaterial="legacyMatte">
                                  <a:bevelT w="13500" h="13500" prst="angle"/>
                                  <a:bevelB w="13500" h="13500" prst="angle"/>
                                  <a:extrusionClr>
                                    <a:schemeClr val="tx1">
                                      <a:lumMod val="65000"/>
                                      <a:lumOff val="35000"/>
                                    </a:schemeClr>
                                  </a:extrusionClr>
                                </a:sp3d>
                                <a:extLst>
                                  <a:ext uri="{AF507438-7753-43E0-B8FC-AC1667EBCBE1}">
                                    <a14:hiddenEffects xmlns:a14="http://schemas.microsoft.com/office/drawing/2010/main">
                                      <a:effectLst>
                                        <a:outerShdw dist="25400" dir="5400000" algn="ctr" rotWithShape="0">
                                          <a:srgbClr val="FF6600">
                                            <a:gamma/>
                                            <a:shade val="60000"/>
                                            <a:invGamma/>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26" style="position:absolute;margin-left:88.8pt;margin-top:8.7pt;width:65.95pt;height:50.5pt;z-index:251791360" coordorigin="8449,5119" coordsize="1319,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hAQYAAAwlAAAOAAAAZHJzL2Uyb0RvYy54bWzsWm1vo0YQ/l6p/wHx3WcWMGB0zinxS1rp&#10;rnfqpernNawBFVhuwXZyp/73zswCsWNfFV2TKFLxB/Oy7OzsM7Ozzwy8fXdb5MZOqDqT5cxkbyzT&#10;EGUk46xMZuYfN6tRYBp1w8uY57IUM/NO1Oa7i59/eruvQmHLVOaxUAYIKetwX83MtGmqcDyuo1QU&#10;vH4jK1FC40aqgjdwqZJxrPgepBf52LYsb7yXKq6UjERdw92FbjQvSP5mI6Lm42ZTi8bIZybo1tC/&#10;ov81/o8v3vIwUbxKs6hVg/+AFgXPShi0F7XgDTe2KjsRVWSRkrXcNG8iWYzlZpNFguYAs2HWg9lc&#10;K7mtaC5JuE+qHiaA9gFOPyw2+m33SRlZPDNtzzRKXoCNaFiDuYTOvkpCeOhaVZ+rT0pPEU7fy+iv&#10;GsAbP2zH60Q/bKz3H2QMAvm2kYTO7UYVKALmbdySEe56I4jbxojgZuD4E29iGhE0eS5zJq2RohQs&#10;ib0C152aBrROGJtqA0bpsu3NHLhHfRngia1jHuphSdVWNfQPcLj6HtP6v2H6OeWVIFPVCFeHqd9h&#10;egkQ0DMGA6BBLRwfHpyXGtTotmxBNUo5T3mZCHr85q4CABlN5KgLXtRgkfMgG5s8q37BjgdwHwDn&#10;uhq4DnSHuRo1354cgcbDStXNtZCFgSczs24Uz5K0mcuyhNUllR6C797XjUa764Ajl3KV5Tnc52Fe&#10;GvuZ6QTMskipWuZZjK3YWKtkPc+VseO4TunXqnH0GKyHMiZpqeDxsj1veJbrc7B1XqI8mBfo057p&#10;hfhtak2XwTJwR67tLUeutViMLldzd+StmD9ZOIv5fMH+RtWYG6ZZHIsSteuCAnMf5yBteNLLuQ8L&#10;PQ7jY+nknqBsdySlwVG1bbWXrGV890khtngffPaFnNexzzmvj3Y58kQePrHzotnaCBH4ttOu9YCW&#10;DZmW4gSz3DZK2Jb9rD7re7DTDD7brYjOV7vjq/JZ8Ba9iR0G3OBlfbbfnwJYQhStujDLmNPGWdsl&#10;pfrN6anjbGBPYOPElXQUQIc4C4h3m8NribPgEqc+S8zmeePsWZIwnbhtxHUcogL3EddmsCMgLfOn&#10;RB+ezXkHknBEQbpA2x1fVcCFPfjEeR3iq63zdmlDrXOGnt5eKiX3SOOAeR/xW90Be3+f3x5SBK+j&#10;CL5Fcg4dto22DBIKJFBdKnASbTe53APrVve0lmLnd1jtcUjFVFX05HWdaEKcbwtIfjShBcoLP70V&#10;wH3MYzTRbZWibBdFkIpH0jVrZlOrjeaPZ8CU/IKr0AZUR6IUToywRZDjKd6y+VwkPLr7uM6zL1tx&#10;I6vfkdrT1JWEnJkD4WdTf4o/04AMHtJEy2ovldi1yRvgqqWi/BxFgBxDZZCn6gFWIAmiSpxB5r3u&#10;J92rVFdOTAp94I1QGeYAuh9cN5hV8XAtdiK/wQwCM0LI5NP+TOclkDHlQkNMz1497lnYC9QWixeE&#10;PuyWx9Zsbk+t6cH4Z4yJanUJZy+lW7IHYwBYOF+cVLcRaY+lcsG3y9XE8l0nGPn+xBm5ztIaXQWr&#10;+ehyzjzPX17Nr5YPspQlWbp+mkRFdG6D+sktmONzGu/Bcpj72RMXoScz4ilO2OB5Am4RNco0wGf+&#10;zJqUEld0DZRxxDhWK8+DPng/4UXBtW+mPBZ6QUCjxpCHWbm7bh9BxHR+SHD2Wmlw7xU+yK1aTDr4&#10;u+P3IyfqjipjLQtOUqm+msYe6kKQ8X7ZciXA/X8tIVRNmQuFEaOhC3fi23ChDlvWhy28jEDUzGwA&#10;JzqdN7r4tK1geaS4vAiNUiJf3WSUQmPo00kf6I0XL5jz9UWgA/4MnBUM9ULhfGo7UDTB6s4Je7a7&#10;IsUQzodwTpvASegfwjmVkfu60xDO/9/h/Fz9Wad1LxTOg8DrCnhdsR7WKBXwhnA+sHMkkP/C5Idw&#10;PoRzfPkxsHN6RevAy/TTYsvhG5nnLrZMXQY6IDu3bRp3KLZQIt8loUOxZQjn577wOP9WeGDnr5Wd&#10;Q9mFPrmhwlH7eRB+03N4TcWZ+4+YLv4BAAD//wMAUEsDBBQABgAIAAAAIQAq8BRS4AAAAAoBAAAP&#10;AAAAZHJzL2Rvd25yZXYueG1sTI/NasMwEITvhb6D2EJvjezm37UcQmh7CoEmhZKbYm1sE2tlLMV2&#10;3r6bU3vb2R1mv0lXg61Fh62vHCmIRxEIpNyZigoF34ePlwUIHzQZXTtCBTf0sMoeH1KdGNfTF3b7&#10;UAgOIZ9oBWUITSKlz0u02o9cg8S3s2utDizbQppW9xxua/kaRTNpdUX8odQNbkrML/urVfDZ6349&#10;jt+77eW8uR0P093PNkalnp+G9RuIgEP4M8Mdn9EhY6aTu5LxomY9n8/Yeh8mINgwjpZTECdexIsJ&#10;yCyV/ytkvwAAAP//AwBQSwECLQAUAAYACAAAACEAtoM4kv4AAADhAQAAEwAAAAAAAAAAAAAAAAAA&#10;AAAAW0NvbnRlbnRfVHlwZXNdLnhtbFBLAQItABQABgAIAAAAIQA4/SH/1gAAAJQBAAALAAAAAAAA&#10;AAAAAAAAAC8BAABfcmVscy8ucmVsc1BLAQItABQABgAIAAAAIQBOJ/lhAQYAAAwlAAAOAAAAAAAA&#10;AAAAAAAAAC4CAABkcnMvZTJvRG9jLnhtbFBLAQItABQABgAIAAAAIQAq8BRS4AAAAAoBAAAPAAAA&#10;AAAAAAAAAAAAAFsIAABkcnMvZG93bnJldi54bWxQSwUGAAAAAAQABADzAAAAaAkAAAAA&#10;">
                      <v:shape id="AutoShape 126" o:spid="_x0000_s1027" type="#_x0000_t32" style="position:absolute;left:8449;top:5144;width:314;height:7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MfMUAAADbAAAADwAAAGRycy9kb3ducmV2LnhtbESPQWvCQBSE7wX/w/KE3uquHqqkriKK&#10;IFoQjSC9PbLPJG32bciuMfbXu0Khx2FmvmGm885WoqXGl441DAcKBHHmTMm5hlO6fpuA8AHZYOWY&#10;NNzJw3zWe5liYtyND9QeQy4ihH2CGooQ6kRKnxVk0Q9cTRy9i2sshiibXJoGbxFuKzlS6l1aLDku&#10;FFjTsqDs53i1kaK2i1SlX9fN/rzd/35eVuNd9q31a79bfIAI1IX/8F97YzSMxvD8En+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MfMUAAADbAAAADwAAAAAAAAAA&#10;AAAAAAChAgAAZHJzL2Rvd25yZXYueG1sUEsFBgAAAAAEAAQA+QAAAJMDAAAAAA==&#10;" strokeweight="3pt"/>
                      <v:shape id="AutoShape 127" o:spid="_x0000_s1028" type="#_x0000_t32" style="position:absolute;left:8723;top:5186;width:1045;height:2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85W8UAAADbAAAADwAAAGRycy9kb3ducmV2LnhtbESPQUvDQBSE74L/YXmCt3ZjLVVit8UW&#10;C6UHoakHj4/sM4lm36bZZ7r9912h4HGYmW+Y+TK6Vg3Uh8azgYdxBoq49LbhysDHYTN6BhUE2WLr&#10;mQycKcBycXszx9z6E+9pKKRSCcIhRwO1SJdrHcqaHIax74iT9+V7h5JkX2nb4ynBXasnWTbTDhtO&#10;CzV2tK6p/Cl+nYHd5n2YHaV7iis5vO2mRfxefUZj7u/i6wsooSj/4Wt7aw08TuDvS/oBe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85W8UAAADbAAAADwAAAAAAAAAA&#10;AAAAAAChAgAAZHJzL2Rvd25yZXYueG1sUEsFBgAAAAAEAAQA+QAAAJMDAAAAAA==&#10;" strokeweight="6pt"/>
                      <v:shape id="AutoShape 128" o:spid="_x0000_s1029" type="#_x0000_t32" style="position:absolute;left:8449;top:5832;width:1134;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2P3sIAAADbAAAADwAAAGRycy9kb3ducmV2LnhtbESPT4vCMBTE74LfIbyFvWnarYh0jSKK&#10;4tV/sMdH87YtTV5Kk227336zIHgcZuY3zHo7WiN66nztWEE6T0AQF07XXCq4346zFQgfkDUax6Tg&#10;lzxsN9PJGnPtBr5Qfw2liBD2OSqoQmhzKX1RkUU/dy1x9L5dZzFE2ZVSdzhEuDXyI0mW0mLNcaHC&#10;lvYVFc31xypYPtJ9ejKL81dPQ/DZrjGXQ6PU+9u4+wQRaAyv8LN91gqyDP6/xB8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r2P3sIAAADbAAAADwAAAAAAAAAAAAAA&#10;AAChAgAAZHJzL2Rvd25yZXYueG1sUEsFBgAAAAAEAAQA+QAAAJADAAAAAA==&#10;" strokeweight="6.5pt"/>
                      <v:shape id="AutoShape 129" o:spid="_x0000_s1030" type="#_x0000_t32" style="position:absolute;left:9543;top:5335;width:212;height:7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PE1sYAAADbAAAADwAAAGRycy9kb3ducmV2LnhtbESPQWvCQBSE74X+h+UVvOluq7Qluoq0&#10;CGILYiKIt0f2maTNvg3ZVVN/vSsIPQ4z8w0zmXW2FidqfeVYw/NAgSDOnam40LDNFv13ED4gG6wd&#10;k4Y/8jCbPj5MMDHuzBs6paEQEcI+QQ1lCE0ipc9LsugHriGO3sG1FkOUbSFNi+cIt7V8UepVWqw4&#10;LpTY0EdJ+W96tJGiVvNMZfvjcr1brS/fh8+3r/xH695TNx+DCNSF//C9vTQahiO4fYk/QE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xNbGAAAA2wAAAA8AAAAAAAAA&#10;AAAAAAAAoQIAAGRycy9kb3ducmV2LnhtbFBLBQYAAAAABAAEAPkAAACUAwAAAAA=&#10;" strokeweight="3p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31" o:spid="_x0000_s1031" type="#_x0000_t120" style="position:absolute;left:8623;top:5701;width:214;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SzsYA&#10;AADbAAAADwAAAGRycy9kb3ducmV2LnhtbESPQWvCQBSE7wX/w/KEXqTZ2FJboquEQsEWKpgGvL5k&#10;n0kw+zZmV03/vSsUPA4z8w2zWA2mFWfqXWNZwTSKQRCXVjdcKch/P5/eQTiPrLG1TAr+yMFqOXpY&#10;YKLthbd0znwlAoRdggpq77tESlfWZNBFtiMO3t72Bn2QfSV1j5cAN618juOZNNhwWKixo4+aykN2&#10;MgomaZ7Ofibfxxz3X2+73anoNutCqcfxkM5BeBr8PfzfXmsFL69w+xJ+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SzsYAAADbAAAADwAAAAAAAAAAAAAAAACYAgAAZHJz&#10;L2Rvd25yZXYueG1sUEsFBgAAAAAEAAQA9QAAAIsDAAAAAA==&#10;" fillcolor="white [3212]">
                        <v:shadow color="#993d00" offset="0"/>
                        <o:extrusion v:ext="view" backdepth=".75mm" color="#5a5a5a [2109]" on="t" rotationangle="1966082fd,-1638402fd"/>
                      </v:shape>
                      <v:shape id="AutoShape 134" o:spid="_x0000_s1032" type="#_x0000_t120" style="position:absolute;left:9237;top:5832;width:214;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MucUA&#10;AADbAAAADwAAAGRycy9kb3ducmV2LnhtbESPQWvCQBSE7wX/w/IEL9JsqpBKmlWCIKjQQjXg9Zl9&#10;JsHs2zS7avrvu4VCj8PMfMNkq8G04k69aywreIliEMSl1Q1XCorj5nkBwnlkja1lUvBNDlbL0VOG&#10;qbYP/qT7wVciQNilqKD2vkuldGVNBl1kO+LgXWxv0AfZV1L3+Ahw08pZHCfSYMNhocaO1jWV18PN&#10;KJjmRZ68T/dfBV52r6fT7dx9bM9KTcZD/gbC0+D/w3/trVYwT+D3S/g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Qy5xQAAANsAAAAPAAAAAAAAAAAAAAAAAJgCAABkcnMv&#10;ZG93bnJldi54bWxQSwUGAAAAAAQABAD1AAAAigMAAAAA&#10;" fillcolor="white [3212]">
                        <v:shadow color="#993d00" offset="0"/>
                        <o:extrusion v:ext="view" backdepth=".75mm" color="#5a5a5a [2109]" on="t" rotationangle="1966082fd,-1638402fd"/>
                      </v:shape>
                      <v:shape id="AutoShape 135" o:spid="_x0000_s1033" type="#_x0000_t120" style="position:absolute;left:8863;top:5119;width:214;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2pIsYA&#10;AADbAAAADwAAAGRycy9kb3ducmV2LnhtbESP3WrCQBSE7wt9h+UUvBHd1IJK6iqhUFDBQtOAt8fs&#10;MQnNnk2zm5++vVsoeDnMzDfMZjeaWvTUusqygud5BII4t7riQkH29T5bg3AeWWNtmRT8koPd9vFh&#10;g7G2A39Sn/pCBAi7GBWU3jexlC4vyaCb24Y4eFfbGvRBtoXULQ4Bbmq5iKKlNFhxWCixobeS8u+0&#10;MwqmSZYsT9PjT4bXw+p87i7Nx/6i1ORpTF5BeBr9Pfzf3msFLyv4+xJ+gN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2pIsYAAADbAAAADwAAAAAAAAAAAAAAAACYAgAAZHJz&#10;L2Rvd25yZXYueG1sUEsFBgAAAAAEAAQA9QAAAIsDAAAAAA==&#10;" fillcolor="white [3212]">
                        <v:shadow color="#993d00" offset="0"/>
                        <o:extrusion v:ext="view" backdepth=".75mm" color="#5a5a5a [2109]" on="t" rotationangle="1966082fd,-1638402fd"/>
                      </v:shape>
                      <v:shape id="AutoShape 137" o:spid="_x0000_s1034" type="#_x0000_t120" style="position:absolute;left:9418;top:5227;width:214;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9UMIA&#10;AADbAAAADwAAAGRycy9kb3ducmV2LnhtbERPTYvCMBC9C/6HMMJeRNNdwZVqlLIguAsKdgtex2Zs&#10;i82kNlHrvzcHwePjfS9WnanFjVpXWVbwOY5AEOdWV1woyP7XoxkI55E11pZJwYMcrJb93gJjbe+8&#10;p1vqCxFC2MWooPS+iaV0eUkG3dg2xIE72dagD7AtpG7xHsJNLb+iaCoNVhwaSmzop6T8nF6NgmGS&#10;JdPt8O+S4en3+3C4Hpvd5qjUx6BL5iA8df4tfrk3WsEkjA1fw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j1QwgAAANsAAAAPAAAAAAAAAAAAAAAAAJgCAABkcnMvZG93&#10;bnJldi54bWxQSwUGAAAAAAQABAD1AAAAhwMAAAAA&#10;" fillcolor="white [3212]">
                        <v:shadow color="#993d00" offset="0"/>
                        <o:extrusion v:ext="view" backdepth=".75mm" color="#5a5a5a [2109]" on="t" rotationangle="1966082fd,-1638402fd"/>
                      </v:shape>
                    </v:group>
                  </w:pict>
                </mc:Fallback>
              </mc:AlternateContent>
            </w:r>
            <w:r>
              <w:rPr>
                <w:rFonts w:eastAsia="標楷體"/>
                <w:noProof/>
                <w:kern w:val="0"/>
              </w:rPr>
              <mc:AlternateContent>
                <mc:Choice Requires="wpg">
                  <w:drawing>
                    <wp:anchor distT="0" distB="0" distL="114300" distR="114300" simplePos="0" relativeHeight="251780096" behindDoc="0" locked="0" layoutInCell="1" allowOverlap="1">
                      <wp:simplePos x="0" y="0"/>
                      <wp:positionH relativeFrom="column">
                        <wp:posOffset>758190</wp:posOffset>
                      </wp:positionH>
                      <wp:positionV relativeFrom="paragraph">
                        <wp:posOffset>507365</wp:posOffset>
                      </wp:positionV>
                      <wp:extent cx="1134110" cy="415925"/>
                      <wp:effectExtent l="24765" t="21590" r="22225" b="19685"/>
                      <wp:wrapNone/>
                      <wp:docPr id="1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110" cy="415925"/>
                                <a:chOff x="7960" y="5755"/>
                                <a:chExt cx="1689" cy="655"/>
                              </a:xfrm>
                            </wpg:grpSpPr>
                            <wps:wsp>
                              <wps:cNvPr id="20" name="AutoShape 100"/>
                              <wps:cNvSpPr>
                                <a:spLocks noChangeArrowheads="1"/>
                              </wps:cNvSpPr>
                              <wps:spPr bwMode="auto">
                                <a:xfrm>
                                  <a:off x="7960" y="5755"/>
                                  <a:ext cx="283"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1" name="AutoShape 101"/>
                              <wps:cNvSpPr>
                                <a:spLocks noChangeArrowheads="1"/>
                              </wps:cNvSpPr>
                              <wps:spPr bwMode="auto">
                                <a:xfrm>
                                  <a:off x="8235" y="5820"/>
                                  <a:ext cx="283"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2" name="AutoShape 102"/>
                              <wps:cNvSpPr>
                                <a:spLocks noChangeArrowheads="1"/>
                              </wps:cNvSpPr>
                              <wps:spPr bwMode="auto">
                                <a:xfrm>
                                  <a:off x="8510" y="5880"/>
                                  <a:ext cx="283"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3" name="AutoShape 103"/>
                              <wps:cNvSpPr>
                                <a:spLocks noChangeArrowheads="1"/>
                              </wps:cNvSpPr>
                              <wps:spPr bwMode="auto">
                                <a:xfrm>
                                  <a:off x="8790" y="5945"/>
                                  <a:ext cx="289"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4" name="AutoShape 104"/>
                              <wps:cNvSpPr>
                                <a:spLocks noChangeArrowheads="1"/>
                              </wps:cNvSpPr>
                              <wps:spPr bwMode="auto">
                                <a:xfrm>
                                  <a:off x="9080" y="6010"/>
                                  <a:ext cx="289"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 name="AutoShape 105"/>
                              <wps:cNvSpPr>
                                <a:spLocks noChangeArrowheads="1"/>
                              </wps:cNvSpPr>
                              <wps:spPr bwMode="auto">
                                <a:xfrm>
                                  <a:off x="9360" y="6070"/>
                                  <a:ext cx="289"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59.7pt;margin-top:39.95pt;width:89.3pt;height:32.75pt;z-index:251780096" coordorigin="7960,5755" coordsize="1689,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3EFQQAAKAdAAAOAAAAZHJzL2Uyb0RvYy54bWzsWW1v2zYQ/j5g/4HQd0fvlizEKRLHCQa0&#10;a4F02Gdaol5QidRIOnI67L/veJQd5wXYkLZZMCgBBFJHHo/P3T0+Uqfvdl1LbplUjeBLxz/xHMJ4&#10;LoqGV0vnt89Xs9QhSlNe0FZwtnTumHLenf380+nQZywQtWgLJgko4Sob+qVTa91nrqvymnVUnYie&#10;cRCWQnZUQ1dWbiHpANq71g08b+4OQha9FDlTCt5eWqFzhvrLkuX6Y1kqpkm7dMA2jU+Jz415umen&#10;NKsk7esmH82gL7Ciow2HRQ+qLqmmZCubJ6q6JpdCiVKf5KJzRVk2OcM9wG5879FurqXY9riXKhuq&#10;/gATQPsIpxerzX+9/SRJU4DvFg7htAMf4bLEDwKDztBXGQy6lv1N/0naLULzvci/KBC7j+WmX9nB&#10;ZDN8EAUopFstEJ1dKTujAvZNduiEu4MT2E6THF76fhj5PvgqB1nkx4sgtl7Ka3ClmZYs5iAGaZzE&#10;B9l6P32ewkbM3LkVujSzy6Kpo2lmXxBw6h5T9W2Y3tS0Z+gqZeAaMQ3ATovpOUCAY4jvYdSZ9WHg&#10;HlRlESVcrGrKK3YupRhqRguwyzf7B+uPJpiOAn/8I8TPYLUHOkhDC1QYoUUHoGjWS6WvmeiIaSyd&#10;shUDmCX1B1pxppv8slFf0KH09r3Sxrr7Oca/SrRNcdW0LXZMLrNVK8kthSxstY9T220H0WHfASbw&#10;Z90M742fcezeLqQDowJXeqC95WRYOqGfxB6qfSA8zLPqaJ4zroPvuTxkKC8AAJoZZ63HtqZNa9sA&#10;TMuNmCEZWbSgt9PQxPcQt0gUf55fxV4SheksSeJwFoVrb3aRXq1m5yt/Pk/WF6uLtf+Xsd2Psrop&#10;CsbXqFPtecuP/l0MjwxqGefAXAcDjVViq5m8qYuBFI2JgBDS0HegA9QZJNZbhLYVcH6upUOk0L83&#10;usYINxltdChZbQ5eT+fmHwP5SDu682hh98ne7IgdQAVI7lHDXDDhb9N4I4o7SAWwASkFfo2gUQv5&#10;1SEDMPvSUX9sqWQOaX/hkE4LP4KAJxo7UZyYJJXHks2xhPIcVC0d7RDbXGn787HtZVPVsJINZy5M&#10;ipcNZoNJT2sV2G06wDSvRTngpqeUgxTygEHAPz+IctIgjC09pwAt5sZEOSYhvhPjTZQzUQ4S7Juh&#10;nOA5yhmrx6Oi5QdSTmwKRlMRpulEOVOVYw5VU5Xzf65y4OjytMoJTbXxWlVOshgpZxGNh9D7Kmc8&#10;gU4Hq5ef66YqZ6py3laVEz1HOdErUs7Cg+LGVDlzuCp8fLCaKOebr5Imypko521RDtyjPK1ysNp4&#10;pSpnEY5X7XMvmShnOlhNB6v/7voYv1/BZ0C8Ch8/WZrvjMd9vG6+/7B69jcAAAD//wMAUEsDBBQA&#10;BgAIAAAAIQDxeVHG4AAAAAoBAAAPAAAAZHJzL2Rvd25yZXYueG1sTI9BS8NAFITvgv9heYI3u0lN&#10;tYnZlFLUUynYCuJtm31NQrNvQ3abpP/e50mPwwwz3+SrybZiwN43jhTEswgEUulMQ5WCz8PbwxKE&#10;D5qMbh2hgit6WBW3N7nOjBvpA4d9qASXkM+0gjqELpPSlzVa7WeuQ2Lv5HqrA8u+kqbXI5fbVs6j&#10;6Ela3RAv1LrDTY3leX+xCt5HPa4f49dhez5trt+Hxe5rG6NS93fT+gVEwCn8heEXn9GhYKaju5Dx&#10;omUdpwlHFTynKQgOzNMlnzuykywSkEUu/18ofgAAAP//AwBQSwECLQAUAAYACAAAACEAtoM4kv4A&#10;AADhAQAAEwAAAAAAAAAAAAAAAAAAAAAAW0NvbnRlbnRfVHlwZXNdLnhtbFBLAQItABQABgAIAAAA&#10;IQA4/SH/1gAAAJQBAAALAAAAAAAAAAAAAAAAAC8BAABfcmVscy8ucmVsc1BLAQItABQABgAIAAAA&#10;IQAvID3EFQQAAKAdAAAOAAAAAAAAAAAAAAAAAC4CAABkcnMvZTJvRG9jLnhtbFBLAQItABQABgAI&#10;AAAAIQDxeVHG4AAAAAoBAAAPAAAAAAAAAAAAAAAAAG8GAABkcnMvZG93bnJldi54bWxQSwUGAAAA&#10;AAQABADzAAAAfAc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00" o:spid="_x0000_s1027" type="#_x0000_t132" style="position:absolute;left:7960;top:5755;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N9MAA&#10;AADbAAAADwAAAGRycy9kb3ducmV2LnhtbERPS2vCQBC+F/wPywje6kYPEqOriCIUpFDj4zxkxySa&#10;nQ3Zqab/vnso9PjxvZfr3jXqSV2oPRuYjBNQxIW3NZcGzqf9ewoqCLLFxjMZ+KEA69XgbYmZ9S8+&#10;0jOXUsUQDhkaqETaTOtQVOQwjH1LHLmb7xxKhF2pbYevGO4aPU2SmXZYc2yosKVtRcUj/3YGPud5&#10;WqeplsNh9zhu7WX+db+KMaNhv1mAEurlX/zn/rAGpnF9/BJ/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0N9MAAAADbAAAADwAAAAAAAAAAAAAAAACYAgAAZHJzL2Rvd25y&#10;ZXYueG1sUEsFBgAAAAAEAAQA9QAAAIUDAAAAAA==&#10;" fillcolor="white [3201]" strokecolor="#c0504d [3205]" strokeweight="2.5pt">
                        <v:shadow color="#868686"/>
                      </v:shape>
                      <v:shape id="AutoShape 101" o:spid="_x0000_s1028" type="#_x0000_t132" style="position:absolute;left:8235;top:5820;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ob8MA&#10;AADbAAAADwAAAGRycy9kb3ducmV2LnhtbESPQWvCQBSE7wX/w/IK3upGDyWmrlKUQkEEjdrzI/tM&#10;otm3Ifuq6b/vCoLHYWa+YWaL3jXqSl2oPRsYjxJQxIW3NZcGDvuvtxRUEGSLjWcy8EcBFvPBywwz&#10;62+8o2supYoQDhkaqETaTOtQVOQwjHxLHL2T7xxKlF2pbYe3CHeNniTJu3ZYc1yosKVlRcUl/3UG&#10;NtM8rdNUy3q9uuyW9jjdnn/EmOFr//kBSqiXZ/jR/rYGJmO4f4k/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Gob8MAAADbAAAADwAAAAAAAAAAAAAAAACYAgAAZHJzL2Rv&#10;d25yZXYueG1sUEsFBgAAAAAEAAQA9QAAAIgDAAAAAA==&#10;" fillcolor="white [3201]" strokecolor="#c0504d [3205]" strokeweight="2.5pt">
                        <v:shadow color="#868686"/>
                      </v:shape>
                      <v:shape id="AutoShape 102" o:spid="_x0000_s1029" type="#_x0000_t132" style="position:absolute;left:8510;top:5880;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2GMMA&#10;AADbAAAADwAAAGRycy9kb3ducmV2LnhtbESPQWvCQBSE7wX/w/IEb3VjDhJTVylKoSBCTavnR/Y1&#10;Sc2+Ddmnxn/vFgo9DjPzDbNcD65VV+pD49nAbJqAIi69bbgy8PX59pyBCoJssfVMBu4UYL0aPS0x&#10;t/7GB7oWUqkI4ZCjgVqky7UOZU0Ow9R3xNH79r1DibKvtO3xFuGu1WmSzLXDhuNCjR1tairPxcUZ&#10;2C+KrMkyLbvd9nzY2OPi4+ckxkzGw+sLKKFB/sN/7XdrIE3h90v8AX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M2GMMAAADbAAAADwAAAAAAAAAAAAAAAACYAgAAZHJzL2Rv&#10;d25yZXYueG1sUEsFBgAAAAAEAAQA9QAAAIgDAAAAAA==&#10;" fillcolor="white [3201]" strokecolor="#c0504d [3205]" strokeweight="2.5pt">
                        <v:shadow color="#868686"/>
                      </v:shape>
                      <v:shape id="AutoShape 103" o:spid="_x0000_s1030" type="#_x0000_t132" style="position:absolute;left:8790;top:5945;width:28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Tg8QA&#10;AADbAAAADwAAAGRycy9kb3ducmV2LnhtbESPUWvCQBCE3wX/w7GFvumlFkoSPaUohYIUNK0+L7k1&#10;Sc3thdxW03/vFQo+DjPzDbNYDa5VF+pD49nA0zQBRVx623Bl4OvzbZKCCoJssfVMBn4pwGo5Hi0w&#10;t/7Ke7oUUqkI4ZCjgVqky7UOZU0Ow9R3xNE7+d6hRNlX2vZ4jXDX6lmSvGiHDceFGjta11Seix9n&#10;4CMr0iZNtWy3m/N+bQ/Z7vsoxjw+DK9zUEKD3MP/7XdrYPYMf1/iD9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k4PEAAAA2wAAAA8AAAAAAAAAAAAAAAAAmAIAAGRycy9k&#10;b3ducmV2LnhtbFBLBQYAAAAABAAEAPUAAACJAwAAAAA=&#10;" fillcolor="white [3201]" strokecolor="#c0504d [3205]" strokeweight="2.5pt">
                        <v:shadow color="#868686"/>
                      </v:shape>
                      <v:shape id="AutoShape 104" o:spid="_x0000_s1031" type="#_x0000_t132" style="position:absolute;left:9080;top:6010;width:28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L98QA&#10;AADbAAAADwAAAGRycy9kb3ducmV2LnhtbESPUWvCQBCE3wX/w7GFvumlUkoSPaUohYIUNK0+L7k1&#10;Sc3thdxW03/vFQo+DjPzDbNYDa5VF+pD49nA0zQBRVx623Bl4OvzbZKCCoJssfVMBn4pwGo5Hi0w&#10;t/7Ke7oUUqkI4ZCjgVqky7UOZU0Ow9R3xNE7+d6hRNlX2vZ4jXDX6lmSvGiHDceFGjta11Seix9n&#10;4CMr0iZNtWy3m/N+bQ/Z7vsoxjw+DK9zUEKD3MP/7XdrYPYMf1/iD9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C/fEAAAA2wAAAA8AAAAAAAAAAAAAAAAAmAIAAGRycy9k&#10;b3ducmV2LnhtbFBLBQYAAAAABAAEAPUAAACJAwAAAAA=&#10;" fillcolor="white [3201]" strokecolor="#c0504d [3205]" strokeweight="2.5pt">
                        <v:shadow color="#868686"/>
                      </v:shape>
                      <v:shape id="AutoShape 105" o:spid="_x0000_s1032" type="#_x0000_t132" style="position:absolute;left:9360;top:6070;width:289;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ubMQA&#10;AADbAAAADwAAAGRycy9kb3ducmV2LnhtbESPUWvCQBCE3wX/w7GFvumlQksSPaUohYIUNK0+L7k1&#10;Sc3thdxW03/vFQo+DjPzDbNYDa5VF+pD49nA0zQBRVx623Bl4OvzbZKCCoJssfVMBn4pwGo5Hi0w&#10;t/7Ke7oUUqkI4ZCjgVqky7UOZU0Ow9R3xNE7+d6hRNlX2vZ4jXDX6lmSvGiHDceFGjta11Seix9n&#10;4CMr0iZNtWy3m/N+bQ/Z7vsoxjw+DK9zUEKD3MP/7XdrYPYMf1/iD9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armzEAAAA2wAAAA8AAAAAAAAAAAAAAAAAmAIAAGRycy9k&#10;b3ducmV2LnhtbFBLBQYAAAAABAAEAPUAAACJAwAAAAA=&#10;" fillcolor="white [3201]" strokecolor="#c0504d [3205]" strokeweight="2.5pt">
                        <v:shadow color="#868686"/>
                      </v:shape>
                    </v:group>
                  </w:pict>
                </mc:Fallback>
              </mc:AlternateContent>
            </w:r>
            <w:r>
              <w:rPr>
                <w:rFonts w:eastAsia="標楷體"/>
                <w:noProof/>
                <w:kern w:val="0"/>
              </w:rPr>
              <mc:AlternateContent>
                <mc:Choice Requires="wpg">
                  <w:drawing>
                    <wp:anchor distT="0" distB="0" distL="114300" distR="114300" simplePos="0" relativeHeight="251779072" behindDoc="0" locked="0" layoutInCell="1" allowOverlap="1">
                      <wp:simplePos x="0" y="0"/>
                      <wp:positionH relativeFrom="column">
                        <wp:posOffset>960755</wp:posOffset>
                      </wp:positionH>
                      <wp:positionV relativeFrom="paragraph">
                        <wp:posOffset>69850</wp:posOffset>
                      </wp:positionV>
                      <wp:extent cx="1033145" cy="387350"/>
                      <wp:effectExtent l="17780" t="22225" r="15875" b="19050"/>
                      <wp:wrapNone/>
                      <wp:docPr id="2"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145" cy="387350"/>
                                <a:chOff x="8186" y="5055"/>
                                <a:chExt cx="1627" cy="610"/>
                              </a:xfrm>
                            </wpg:grpSpPr>
                            <wps:wsp>
                              <wps:cNvPr id="7" name="AutoShape 115"/>
                              <wps:cNvSpPr>
                                <a:spLocks noChangeArrowheads="1"/>
                              </wps:cNvSpPr>
                              <wps:spPr bwMode="auto">
                                <a:xfrm>
                                  <a:off x="8186" y="5055"/>
                                  <a:ext cx="272"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 name="AutoShape 116"/>
                              <wps:cNvSpPr>
                                <a:spLocks noChangeArrowheads="1"/>
                              </wps:cNvSpPr>
                              <wps:spPr bwMode="auto">
                                <a:xfrm>
                                  <a:off x="8451" y="5110"/>
                                  <a:ext cx="272"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4" name="AutoShape 117"/>
                              <wps:cNvSpPr>
                                <a:spLocks noChangeArrowheads="1"/>
                              </wps:cNvSpPr>
                              <wps:spPr bwMode="auto">
                                <a:xfrm>
                                  <a:off x="8721" y="5165"/>
                                  <a:ext cx="283"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5" name="AutoShape 118"/>
                              <wps:cNvSpPr>
                                <a:spLocks noChangeArrowheads="1"/>
                              </wps:cNvSpPr>
                              <wps:spPr bwMode="auto">
                                <a:xfrm>
                                  <a:off x="8996" y="5215"/>
                                  <a:ext cx="272"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 name="AutoShape 119"/>
                              <wps:cNvSpPr>
                                <a:spLocks noChangeArrowheads="1"/>
                              </wps:cNvSpPr>
                              <wps:spPr bwMode="auto">
                                <a:xfrm>
                                  <a:off x="9271" y="5275"/>
                                  <a:ext cx="272"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 name="AutoShape 120"/>
                              <wps:cNvSpPr>
                                <a:spLocks noChangeArrowheads="1"/>
                              </wps:cNvSpPr>
                              <wps:spPr bwMode="auto">
                                <a:xfrm>
                                  <a:off x="9541" y="5325"/>
                                  <a:ext cx="272" cy="340"/>
                                </a:xfrm>
                                <a:prstGeom prst="flowChartMagneticDisk">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75.65pt;margin-top:5.5pt;width:81.35pt;height:30.5pt;z-index:251779072" coordorigin="8186,5055" coordsize="162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q1FQQAAJ0dAAAOAAAAZHJzL2Uyb0RvYy54bWzsWW1v2zYQ/j5g/4Hgd8emXizbiFMkjhMM&#10;aLcCabHPtES9oBKpkXTkbNh/3/EoO84L0KFps2CQDQikSB6Pzx0fHY+n73ZNTW6FNpWSS8pOJpQI&#10;maqsksWSfv50NZpRYiyXGa+VFEt6Jwx9d/bzT6dduxCBKlWdCU1AiDSLrl3S0tp2MR6btBQNNyeq&#10;FRIac6UbbqGqi3GmeQfSm3ocTCbTcad01mqVCmPg7aVvpGcoP89Fan/LcyMsqZcUdLP41PjcuOf4&#10;7JQvCs3bskp7Nfg3aNHwSsKkB1GX3HKy1dUTUU2VamVUbk9S1YxVnlepwDXAatjk0Wqutdq2uJZi&#10;0RXtASaA9hFO3yw2/fX2oyZVtqQBJZI3YCKclbCAOXC6tlhAn2vd3rQftV8hFN+r9IuB5vHjdlcv&#10;fGey6T6oDATyrVUIzi7XjRMByyY7tMHdwQZiZ0kKL9kkDFkUU5JCWzhLwrg3UlqCJd2wGZtNKYHW&#10;eBLH3oBpud4PnwaJHztlOHDMF35aVLVXza0L/M3cQ2peBulNyVuBljIOrh5S0MRDeg4IYBfCGKrs&#10;pod+e0yNB5RItSq5LMS51qorBc9ALTQDKH80wFUMmOOrCD8D1R7nIAGDI8bRQ5z4otXGXgvVEFdY&#10;0rxWHail7QdeSGGr9LIyX9Ce/Pa9sc4L7sc48xpVV9lVVddYcTtZrGpNbjnswdoyHFpvG3AO/45N&#10;3M9bEt47M2PfvV5IBk4EzvRAei1JB27CEvCSr03N01RIG3zP6WF/ygwpxBlr3Zctr2pfBmBq6fQS&#10;SEUeLajtLBTxPbgt0sRf51fxJInC2ShJ4nAUhevJ6GJ2tRqdr9h0mqwvVhdr9rfTnUWLssoyIdco&#10;0+xZi0X/zoV7/vR8c+Ctg4JOK7W1Qt+UWUeyynlAGM+BDaACxBkk3lqE1wUwfmo1JVrZ3ytbooe7&#10;De1kGF1sDlafTd3fWRgQOUjH2tHE4ydr8z12ABWM26OGe8G5v9/FG5XdwVYAHZBR4FsEhVLpPynp&#10;gNeX1Pyx5VpQUv8iYTvNWQQOTyxWojgJoKKPWzbHLVymIGpJLSW+uLL+47FtdVWUMJN3Z6ncFs8r&#10;3A1ue3qtQG9XAaJ5JcaBr+1TxkHgHxAImOdHMU4Ug6c4cmaef9FuyOwD43wHwhsYZ2Ac5Ne3wjgs&#10;eo5yEh87HsUsP5ByEvdxQsqZ9vHgIciZhUOQg7HUC2KsgXIGynlblAOnw6dRzuw1KWc+74+ggT/P&#10;DVHOcK7yqafhXAWHrP/duYo9m8qZvyLlzIOkj3KC5HGUM6RyXp5JGqKcIcp5W1HOc7kcyFZBEu2V&#10;cjnzOOopJwwGyhmyx+6qasge/zfZY7y9gjtAzIT395XukvG4jtnm+1vVs38AAAD//wMAUEsDBBQA&#10;BgAIAAAAIQD7FiIn3gAAAAkBAAAPAAAAZHJzL2Rvd25yZXYueG1sTI9BS8NAEIXvgv9hGcGb3Wxj&#10;VWI2pRT1VARbofS2zU6T0OxsyG6T9N87nvT2HvPx5r18OblWDNiHxpMGNUtAIJXeNlRp+N69P7yA&#10;CNGQNa0n1HDFAMvi9iY3mfUjfeGwjZXgEAqZ0VDH2GVShrJGZ8LMd0h8O/nemci2r6TtzcjhrpXz&#10;JHmSzjTEH2rT4brG8ry9OA0foxlXqXobNufT+nrYLT73G4Va399Nq1cQEaf4B8Nvfa4OBXc6+gvZ&#10;IFr2C5UyykLxJgZS9cjiqOF5noAscvl/QfEDAAD//wMAUEsBAi0AFAAGAAgAAAAhALaDOJL+AAAA&#10;4QEAABMAAAAAAAAAAAAAAAAAAAAAAFtDb250ZW50X1R5cGVzXS54bWxQSwECLQAUAAYACAAAACEA&#10;OP0h/9YAAACUAQAACwAAAAAAAAAAAAAAAAAvAQAAX3JlbHMvLnJlbHNQSwECLQAUAAYACAAAACEA&#10;xYAKtRUEAACdHQAADgAAAAAAAAAAAAAAAAAuAgAAZHJzL2Uyb0RvYy54bWxQSwECLQAUAAYACAAA&#10;ACEA+xYiJ94AAAAJAQAADwAAAAAAAAAAAAAAAABvBgAAZHJzL2Rvd25yZXYueG1sUEsFBgAAAAAE&#10;AAQA8wAAAHoHAAAAAA==&#10;">
                      <v:shape id="AutoShape 115" o:spid="_x0000_s1027" type="#_x0000_t132" style="position:absolute;left:8186;top:5055;width:272;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XcsMA&#10;AADaAAAADwAAAGRycy9kb3ducmV2LnhtbESPQWvCQBSE74X+h+UVeqsbe7AxuopYBEEKmqrnR/aZ&#10;RLNvQ/ap6b93C4Ueh5n5hpnOe9eoG3Wh9mxgOEhAERfe1lwa2H+v3lJQQZAtNp7JwA8FmM+en6aY&#10;WX/nHd1yKVWEcMjQQCXSZlqHoiKHYeBb4uidfOdQouxKbTu8R7hr9HuSjLTDmuNChS0tKyou+dUZ&#10;+BrnaZ2mWjabz8tuaQ/j7fkoxry+9IsJKKFe/sN/7bU18AG/V+IN0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mXcsMAAADaAAAADwAAAAAAAAAAAAAAAACYAgAAZHJzL2Rv&#10;d25yZXYueG1sUEsFBgAAAAAEAAQA9QAAAIgDAAAAAA==&#10;" fillcolor="white [3201]" strokecolor="#c0504d [3205]" strokeweight="2.5pt">
                        <v:shadow color="#868686"/>
                      </v:shape>
                      <v:shape id="AutoShape 116" o:spid="_x0000_s1028" type="#_x0000_t132" style="position:absolute;left:8451;top:5110;width:272;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DAL8A&#10;AADaAAAADwAAAGRycy9kb3ducmV2LnhtbERPTWvCQBC9C/6HZQRvurEHidFVRCkUpFDT6nnIjkk0&#10;OxuyU03/ffcgeHy879Wmd426UxdqzwZm0wQUceFtzaWBn+/3SQoqCLLFxjMZ+KMAm/VwsMLM+gcf&#10;6Z5LqWIIhwwNVCJtpnUoKnIYpr4ljtzFdw4lwq7UtsNHDHeNfkuSuXZYc2yosKVdRcUt/3UGPhd5&#10;WqeplsNhfzvu7GnxdT2LMeNRv12CEurlJX66P6yBuDVeiTdAr/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NgMAvwAAANoAAAAPAAAAAAAAAAAAAAAAAJgCAABkcnMvZG93bnJl&#10;di54bWxQSwUGAAAAAAQABAD1AAAAhAMAAAAA&#10;" fillcolor="white [3201]" strokecolor="#c0504d [3205]" strokeweight="2.5pt">
                        <v:shadow color="#868686"/>
                      </v:shape>
                      <v:shape id="AutoShape 117" o:spid="_x0000_s1029" type="#_x0000_t132" style="position:absolute;left:8721;top:5165;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BSsEA&#10;AADbAAAADwAAAGRycy9kb3ducmV2LnhtbERPTWvCQBC9F/oflin0VjcWKTG6ilgEQQqaquchOybR&#10;7GzIjpr+e7dQ6G0e73Om89416kZdqD0bGA4SUMSFtzWXBvbfq7cUVBBki41nMvBDAeaz56cpZtbf&#10;eUe3XEoVQzhkaKASaTOtQ1GRwzDwLXHkTr5zKBF2pbYd3mO4a/R7knxohzXHhgpbWlZUXPKrM/A1&#10;ztM6TbVsNp+X3dIextvzUYx5fekXE1BCvfyL/9xrG+eP4PeXeIC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6wUrBAAAA2wAAAA8AAAAAAAAAAAAAAAAAmAIAAGRycy9kb3du&#10;cmV2LnhtbFBLBQYAAAAABAAEAPUAAACGAwAAAAA=&#10;" fillcolor="white [3201]" strokecolor="#c0504d [3205]" strokeweight="2.5pt">
                        <v:shadow color="#868686"/>
                      </v:shape>
                      <v:shape id="AutoShape 118" o:spid="_x0000_s1030" type="#_x0000_t132" style="position:absolute;left:8996;top:5215;width:272;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0cEA&#10;AADbAAAADwAAAGRycy9kb3ducmV2LnhtbERPTWvCQBC9F/oflin0VjcWLDG6ilgEQQqaquchOybR&#10;7GzIjpr+e7dQ6G0e73Om89416kZdqD0bGA4SUMSFtzWXBvbfq7cUVBBki41nMvBDAeaz56cpZtbf&#10;eUe3XEoVQzhkaKASaTOtQ1GRwzDwLXHkTr5zKBF2pbYd3mO4a/R7knxohzXHhgpbWlZUXPKrM/A1&#10;ztM6TbVsNp+X3dIextvzUYx5fekXE1BCvfyL/9xrG+eP4PeXeIC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2ZNHBAAAA2wAAAA8AAAAAAAAAAAAAAAAAmAIAAGRycy9kb3du&#10;cmV2LnhtbFBLBQYAAAAABAAEAPUAAACGAwAAAAA=&#10;" fillcolor="white [3201]" strokecolor="#c0504d [3205]" strokeweight="2.5pt">
                        <v:shadow color="#868686"/>
                      </v:shape>
                      <v:shape id="AutoShape 119" o:spid="_x0000_s1031" type="#_x0000_t132" style="position:absolute;left:9271;top:5275;width:272;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PcEA&#10;AADbAAAADwAAAGRycy9kb3ducmV2LnhtbERPTWvCQBC9F/oflin0Vjf2YGN0FbEIghQ0Vc9Ddkyi&#10;2dmQHTX9926h0Ns83udM571r1I26UHs2MBwkoIgLb2suDey/V28pqCDIFhvPZOCHAsxnz09TzKy/&#10;845uuZQqhnDI0EAl0mZah6Iih2HgW+LInXznUCLsSm07vMdw1+j3JBlphzXHhgpbWlZUXPKrM/A1&#10;ztM6TbVsNp+X3dIextvzUYx5fekXE1BCvfyL/9xrG+d/wO8v8QA9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oXz3BAAAA2wAAAA8AAAAAAAAAAAAAAAAAmAIAAGRycy9kb3du&#10;cmV2LnhtbFBLBQYAAAAABAAEAPUAAACGAwAAAAA=&#10;" fillcolor="white [3201]" strokecolor="#c0504d [3205]" strokeweight="2.5pt">
                        <v:shadow color="#868686"/>
                      </v:shape>
                      <v:shape id="AutoShape 120" o:spid="_x0000_s1032" type="#_x0000_t132" style="position:absolute;left:9541;top:5325;width:272;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LT8QA&#10;AADbAAAADwAAAGRycy9kb3ducmV2LnhtbESPQWvCQBCF7wX/wzKCt7qxB4mpqxSlUJBCTavnITtN&#10;UrOzITvV9N93DoXeZnhv3vtmvR1DZ640pDayg8U8A0NcRd9y7eDj/fk+B5ME2WMXmRz8UILtZnK3&#10;xsLHGx/pWkptNIRTgQ4akb6wNlUNBUzz2BOr9hmHgKLrUFs/4E3DQ2cfsmxpA7asDQ32tGuoupTf&#10;wcHrqszbPLdyOOwvx50/rd6+zuLcbDo+PYIRGuXf/Hf94hVfYfUXHc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3y0/EAAAA2wAAAA8AAAAAAAAAAAAAAAAAmAIAAGRycy9k&#10;b3ducmV2LnhtbFBLBQYAAAAABAAEAPUAAACJAwAAAAA=&#10;" fillcolor="white [3201]" strokecolor="#c0504d [3205]" strokeweight="2.5pt">
                        <v:shadow color="#868686"/>
                      </v:shape>
                    </v:group>
                  </w:pict>
                </mc:Fallback>
              </mc:AlternateContent>
            </w:r>
            <w:r w:rsidR="0020636F" w:rsidRPr="00FC1E6C">
              <w:rPr>
                <w:rFonts w:eastAsia="標楷體"/>
                <w:noProof/>
                <w:kern w:val="0"/>
                <w:sz w:val="20"/>
              </w:rPr>
              <w:drawing>
                <wp:inline distT="0" distB="0" distL="0" distR="0" wp14:anchorId="3ED8F315" wp14:editId="23F23B9B">
                  <wp:extent cx="2076450" cy="156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l="13498" r="15576"/>
                          <a:stretch>
                            <a:fillRect/>
                          </a:stretch>
                        </pic:blipFill>
                        <pic:spPr bwMode="auto">
                          <a:xfrm>
                            <a:off x="0" y="0"/>
                            <a:ext cx="2076450" cy="1562100"/>
                          </a:xfrm>
                          <a:prstGeom prst="rect">
                            <a:avLst/>
                          </a:prstGeom>
                          <a:noFill/>
                          <a:ln>
                            <a:noFill/>
                          </a:ln>
                        </pic:spPr>
                      </pic:pic>
                    </a:graphicData>
                  </a:graphic>
                </wp:inline>
              </w:drawing>
            </w:r>
          </w:p>
          <w:p w:rsidR="00462950" w:rsidRPr="003948F4" w:rsidRDefault="00170F20" w:rsidP="00170F20">
            <w:pPr>
              <w:pStyle w:val="ListParagraph1"/>
              <w:autoSpaceDE w:val="0"/>
              <w:autoSpaceDN w:val="0"/>
              <w:adjustRightInd w:val="0"/>
              <w:snapToGrid w:val="0"/>
              <w:ind w:leftChars="0" w:left="0"/>
              <w:rPr>
                <w:rFonts w:ascii="標楷體" w:eastAsia="標楷體" w:hAnsi="標楷體"/>
                <w:kern w:val="0"/>
                <w:sz w:val="28"/>
                <w:szCs w:val="28"/>
              </w:rPr>
            </w:pPr>
            <w:r w:rsidRPr="003948F4">
              <w:rPr>
                <w:rFonts w:ascii="標楷體" w:eastAsia="標楷體" w:hAnsi="標楷體" w:hint="eastAsia"/>
                <w:kern w:val="0"/>
                <w:sz w:val="28"/>
                <w:szCs w:val="28"/>
              </w:rPr>
              <w:t>隧道可能以</w:t>
            </w:r>
            <w:proofErr w:type="gramStart"/>
            <w:r w:rsidRPr="003948F4">
              <w:rPr>
                <w:rFonts w:ascii="標楷體" w:eastAsia="標楷體" w:hAnsi="標楷體" w:hint="eastAsia"/>
                <w:kern w:val="0"/>
                <w:sz w:val="28"/>
                <w:szCs w:val="28"/>
              </w:rPr>
              <w:t>可樂罐</w:t>
            </w:r>
            <w:proofErr w:type="gramEnd"/>
            <w:r w:rsidRPr="003948F4">
              <w:rPr>
                <w:rFonts w:ascii="標楷體" w:eastAsia="標楷體" w:hAnsi="標楷體" w:hint="eastAsia"/>
                <w:kern w:val="0"/>
                <w:sz w:val="28"/>
                <w:szCs w:val="28"/>
              </w:rPr>
              <w:t>或鋁箔包飲料構築</w:t>
            </w:r>
            <w:r w:rsidR="00462950" w:rsidRPr="003948F4">
              <w:rPr>
                <w:rFonts w:ascii="標楷體" w:eastAsia="標楷體" w:hAnsi="標楷體"/>
                <w:kern w:val="0"/>
                <w:sz w:val="28"/>
                <w:szCs w:val="28"/>
              </w:rPr>
              <w:t>，</w:t>
            </w:r>
            <w:r w:rsidR="00D55337" w:rsidRPr="003948F4">
              <w:rPr>
                <w:rFonts w:ascii="標楷體" w:eastAsia="標楷體" w:hAnsi="標楷體" w:hint="eastAsia"/>
                <w:kern w:val="0"/>
                <w:sz w:val="28"/>
                <w:szCs w:val="28"/>
              </w:rPr>
              <w:t>上有塑膠天花板及球狀物。</w:t>
            </w:r>
            <w:r w:rsidR="00CC33CB" w:rsidRPr="003948F4">
              <w:rPr>
                <w:rFonts w:ascii="標楷體" w:eastAsia="標楷體" w:hAnsi="標楷體" w:hint="eastAsia"/>
                <w:kern w:val="0"/>
                <w:sz w:val="28"/>
                <w:szCs w:val="28"/>
              </w:rPr>
              <w:t>數量、</w:t>
            </w:r>
            <w:r w:rsidR="00462950" w:rsidRPr="003948F4">
              <w:rPr>
                <w:rFonts w:ascii="標楷體" w:eastAsia="標楷體" w:hAnsi="標楷體"/>
                <w:kern w:val="0"/>
                <w:sz w:val="28"/>
                <w:szCs w:val="28"/>
              </w:rPr>
              <w:t>高度及寬度</w:t>
            </w:r>
            <w:r w:rsidRPr="003948F4">
              <w:rPr>
                <w:rFonts w:ascii="標楷體" w:eastAsia="標楷體" w:hAnsi="標楷體" w:hint="eastAsia"/>
                <w:kern w:val="0"/>
                <w:sz w:val="28"/>
                <w:szCs w:val="28"/>
              </w:rPr>
              <w:t>由</w:t>
            </w:r>
            <w:r w:rsidR="00462950" w:rsidRPr="003948F4">
              <w:rPr>
                <w:rFonts w:ascii="標楷體" w:eastAsia="標楷體" w:hAnsi="標楷體"/>
                <w:kern w:val="0"/>
                <w:sz w:val="28"/>
                <w:szCs w:val="28"/>
              </w:rPr>
              <w:t>裁判當天宣布，寬度至少25公分。</w:t>
            </w:r>
          </w:p>
        </w:tc>
      </w:tr>
      <w:tr w:rsidR="00462950" w:rsidRPr="007728E8" w:rsidTr="00741E7F">
        <w:tc>
          <w:tcPr>
            <w:tcW w:w="8846" w:type="dxa"/>
            <w:gridSpan w:val="2"/>
          </w:tcPr>
          <w:p w:rsidR="00A76964" w:rsidRDefault="00A76964" w:rsidP="00741E7F">
            <w:pPr>
              <w:pStyle w:val="ListParagraph1"/>
              <w:autoSpaceDE w:val="0"/>
              <w:autoSpaceDN w:val="0"/>
              <w:adjustRightInd w:val="0"/>
              <w:snapToGrid w:val="0"/>
              <w:ind w:leftChars="0" w:left="0"/>
              <w:rPr>
                <w:rFonts w:eastAsia="標楷體"/>
                <w:kern w:val="0"/>
              </w:rPr>
            </w:pPr>
          </w:p>
          <w:p w:rsidR="00462950" w:rsidRPr="003948F4" w:rsidRDefault="00462950" w:rsidP="00741E7F">
            <w:pPr>
              <w:pStyle w:val="ListParagraph1"/>
              <w:autoSpaceDE w:val="0"/>
              <w:autoSpaceDN w:val="0"/>
              <w:adjustRightInd w:val="0"/>
              <w:snapToGrid w:val="0"/>
              <w:ind w:leftChars="0" w:left="0"/>
              <w:rPr>
                <w:rFonts w:ascii="標楷體" w:eastAsia="標楷體" w:hAnsi="標楷體"/>
                <w:kern w:val="0"/>
                <w:sz w:val="28"/>
                <w:szCs w:val="28"/>
              </w:rPr>
            </w:pPr>
            <w:r w:rsidRPr="003948F4">
              <w:rPr>
                <w:rFonts w:ascii="標楷體" w:eastAsia="標楷體" w:hAnsi="標楷體"/>
                <w:kern w:val="0"/>
                <w:sz w:val="28"/>
                <w:szCs w:val="28"/>
              </w:rPr>
              <w:t>（5）紅綠燈及能源補給站任務場地圖</w:t>
            </w:r>
          </w:p>
          <w:p w:rsidR="006E57E8" w:rsidRDefault="000B57B1" w:rsidP="00741E7F">
            <w:pPr>
              <w:pStyle w:val="ListParagraph1"/>
              <w:autoSpaceDE w:val="0"/>
              <w:autoSpaceDN w:val="0"/>
              <w:adjustRightInd w:val="0"/>
              <w:snapToGrid w:val="0"/>
              <w:ind w:leftChars="0" w:left="0"/>
              <w:rPr>
                <w:rFonts w:eastAsia="標楷體"/>
                <w:kern w:val="0"/>
              </w:rPr>
            </w:pPr>
            <w:bookmarkStart w:id="0" w:name="_GoBack"/>
            <w:r>
              <w:rPr>
                <w:noProof/>
              </w:rPr>
              <w:lastRenderedPageBreak/>
              <w:drawing>
                <wp:inline distT="0" distB="0" distL="0" distR="0" wp14:anchorId="785D769A" wp14:editId="7765EB02">
                  <wp:extent cx="5670527" cy="2686050"/>
                  <wp:effectExtent l="0" t="0" r="6985" b="0"/>
                  <wp:docPr id="9" name="圖片 9" descr="http://ms3.tp.edu.tw/cgi-bin/downfile/98723160699_tmp2.jpg/%E5%8A%A0%E5%88%86%E5%8D%80%E7%A4%BA%E6%84%8F%E5%9C%965-(5).jpg?HTTP_COOKIE=%20key%3D%2474C352D2.guttkimo%3Ams3.tp.edu.tw%3Atw&amp;fake=%A5%5b%A4%C0%B0%CF%A5%DC%B7N%B9%CF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s3.tp.edu.tw/cgi-bin/downfile/98723160699_tmp2.jpg/%E5%8A%A0%E5%88%86%E5%8D%80%E7%A4%BA%E6%84%8F%E5%9C%965-(5).jpg?HTTP_COOKIE=%20key%3D%2474C352D2.guttkimo%3Ams3.tp.edu.tw%3Atw&amp;fake=%A5%5b%A4%C0%B0%CF%A5%DC%B7N%B9%CF5-(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807" cy="2698025"/>
                          </a:xfrm>
                          <a:prstGeom prst="rect">
                            <a:avLst/>
                          </a:prstGeom>
                          <a:noFill/>
                          <a:ln>
                            <a:noFill/>
                          </a:ln>
                        </pic:spPr>
                      </pic:pic>
                    </a:graphicData>
                  </a:graphic>
                </wp:inline>
              </w:drawing>
            </w:r>
            <w:bookmarkEnd w:id="0"/>
          </w:p>
          <w:p w:rsidR="00766940" w:rsidRPr="007728E8" w:rsidRDefault="00766940" w:rsidP="00741E7F">
            <w:pPr>
              <w:pStyle w:val="ListParagraph1"/>
              <w:autoSpaceDE w:val="0"/>
              <w:autoSpaceDN w:val="0"/>
              <w:adjustRightInd w:val="0"/>
              <w:snapToGrid w:val="0"/>
              <w:ind w:leftChars="0" w:left="0"/>
              <w:rPr>
                <w:rFonts w:eastAsia="標楷體"/>
                <w:kern w:val="0"/>
              </w:rPr>
            </w:pPr>
          </w:p>
          <w:p w:rsidR="00462950" w:rsidRPr="003948F4" w:rsidRDefault="00462950" w:rsidP="00525EEC">
            <w:pPr>
              <w:pStyle w:val="ListParagraph1"/>
              <w:autoSpaceDE w:val="0"/>
              <w:autoSpaceDN w:val="0"/>
              <w:adjustRightInd w:val="0"/>
              <w:snapToGrid w:val="0"/>
              <w:ind w:leftChars="0" w:left="0"/>
              <w:rPr>
                <w:rFonts w:ascii="標楷體" w:eastAsia="標楷體" w:hAnsi="標楷體"/>
                <w:kern w:val="0"/>
                <w:sz w:val="28"/>
                <w:szCs w:val="28"/>
              </w:rPr>
            </w:pPr>
            <w:r w:rsidRPr="003948F4">
              <w:rPr>
                <w:rFonts w:ascii="標楷體" w:eastAsia="標楷體" w:hAnsi="標楷體"/>
                <w:kern w:val="0"/>
                <w:sz w:val="28"/>
                <w:szCs w:val="28"/>
              </w:rPr>
              <w:t>能源補給區（D1、D2、E1、E2黑色區塊的位置），</w:t>
            </w:r>
            <w:r w:rsidR="007177F6" w:rsidRPr="003948F4">
              <w:rPr>
                <w:rFonts w:ascii="標楷體" w:eastAsia="標楷體" w:hAnsi="標楷體"/>
                <w:kern w:val="0"/>
                <w:sz w:val="28"/>
                <w:szCs w:val="28"/>
              </w:rPr>
              <w:t>球狀物樣式、</w:t>
            </w:r>
            <w:r w:rsidRPr="003948F4">
              <w:rPr>
                <w:rFonts w:ascii="標楷體" w:eastAsia="標楷體" w:hAnsi="標楷體"/>
                <w:kern w:val="0"/>
                <w:sz w:val="28"/>
                <w:szCs w:val="28"/>
              </w:rPr>
              <w:t>數量與</w:t>
            </w:r>
            <w:r w:rsidR="00BB46FF" w:rsidRPr="003948F4">
              <w:rPr>
                <w:rFonts w:ascii="標楷體" w:eastAsia="標楷體" w:hAnsi="標楷體" w:hint="eastAsia"/>
                <w:kern w:val="0"/>
                <w:sz w:val="28"/>
                <w:szCs w:val="28"/>
              </w:rPr>
              <w:t>擺放</w:t>
            </w:r>
            <w:r w:rsidRPr="003948F4">
              <w:rPr>
                <w:rFonts w:ascii="標楷體" w:eastAsia="標楷體" w:hAnsi="標楷體"/>
                <w:kern w:val="0"/>
                <w:sz w:val="28"/>
                <w:szCs w:val="28"/>
              </w:rPr>
              <w:t>位置由裁判當天宣布。R1及R2為紅綠燈區（</w:t>
            </w:r>
            <w:r w:rsidR="008C5FAA" w:rsidRPr="003948F4">
              <w:rPr>
                <w:rFonts w:ascii="標楷體" w:eastAsia="標楷體" w:hAnsi="標楷體" w:hint="eastAsia"/>
                <w:kern w:val="0"/>
                <w:sz w:val="28"/>
                <w:szCs w:val="28"/>
              </w:rPr>
              <w:t>正</w:t>
            </w:r>
            <w:r w:rsidRPr="003948F4">
              <w:rPr>
                <w:rFonts w:ascii="標楷體" w:eastAsia="標楷體" w:hAnsi="標楷體"/>
                <w:kern w:val="0"/>
                <w:sz w:val="28"/>
                <w:szCs w:val="28"/>
              </w:rPr>
              <w:t>方形色卡），紅</w:t>
            </w:r>
            <w:r w:rsidR="00F11058" w:rsidRPr="003948F4">
              <w:rPr>
                <w:rFonts w:ascii="標楷體" w:eastAsia="標楷體" w:hAnsi="標楷體" w:hint="eastAsia"/>
                <w:kern w:val="0"/>
                <w:sz w:val="28"/>
                <w:szCs w:val="28"/>
              </w:rPr>
              <w:t>、黃、綠</w:t>
            </w:r>
            <w:r w:rsidRPr="003948F4">
              <w:rPr>
                <w:rFonts w:ascii="標楷體" w:eastAsia="標楷體" w:hAnsi="標楷體"/>
                <w:kern w:val="0"/>
                <w:sz w:val="28"/>
                <w:szCs w:val="28"/>
              </w:rPr>
              <w:t>色</w:t>
            </w:r>
            <w:proofErr w:type="gramStart"/>
            <w:r w:rsidRPr="003948F4">
              <w:rPr>
                <w:rFonts w:ascii="標楷體" w:eastAsia="標楷體" w:hAnsi="標楷體"/>
                <w:kern w:val="0"/>
                <w:sz w:val="28"/>
                <w:szCs w:val="28"/>
              </w:rPr>
              <w:t>色</w:t>
            </w:r>
            <w:proofErr w:type="gramEnd"/>
            <w:r w:rsidRPr="003948F4">
              <w:rPr>
                <w:rFonts w:ascii="標楷體" w:eastAsia="標楷體" w:hAnsi="標楷體"/>
                <w:kern w:val="0"/>
                <w:sz w:val="28"/>
                <w:szCs w:val="28"/>
              </w:rPr>
              <w:t>卡的位置</w:t>
            </w:r>
            <w:r w:rsidR="00F11058" w:rsidRPr="003948F4">
              <w:rPr>
                <w:rFonts w:ascii="標楷體" w:eastAsia="標楷體" w:hAnsi="標楷體" w:hint="eastAsia"/>
                <w:kern w:val="0"/>
                <w:sz w:val="28"/>
                <w:szCs w:val="28"/>
              </w:rPr>
              <w:t>原則上放置在</w:t>
            </w:r>
            <w:r w:rsidR="00525EEC" w:rsidRPr="003948F4">
              <w:rPr>
                <w:rFonts w:ascii="標楷體" w:eastAsia="標楷體" w:hAnsi="標楷體" w:hint="eastAsia"/>
                <w:kern w:val="0"/>
                <w:sz w:val="28"/>
                <w:szCs w:val="28"/>
              </w:rPr>
              <w:t>十字路口前之道路（軌跡線）右側</w:t>
            </w:r>
            <w:r w:rsidR="00F11058" w:rsidRPr="003948F4">
              <w:rPr>
                <w:rFonts w:ascii="標楷體" w:eastAsia="標楷體" w:hAnsi="標楷體" w:hint="eastAsia"/>
                <w:kern w:val="0"/>
                <w:sz w:val="28"/>
                <w:szCs w:val="28"/>
              </w:rPr>
              <w:t>，顏色及位置</w:t>
            </w:r>
            <w:r w:rsidRPr="003948F4">
              <w:rPr>
                <w:rFonts w:ascii="標楷體" w:eastAsia="標楷體" w:hAnsi="標楷體"/>
                <w:kern w:val="0"/>
                <w:sz w:val="28"/>
                <w:szCs w:val="28"/>
              </w:rPr>
              <w:t>由裁判</w:t>
            </w:r>
            <w:r w:rsidR="00443B8B" w:rsidRPr="003948F4">
              <w:rPr>
                <w:rFonts w:ascii="標楷體" w:eastAsia="標楷體" w:hAnsi="標楷體" w:hint="eastAsia"/>
                <w:kern w:val="0"/>
                <w:sz w:val="28"/>
                <w:szCs w:val="28"/>
              </w:rPr>
              <w:t>團</w:t>
            </w:r>
            <w:r w:rsidRPr="003948F4">
              <w:rPr>
                <w:rFonts w:ascii="標楷體" w:eastAsia="標楷體" w:hAnsi="標楷體"/>
                <w:kern w:val="0"/>
                <w:sz w:val="28"/>
                <w:szCs w:val="28"/>
              </w:rPr>
              <w:t>當天宣布。</w:t>
            </w:r>
          </w:p>
        </w:tc>
      </w:tr>
    </w:tbl>
    <w:p w:rsidR="00F11058" w:rsidRDefault="00F11058"/>
    <w:tbl>
      <w:tblPr>
        <w:tblW w:w="9280" w:type="dxa"/>
        <w:tblInd w:w="1008" w:type="dxa"/>
        <w:tblLook w:val="01E0" w:firstRow="1" w:lastRow="1" w:firstColumn="1" w:lastColumn="1" w:noHBand="0" w:noVBand="0"/>
      </w:tblPr>
      <w:tblGrid>
        <w:gridCol w:w="4770"/>
        <w:gridCol w:w="4510"/>
      </w:tblGrid>
      <w:tr w:rsidR="00462950" w:rsidRPr="00525EEC" w:rsidTr="003948F4">
        <w:tc>
          <w:tcPr>
            <w:tcW w:w="4770" w:type="dxa"/>
          </w:tcPr>
          <w:p w:rsidR="00462950" w:rsidRPr="003948F4" w:rsidRDefault="00462950" w:rsidP="003948F4">
            <w:pPr>
              <w:pStyle w:val="ListParagraph1"/>
              <w:autoSpaceDE w:val="0"/>
              <w:autoSpaceDN w:val="0"/>
              <w:adjustRightInd w:val="0"/>
              <w:snapToGrid w:val="0"/>
              <w:ind w:leftChars="-7" w:left="-3" w:rightChars="-123" w:right="-295" w:hangingChars="6" w:hanging="14"/>
              <w:rPr>
                <w:rFonts w:ascii="標楷體" w:eastAsia="標楷體" w:hAnsi="標楷體"/>
                <w:kern w:val="0"/>
                <w:sz w:val="28"/>
                <w:szCs w:val="28"/>
              </w:rPr>
            </w:pPr>
            <w:r w:rsidRPr="007728E8">
              <w:rPr>
                <w:rFonts w:eastAsia="標楷體"/>
                <w:kern w:val="0"/>
              </w:rPr>
              <w:t>（</w:t>
            </w:r>
            <w:r w:rsidRPr="007728E8">
              <w:rPr>
                <w:rFonts w:eastAsia="標楷體"/>
                <w:kern w:val="0"/>
              </w:rPr>
              <w:t>6</w:t>
            </w:r>
            <w:r w:rsidRPr="007728E8">
              <w:rPr>
                <w:rFonts w:eastAsia="標楷體"/>
                <w:kern w:val="0"/>
              </w:rPr>
              <w:t>）</w:t>
            </w:r>
            <w:r w:rsidRPr="003948F4">
              <w:rPr>
                <w:rFonts w:ascii="標楷體" w:eastAsia="標楷體" w:hAnsi="標楷體"/>
                <w:kern w:val="0"/>
                <w:sz w:val="28"/>
                <w:szCs w:val="28"/>
              </w:rPr>
              <w:t>路邊停車</w:t>
            </w:r>
            <w:r w:rsidR="00ED0FD9" w:rsidRPr="003948F4">
              <w:rPr>
                <w:rFonts w:ascii="標楷體" w:eastAsia="標楷體" w:hAnsi="標楷體" w:hint="eastAsia"/>
                <w:kern w:val="0"/>
                <w:sz w:val="28"/>
                <w:szCs w:val="28"/>
              </w:rPr>
              <w:t>及</w:t>
            </w:r>
            <w:r w:rsidR="00ED0FD9" w:rsidRPr="003948F4">
              <w:rPr>
                <w:rFonts w:ascii="標楷體" w:eastAsia="標楷體" w:hAnsi="標楷體"/>
                <w:kern w:val="0"/>
                <w:sz w:val="28"/>
                <w:szCs w:val="28"/>
              </w:rPr>
              <w:t>倒車入庫</w:t>
            </w:r>
            <w:r w:rsidRPr="003948F4">
              <w:rPr>
                <w:rFonts w:ascii="標楷體" w:eastAsia="標楷體" w:hAnsi="標楷體"/>
                <w:kern w:val="0"/>
                <w:sz w:val="28"/>
                <w:szCs w:val="28"/>
              </w:rPr>
              <w:t>任務場地</w:t>
            </w:r>
            <w:r w:rsidR="003948F4">
              <w:rPr>
                <w:rFonts w:ascii="標楷體" w:eastAsia="標楷體" w:hAnsi="標楷體" w:hint="eastAsia"/>
                <w:kern w:val="0"/>
                <w:sz w:val="28"/>
                <w:szCs w:val="28"/>
              </w:rPr>
              <w:t>圖</w:t>
            </w:r>
          </w:p>
          <w:p w:rsidR="00A0250E" w:rsidRDefault="00A0250E" w:rsidP="00A0250E">
            <w:pPr>
              <w:pStyle w:val="ListParagraph1"/>
              <w:autoSpaceDE w:val="0"/>
              <w:autoSpaceDN w:val="0"/>
              <w:adjustRightInd w:val="0"/>
              <w:snapToGrid w:val="0"/>
              <w:spacing w:beforeLines="50" w:before="120"/>
              <w:ind w:leftChars="0" w:left="0"/>
              <w:rPr>
                <w:rFonts w:eastAsia="標楷體"/>
                <w:kern w:val="0"/>
              </w:rPr>
            </w:pPr>
            <w:r w:rsidRPr="003948F4">
              <w:rPr>
                <w:rFonts w:ascii="標楷體" w:eastAsia="標楷體" w:hAnsi="標楷體" w:cs="新細明體" w:hint="eastAsia"/>
                <w:sz w:val="28"/>
                <w:szCs w:val="28"/>
              </w:rPr>
              <w:t xml:space="preserve">     ※</w:t>
            </w:r>
            <w:r w:rsidRPr="003948F4">
              <w:rPr>
                <w:rFonts w:ascii="標楷體" w:eastAsia="標楷體" w:hAnsi="標楷體"/>
                <w:sz w:val="28"/>
                <w:szCs w:val="28"/>
              </w:rPr>
              <w:t xml:space="preserve">路邊停車示意圖：　</w:t>
            </w:r>
            <w:r w:rsidRPr="00F679DF">
              <w:rPr>
                <w:rFonts w:eastAsia="標楷體"/>
              </w:rPr>
              <w:t xml:space="preserve">　　　　　　　　　</w:t>
            </w:r>
          </w:p>
          <w:p w:rsidR="00462950" w:rsidRPr="007728E8" w:rsidRDefault="00A0250E" w:rsidP="00A0250E">
            <w:pPr>
              <w:pStyle w:val="ListParagraph1"/>
              <w:autoSpaceDE w:val="0"/>
              <w:autoSpaceDN w:val="0"/>
              <w:adjustRightInd w:val="0"/>
              <w:snapToGrid w:val="0"/>
              <w:ind w:leftChars="0" w:left="0"/>
              <w:rPr>
                <w:rFonts w:eastAsia="標楷體"/>
                <w:kern w:val="0"/>
              </w:rPr>
            </w:pPr>
            <w:r>
              <w:rPr>
                <w:rFonts w:eastAsia="標楷體"/>
                <w:noProof/>
              </w:rPr>
              <w:drawing>
                <wp:inline distT="0" distB="0" distL="0" distR="0" wp14:anchorId="0CFF1A0D" wp14:editId="31970D7C">
                  <wp:extent cx="2676333" cy="2552700"/>
                  <wp:effectExtent l="0" t="0" r="0" b="0"/>
                  <wp:docPr id="3"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687970" cy="2563799"/>
                          </a:xfrm>
                          <a:prstGeom prst="rect">
                            <a:avLst/>
                          </a:prstGeom>
                          <a:noFill/>
                          <a:ln w="9525">
                            <a:noFill/>
                            <a:miter lim="800000"/>
                            <a:headEnd/>
                            <a:tailEnd/>
                          </a:ln>
                        </pic:spPr>
                      </pic:pic>
                    </a:graphicData>
                  </a:graphic>
                </wp:inline>
              </w:drawing>
            </w:r>
          </w:p>
        </w:tc>
        <w:tc>
          <w:tcPr>
            <w:tcW w:w="4510" w:type="dxa"/>
          </w:tcPr>
          <w:p w:rsidR="00462950" w:rsidRDefault="00462950" w:rsidP="00A95C9B">
            <w:pPr>
              <w:pStyle w:val="ListParagraph1"/>
              <w:autoSpaceDE w:val="0"/>
              <w:autoSpaceDN w:val="0"/>
              <w:adjustRightInd w:val="0"/>
              <w:snapToGrid w:val="0"/>
              <w:ind w:leftChars="0" w:left="0"/>
              <w:rPr>
                <w:rFonts w:eastAsia="標楷體"/>
                <w:kern w:val="0"/>
              </w:rPr>
            </w:pPr>
          </w:p>
          <w:p w:rsidR="00A0250E" w:rsidRPr="003948F4" w:rsidRDefault="00A0250E" w:rsidP="003948F4">
            <w:pPr>
              <w:pStyle w:val="ListParagraph1"/>
              <w:autoSpaceDE w:val="0"/>
              <w:autoSpaceDN w:val="0"/>
              <w:adjustRightInd w:val="0"/>
              <w:snapToGrid w:val="0"/>
              <w:spacing w:beforeLines="50" w:before="120"/>
              <w:ind w:leftChars="0" w:left="0" w:rightChars="-118" w:right="-283"/>
              <w:rPr>
                <w:rFonts w:ascii="標楷體" w:eastAsia="標楷體" w:hAnsi="標楷體"/>
                <w:kern w:val="0"/>
                <w:sz w:val="28"/>
                <w:szCs w:val="28"/>
              </w:rPr>
            </w:pPr>
            <w:r w:rsidRPr="003948F4">
              <w:rPr>
                <w:rFonts w:ascii="標楷體" w:eastAsia="標楷體" w:hAnsi="標楷體" w:cs="新細明體" w:hint="eastAsia"/>
                <w:sz w:val="28"/>
                <w:szCs w:val="28"/>
              </w:rPr>
              <w:t>※</w:t>
            </w:r>
            <w:r w:rsidRPr="003948F4">
              <w:rPr>
                <w:rFonts w:ascii="標楷體" w:eastAsia="標楷體" w:hAnsi="標楷體"/>
                <w:sz w:val="28"/>
                <w:szCs w:val="28"/>
              </w:rPr>
              <w:t>倒車入庫示意圖：</w:t>
            </w:r>
          </w:p>
          <w:p w:rsidR="00A0250E" w:rsidRPr="007728E8" w:rsidRDefault="00A0250E" w:rsidP="00A95C9B">
            <w:pPr>
              <w:pStyle w:val="ListParagraph1"/>
              <w:autoSpaceDE w:val="0"/>
              <w:autoSpaceDN w:val="0"/>
              <w:adjustRightInd w:val="0"/>
              <w:snapToGrid w:val="0"/>
              <w:ind w:leftChars="0" w:left="0"/>
              <w:rPr>
                <w:rFonts w:eastAsia="標楷體"/>
                <w:kern w:val="0"/>
              </w:rPr>
            </w:pPr>
            <w:r>
              <w:rPr>
                <w:rFonts w:eastAsia="標楷體"/>
                <w:noProof/>
              </w:rPr>
              <w:drawing>
                <wp:inline distT="0" distB="0" distL="0" distR="0" wp14:anchorId="0AED20B2" wp14:editId="460C0D8D">
                  <wp:extent cx="2726690" cy="2619375"/>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2732881" cy="2625322"/>
                          </a:xfrm>
                          <a:prstGeom prst="rect">
                            <a:avLst/>
                          </a:prstGeom>
                          <a:noFill/>
                          <a:ln w="9525">
                            <a:noFill/>
                            <a:miter lim="800000"/>
                            <a:headEnd/>
                            <a:tailEnd/>
                          </a:ln>
                        </pic:spPr>
                      </pic:pic>
                    </a:graphicData>
                  </a:graphic>
                </wp:inline>
              </w:drawing>
            </w:r>
          </w:p>
        </w:tc>
      </w:tr>
    </w:tbl>
    <w:p w:rsidR="00A0250E" w:rsidRPr="003948F4" w:rsidRDefault="00A0250E" w:rsidP="00EA5E51">
      <w:pPr>
        <w:pStyle w:val="ListParagraph1"/>
        <w:autoSpaceDE w:val="0"/>
        <w:autoSpaceDN w:val="0"/>
        <w:adjustRightInd w:val="0"/>
        <w:spacing w:before="100" w:beforeAutospacing="1" w:after="100" w:afterAutospacing="1"/>
        <w:ind w:leftChars="0" w:left="964"/>
        <w:rPr>
          <w:rFonts w:ascii="標楷體" w:eastAsia="標楷體" w:hAnsi="標楷體"/>
          <w:sz w:val="28"/>
          <w:szCs w:val="28"/>
        </w:rPr>
      </w:pPr>
      <w:r>
        <w:rPr>
          <w:rFonts w:eastAsia="標楷體" w:hint="eastAsia"/>
          <w:kern w:val="0"/>
        </w:rPr>
        <w:t xml:space="preserve">  </w:t>
      </w:r>
      <w:r w:rsidRPr="003948F4">
        <w:rPr>
          <w:rFonts w:ascii="標楷體" w:eastAsia="標楷體" w:hAnsi="標楷體" w:hint="eastAsia"/>
          <w:kern w:val="0"/>
          <w:sz w:val="28"/>
          <w:szCs w:val="28"/>
        </w:rPr>
        <w:t xml:space="preserve">  不論路邊停車或倒車入庫，停車區域皆相同，僅以停妥車時的車頭方向區別。停車區域之</w:t>
      </w:r>
      <w:proofErr w:type="gramStart"/>
      <w:r w:rsidRPr="003948F4">
        <w:rPr>
          <w:rFonts w:ascii="標楷體" w:eastAsia="標楷體" w:hAnsi="標楷體" w:hint="eastAsia"/>
          <w:kern w:val="0"/>
          <w:sz w:val="28"/>
          <w:szCs w:val="28"/>
        </w:rPr>
        <w:t>長邊以</w:t>
      </w:r>
      <w:proofErr w:type="gramEnd"/>
      <w:r w:rsidRPr="003948F4">
        <w:rPr>
          <w:rFonts w:ascii="標楷體" w:eastAsia="標楷體" w:hAnsi="標楷體" w:hint="eastAsia"/>
          <w:kern w:val="0"/>
          <w:sz w:val="28"/>
          <w:szCs w:val="28"/>
        </w:rPr>
        <w:t>可口可樂鋁罐(330 ml未開瓶)為牆。左右兩側並以梯形電話</w:t>
      </w:r>
      <w:proofErr w:type="gramStart"/>
      <w:r w:rsidRPr="003948F4">
        <w:rPr>
          <w:rFonts w:ascii="標楷體" w:eastAsia="標楷體" w:hAnsi="標楷體" w:hint="eastAsia"/>
          <w:kern w:val="0"/>
          <w:sz w:val="28"/>
          <w:szCs w:val="28"/>
        </w:rPr>
        <w:t>配線槽</w:t>
      </w:r>
      <w:proofErr w:type="gramEnd"/>
      <w:r w:rsidRPr="003948F4">
        <w:rPr>
          <w:rFonts w:ascii="標楷體" w:eastAsia="標楷體" w:hAnsi="標楷體" w:hint="eastAsia"/>
          <w:kern w:val="0"/>
          <w:sz w:val="28"/>
          <w:szCs w:val="28"/>
        </w:rPr>
        <w:t>/壓條3號(規格為南亞硬質PVC:PD-3C)設置分隔牆，長度約</w:t>
      </w:r>
      <w:proofErr w:type="gramStart"/>
      <w:r w:rsidRPr="003948F4">
        <w:rPr>
          <w:rFonts w:ascii="標楷體" w:eastAsia="標楷體" w:hAnsi="標楷體" w:hint="eastAsia"/>
          <w:kern w:val="0"/>
          <w:sz w:val="28"/>
          <w:szCs w:val="28"/>
        </w:rPr>
        <w:t>為短邊的</w:t>
      </w:r>
      <w:proofErr w:type="gramEnd"/>
      <w:r w:rsidRPr="003948F4">
        <w:rPr>
          <w:rFonts w:ascii="標楷體" w:eastAsia="標楷體" w:hAnsi="標楷體" w:hint="eastAsia"/>
          <w:kern w:val="0"/>
          <w:sz w:val="28"/>
          <w:szCs w:val="28"/>
        </w:rPr>
        <w:t>二分之一。</w:t>
      </w:r>
    </w:p>
    <w:p w:rsidR="00462950" w:rsidRPr="003948F4" w:rsidRDefault="00462950" w:rsidP="00104D31">
      <w:pPr>
        <w:pStyle w:val="ListParagraph1"/>
        <w:numPr>
          <w:ilvl w:val="0"/>
          <w:numId w:val="2"/>
        </w:numPr>
        <w:autoSpaceDE w:val="0"/>
        <w:autoSpaceDN w:val="0"/>
        <w:adjustRightInd w:val="0"/>
        <w:spacing w:before="100" w:beforeAutospacing="1" w:after="100" w:afterAutospacing="1"/>
        <w:ind w:leftChars="0" w:left="964" w:hanging="482"/>
        <w:rPr>
          <w:rFonts w:eastAsia="標楷體"/>
          <w:sz w:val="28"/>
          <w:szCs w:val="28"/>
        </w:rPr>
      </w:pPr>
      <w:r w:rsidRPr="003948F4">
        <w:rPr>
          <w:rFonts w:eastAsia="標楷體"/>
          <w:kern w:val="0"/>
          <w:sz w:val="28"/>
          <w:szCs w:val="28"/>
        </w:rPr>
        <w:t>場地除了起始區、結束</w:t>
      </w:r>
      <w:r w:rsidRPr="003948F4">
        <w:rPr>
          <w:rFonts w:eastAsia="標楷體"/>
          <w:spacing w:val="1"/>
          <w:kern w:val="0"/>
          <w:sz w:val="28"/>
          <w:szCs w:val="28"/>
        </w:rPr>
        <w:t>區</w:t>
      </w:r>
      <w:r w:rsidRPr="003948F4">
        <w:rPr>
          <w:rFonts w:eastAsia="標楷體"/>
          <w:kern w:val="0"/>
          <w:sz w:val="28"/>
          <w:szCs w:val="28"/>
        </w:rPr>
        <w:t>（以色紙</w:t>
      </w:r>
      <w:r w:rsidR="005F6A4C" w:rsidRPr="003948F4">
        <w:rPr>
          <w:rFonts w:eastAsia="標楷體" w:hint="eastAsia"/>
          <w:kern w:val="0"/>
          <w:sz w:val="28"/>
          <w:szCs w:val="28"/>
        </w:rPr>
        <w:t>布</w:t>
      </w:r>
      <w:r w:rsidRPr="003948F4">
        <w:rPr>
          <w:rFonts w:eastAsia="標楷體"/>
          <w:kern w:val="0"/>
          <w:sz w:val="28"/>
          <w:szCs w:val="28"/>
        </w:rPr>
        <w:t>置）和停車及倒車入庫區外都會是白色的，可能放在地上或桌上。</w:t>
      </w:r>
    </w:p>
    <w:p w:rsidR="00462950" w:rsidRPr="003948F4" w:rsidRDefault="00462950" w:rsidP="003948F4">
      <w:pPr>
        <w:numPr>
          <w:ilvl w:val="0"/>
          <w:numId w:val="1"/>
        </w:numPr>
        <w:autoSpaceDE w:val="0"/>
        <w:autoSpaceDN w:val="0"/>
        <w:adjustRightInd w:val="0"/>
        <w:spacing w:before="100" w:beforeAutospacing="1" w:after="100" w:afterAutospacing="1"/>
        <w:ind w:left="563" w:hangingChars="201" w:hanging="563"/>
        <w:rPr>
          <w:rFonts w:eastAsia="標楷體"/>
          <w:b/>
          <w:kern w:val="0"/>
          <w:sz w:val="28"/>
          <w:szCs w:val="28"/>
        </w:rPr>
      </w:pPr>
      <w:r w:rsidRPr="003948F4">
        <w:rPr>
          <w:rFonts w:eastAsia="標楷體"/>
          <w:b/>
          <w:kern w:val="0"/>
          <w:sz w:val="28"/>
          <w:szCs w:val="28"/>
        </w:rPr>
        <w:t>比賽任務</w:t>
      </w:r>
    </w:p>
    <w:p w:rsidR="00462950" w:rsidRPr="003948F4" w:rsidRDefault="00462950" w:rsidP="00EA5E51">
      <w:pPr>
        <w:autoSpaceDE w:val="0"/>
        <w:autoSpaceDN w:val="0"/>
        <w:adjustRightInd w:val="0"/>
        <w:ind w:left="482"/>
        <w:rPr>
          <w:rFonts w:ascii="標楷體" w:eastAsia="標楷體" w:hAnsi="標楷體"/>
          <w:kern w:val="0"/>
          <w:sz w:val="28"/>
          <w:szCs w:val="28"/>
        </w:rPr>
      </w:pPr>
      <w:r w:rsidRPr="003948F4">
        <w:rPr>
          <w:rFonts w:ascii="標楷體" w:eastAsia="標楷體" w:hAnsi="標楷體"/>
          <w:kern w:val="0"/>
          <w:sz w:val="28"/>
          <w:szCs w:val="28"/>
        </w:rPr>
        <w:lastRenderedPageBreak/>
        <w:t>機器人駕訓班的任務依照英文字母的排列順序依序說明如下：</w:t>
      </w:r>
    </w:p>
    <w:p w:rsidR="00462950" w:rsidRPr="003948F4" w:rsidRDefault="00462950" w:rsidP="003948F4">
      <w:pPr>
        <w:pStyle w:val="ListParagraph1"/>
        <w:numPr>
          <w:ilvl w:val="0"/>
          <w:numId w:val="3"/>
        </w:numPr>
        <w:tabs>
          <w:tab w:val="left" w:pos="851"/>
        </w:tabs>
        <w:autoSpaceDE w:val="0"/>
        <w:autoSpaceDN w:val="0"/>
        <w:adjustRightInd w:val="0"/>
        <w:ind w:leftChars="0" w:left="709" w:hanging="142"/>
        <w:rPr>
          <w:rFonts w:ascii="標楷體" w:eastAsia="標楷體" w:hAnsi="標楷體"/>
          <w:sz w:val="28"/>
          <w:szCs w:val="28"/>
        </w:rPr>
      </w:pPr>
      <w:r w:rsidRPr="003948F4">
        <w:rPr>
          <w:rFonts w:ascii="標楷體" w:eastAsia="標楷體" w:hAnsi="標楷體"/>
          <w:sz w:val="28"/>
          <w:szCs w:val="28"/>
        </w:rPr>
        <w:t>A區：</w:t>
      </w:r>
      <w:r w:rsidRPr="003948F4">
        <w:rPr>
          <w:rFonts w:ascii="標楷體" w:eastAsia="標楷體" w:hAnsi="標楷體"/>
          <w:kern w:val="0"/>
          <w:sz w:val="28"/>
          <w:szCs w:val="28"/>
        </w:rPr>
        <w:t>機</w:t>
      </w:r>
      <w:r w:rsidRPr="003948F4">
        <w:rPr>
          <w:rFonts w:ascii="標楷體" w:eastAsia="標楷體" w:hAnsi="標楷體"/>
          <w:sz w:val="28"/>
          <w:szCs w:val="28"/>
        </w:rPr>
        <w:t>器人必須從起始區出發，出發前機器人任何一部分均不得超過起始區。</w:t>
      </w:r>
    </w:p>
    <w:p w:rsidR="00462950" w:rsidRPr="003948F4" w:rsidRDefault="00462950" w:rsidP="003948F4">
      <w:pPr>
        <w:pStyle w:val="ListParagraph1"/>
        <w:numPr>
          <w:ilvl w:val="0"/>
          <w:numId w:val="3"/>
        </w:numPr>
        <w:autoSpaceDE w:val="0"/>
        <w:autoSpaceDN w:val="0"/>
        <w:adjustRightInd w:val="0"/>
        <w:ind w:leftChars="0" w:left="851" w:hanging="284"/>
        <w:rPr>
          <w:rFonts w:ascii="標楷體" w:eastAsia="標楷體" w:hAnsi="標楷體"/>
          <w:sz w:val="28"/>
          <w:szCs w:val="28"/>
        </w:rPr>
      </w:pPr>
      <w:r w:rsidRPr="003948F4">
        <w:rPr>
          <w:rFonts w:ascii="標楷體" w:eastAsia="標楷體" w:hAnsi="標楷體"/>
          <w:sz w:val="28"/>
          <w:szCs w:val="28"/>
        </w:rPr>
        <w:t>B區：</w:t>
      </w:r>
      <w:r w:rsidR="009E3916" w:rsidRPr="003948F4">
        <w:rPr>
          <w:rFonts w:ascii="標楷體" w:eastAsia="標楷體" w:hAnsi="標楷體"/>
          <w:sz w:val="28"/>
          <w:szCs w:val="28"/>
        </w:rPr>
        <w:t>S</w:t>
      </w:r>
      <w:proofErr w:type="gramStart"/>
      <w:r w:rsidR="00BD541D" w:rsidRPr="003948F4">
        <w:rPr>
          <w:rFonts w:ascii="標楷體" w:eastAsia="標楷體" w:hAnsi="標楷體"/>
          <w:sz w:val="28"/>
          <w:szCs w:val="28"/>
        </w:rPr>
        <w:t>型彎道</w:t>
      </w:r>
      <w:proofErr w:type="gramEnd"/>
      <w:r w:rsidR="00BD541D" w:rsidRPr="003948F4">
        <w:rPr>
          <w:rFonts w:ascii="標楷體" w:eastAsia="標楷體" w:hAnsi="標楷體"/>
          <w:sz w:val="28"/>
          <w:szCs w:val="28"/>
        </w:rPr>
        <w:t>左右兩側各有</w:t>
      </w:r>
      <w:r w:rsidR="00BD541D" w:rsidRPr="003948F4">
        <w:rPr>
          <w:rFonts w:ascii="標楷體" w:eastAsia="標楷體" w:hAnsi="標楷體" w:hint="eastAsia"/>
          <w:sz w:val="28"/>
          <w:szCs w:val="28"/>
        </w:rPr>
        <w:t>5</w:t>
      </w:r>
      <w:r w:rsidR="009E3916" w:rsidRPr="003948F4">
        <w:rPr>
          <w:rFonts w:ascii="標楷體" w:eastAsia="標楷體" w:hAnsi="標楷體"/>
          <w:sz w:val="28"/>
          <w:szCs w:val="28"/>
        </w:rPr>
        <w:t>個</w:t>
      </w:r>
      <w:r w:rsidR="009E3916" w:rsidRPr="003948F4">
        <w:rPr>
          <w:rFonts w:ascii="標楷體" w:eastAsia="標楷體" w:hAnsi="標楷體"/>
          <w:kern w:val="0"/>
          <w:sz w:val="28"/>
          <w:szCs w:val="28"/>
        </w:rPr>
        <w:t>球狀物</w:t>
      </w:r>
      <w:r w:rsidR="009E3916" w:rsidRPr="003948F4">
        <w:rPr>
          <w:rFonts w:ascii="標楷體" w:eastAsia="標楷體" w:hAnsi="標楷體"/>
          <w:sz w:val="28"/>
          <w:szCs w:val="28"/>
        </w:rPr>
        <w:t>擺放位置</w:t>
      </w:r>
      <w:r w:rsidR="00BD541D" w:rsidRPr="003948F4">
        <w:rPr>
          <w:rFonts w:ascii="標楷體" w:eastAsia="標楷體" w:hAnsi="標楷體" w:hint="eastAsia"/>
          <w:sz w:val="28"/>
          <w:szCs w:val="28"/>
        </w:rPr>
        <w:t>(可能為乒乓球、高爾夫球</w:t>
      </w:r>
      <w:proofErr w:type="gramStart"/>
      <w:r w:rsidR="00BD541D" w:rsidRPr="003948F4">
        <w:rPr>
          <w:rFonts w:ascii="標楷體" w:eastAsia="標楷體" w:hAnsi="標楷體" w:hint="eastAsia"/>
          <w:sz w:val="28"/>
          <w:szCs w:val="28"/>
        </w:rPr>
        <w:t>或蛋狀物</w:t>
      </w:r>
      <w:proofErr w:type="gramEnd"/>
      <w:r w:rsidR="00BD541D" w:rsidRPr="003948F4">
        <w:rPr>
          <w:rFonts w:ascii="標楷體" w:eastAsia="標楷體" w:hAnsi="標楷體" w:hint="eastAsia"/>
          <w:sz w:val="28"/>
          <w:szCs w:val="28"/>
        </w:rPr>
        <w:t>)。</w:t>
      </w:r>
      <w:r w:rsidR="009E3916" w:rsidRPr="003948F4">
        <w:rPr>
          <w:rFonts w:ascii="標楷體" w:eastAsia="標楷體" w:hAnsi="標楷體"/>
          <w:sz w:val="28"/>
          <w:szCs w:val="28"/>
        </w:rPr>
        <w:t>由裁判當天宣布擺放位置、樣式。</w:t>
      </w:r>
      <w:r w:rsidR="00BD541D" w:rsidRPr="003948F4">
        <w:rPr>
          <w:rFonts w:ascii="標楷體" w:eastAsia="標楷體" w:hAnsi="標楷體" w:hint="eastAsia"/>
          <w:sz w:val="28"/>
          <w:szCs w:val="28"/>
        </w:rPr>
        <w:t>軌跡線兩側可通行之道路寬度約為21.5公分。</w:t>
      </w:r>
    </w:p>
    <w:p w:rsidR="00462950" w:rsidRPr="003948F4" w:rsidRDefault="00462950" w:rsidP="003948F4">
      <w:pPr>
        <w:pStyle w:val="ListParagraph1"/>
        <w:numPr>
          <w:ilvl w:val="0"/>
          <w:numId w:val="3"/>
        </w:numPr>
        <w:autoSpaceDE w:val="0"/>
        <w:autoSpaceDN w:val="0"/>
        <w:adjustRightInd w:val="0"/>
        <w:ind w:leftChars="0" w:left="851" w:hanging="284"/>
        <w:rPr>
          <w:rFonts w:ascii="標楷體" w:eastAsia="標楷體" w:hAnsi="標楷體"/>
          <w:sz w:val="28"/>
          <w:szCs w:val="28"/>
        </w:rPr>
      </w:pPr>
      <w:r w:rsidRPr="003948F4">
        <w:rPr>
          <w:rFonts w:ascii="標楷體" w:eastAsia="標楷體" w:hAnsi="標楷體"/>
          <w:sz w:val="28"/>
          <w:szCs w:val="28"/>
        </w:rPr>
        <w:t>C區：</w:t>
      </w:r>
      <w:r w:rsidR="009E3916" w:rsidRPr="003948F4">
        <w:rPr>
          <w:rFonts w:ascii="標楷體" w:eastAsia="標楷體" w:hAnsi="標楷體"/>
          <w:sz w:val="28"/>
          <w:szCs w:val="28"/>
        </w:rPr>
        <w:t>路邊停車或倒車入庫</w:t>
      </w:r>
      <w:r w:rsidR="00251DCA" w:rsidRPr="003948F4">
        <w:rPr>
          <w:rFonts w:ascii="標楷體" w:eastAsia="標楷體" w:hAnsi="標楷體"/>
          <w:sz w:val="28"/>
          <w:szCs w:val="28"/>
        </w:rPr>
        <w:t>，此二項任務擇</w:t>
      </w:r>
      <w:proofErr w:type="gramStart"/>
      <w:r w:rsidR="00251DCA" w:rsidRPr="003948F4">
        <w:rPr>
          <w:rFonts w:ascii="標楷體" w:eastAsia="標楷體" w:hAnsi="標楷體"/>
          <w:sz w:val="28"/>
          <w:szCs w:val="28"/>
        </w:rPr>
        <w:t>一</w:t>
      </w:r>
      <w:proofErr w:type="gramEnd"/>
      <w:r w:rsidR="00251DCA" w:rsidRPr="003948F4">
        <w:rPr>
          <w:rFonts w:ascii="標楷體" w:eastAsia="標楷體" w:hAnsi="標楷體"/>
          <w:sz w:val="28"/>
          <w:szCs w:val="28"/>
        </w:rPr>
        <w:t>（由裁判團當天宣布）</w:t>
      </w:r>
      <w:r w:rsidR="009E3916" w:rsidRPr="003948F4">
        <w:rPr>
          <w:rFonts w:ascii="標楷體" w:eastAsia="標楷體" w:hAnsi="標楷體"/>
          <w:sz w:val="28"/>
          <w:szCs w:val="28"/>
        </w:rPr>
        <w:t>。</w:t>
      </w:r>
    </w:p>
    <w:p w:rsidR="00462950" w:rsidRPr="003948F4" w:rsidRDefault="00462950" w:rsidP="003948F4">
      <w:pPr>
        <w:pStyle w:val="ListParagraph1"/>
        <w:numPr>
          <w:ilvl w:val="0"/>
          <w:numId w:val="3"/>
        </w:numPr>
        <w:autoSpaceDE w:val="0"/>
        <w:autoSpaceDN w:val="0"/>
        <w:adjustRightInd w:val="0"/>
        <w:ind w:leftChars="0" w:left="851" w:hanging="284"/>
        <w:rPr>
          <w:rFonts w:ascii="標楷體" w:eastAsia="標楷體" w:hAnsi="標楷體"/>
          <w:sz w:val="28"/>
          <w:szCs w:val="28"/>
        </w:rPr>
      </w:pPr>
      <w:r w:rsidRPr="003948F4">
        <w:rPr>
          <w:rFonts w:ascii="標楷體" w:eastAsia="標楷體" w:hAnsi="標楷體"/>
          <w:sz w:val="28"/>
          <w:szCs w:val="28"/>
        </w:rPr>
        <w:t>D及E區：</w:t>
      </w:r>
      <w:proofErr w:type="gramStart"/>
      <w:r w:rsidRPr="003948F4">
        <w:rPr>
          <w:rFonts w:ascii="標楷體" w:eastAsia="標楷體" w:hAnsi="標楷體"/>
          <w:sz w:val="28"/>
          <w:szCs w:val="28"/>
        </w:rPr>
        <w:t>中間色</w:t>
      </w:r>
      <w:proofErr w:type="gramEnd"/>
      <w:r w:rsidRPr="003948F4">
        <w:rPr>
          <w:rFonts w:ascii="標楷體" w:eastAsia="標楷體" w:hAnsi="標楷體"/>
          <w:sz w:val="28"/>
          <w:szCs w:val="28"/>
        </w:rPr>
        <w:t>塊由裁判團當天宣布紅色卡之擺放位置（D區或E區），裁判團於比賽當天決定車輛行駛方向（左、右轉或直行），機器人於紅色</w:t>
      </w:r>
      <w:proofErr w:type="gramStart"/>
      <w:r w:rsidRPr="003948F4">
        <w:rPr>
          <w:rFonts w:ascii="標楷體" w:eastAsia="標楷體" w:hAnsi="標楷體"/>
          <w:sz w:val="28"/>
          <w:szCs w:val="28"/>
        </w:rPr>
        <w:t>色</w:t>
      </w:r>
      <w:proofErr w:type="gramEnd"/>
      <w:r w:rsidRPr="003948F4">
        <w:rPr>
          <w:rFonts w:ascii="標楷體" w:eastAsia="標楷體" w:hAnsi="標楷體"/>
          <w:sz w:val="28"/>
          <w:szCs w:val="28"/>
        </w:rPr>
        <w:t>卡前需等待5秒，始能前進。場地邊緣各有兩個能源補給站預定位置，由</w:t>
      </w:r>
      <w:r w:rsidRPr="00540279">
        <w:rPr>
          <w:rFonts w:ascii="標楷體" w:eastAsia="標楷體" w:hAnsi="標楷體"/>
          <w:sz w:val="28"/>
          <w:szCs w:val="28"/>
          <w:u w:val="single"/>
        </w:rPr>
        <w:t>裁判團</w:t>
      </w:r>
      <w:r w:rsidRPr="003948F4">
        <w:rPr>
          <w:rFonts w:ascii="標楷體" w:eastAsia="標楷體" w:hAnsi="標楷體"/>
          <w:sz w:val="28"/>
          <w:szCs w:val="28"/>
        </w:rPr>
        <w:t>當天宣布放置</w:t>
      </w:r>
      <w:r w:rsidR="007177F6" w:rsidRPr="003948F4">
        <w:rPr>
          <w:rFonts w:ascii="標楷體" w:eastAsia="標楷體" w:hAnsi="標楷體"/>
          <w:kern w:val="0"/>
          <w:sz w:val="28"/>
          <w:szCs w:val="28"/>
        </w:rPr>
        <w:t>球狀物樣式、</w:t>
      </w:r>
      <w:r w:rsidRPr="003948F4">
        <w:rPr>
          <w:rFonts w:ascii="標楷體" w:eastAsia="標楷體" w:hAnsi="標楷體"/>
          <w:sz w:val="28"/>
          <w:szCs w:val="28"/>
        </w:rPr>
        <w:t>數量與位置。機器人離開紅綠燈區可以前進至能量補給區取得</w:t>
      </w:r>
      <w:r w:rsidR="007177F6" w:rsidRPr="003948F4">
        <w:rPr>
          <w:rFonts w:ascii="標楷體" w:eastAsia="標楷體" w:hAnsi="標楷體"/>
          <w:kern w:val="0"/>
          <w:sz w:val="28"/>
          <w:szCs w:val="28"/>
        </w:rPr>
        <w:t>球狀物</w:t>
      </w:r>
      <w:r w:rsidRPr="003948F4">
        <w:rPr>
          <w:rFonts w:ascii="標楷體" w:eastAsia="標楷體" w:hAnsi="標楷體"/>
          <w:sz w:val="28"/>
          <w:szCs w:val="28"/>
        </w:rPr>
        <w:t>，取得額外加分。</w:t>
      </w:r>
    </w:p>
    <w:p w:rsidR="00462950" w:rsidRPr="003948F4" w:rsidRDefault="00462950" w:rsidP="003948F4">
      <w:pPr>
        <w:pStyle w:val="ListParagraph1"/>
        <w:numPr>
          <w:ilvl w:val="0"/>
          <w:numId w:val="3"/>
        </w:numPr>
        <w:autoSpaceDE w:val="0"/>
        <w:autoSpaceDN w:val="0"/>
        <w:adjustRightInd w:val="0"/>
        <w:ind w:leftChars="0" w:left="851" w:hanging="284"/>
        <w:rPr>
          <w:rFonts w:ascii="標楷體" w:eastAsia="標楷體" w:hAnsi="標楷體"/>
          <w:sz w:val="28"/>
          <w:szCs w:val="28"/>
        </w:rPr>
      </w:pPr>
      <w:r w:rsidRPr="003948F4">
        <w:rPr>
          <w:rFonts w:ascii="標楷體" w:eastAsia="標楷體" w:hAnsi="標楷體"/>
          <w:sz w:val="28"/>
          <w:szCs w:val="28"/>
        </w:rPr>
        <w:t>F區：</w:t>
      </w:r>
      <w:r w:rsidR="00251DCA" w:rsidRPr="003948F4">
        <w:rPr>
          <w:rFonts w:ascii="標楷體" w:eastAsia="標楷體" w:hAnsi="標楷體" w:hint="eastAsia"/>
          <w:kern w:val="0"/>
          <w:sz w:val="28"/>
          <w:szCs w:val="28"/>
        </w:rPr>
        <w:t>隧道以</w:t>
      </w:r>
      <w:proofErr w:type="gramStart"/>
      <w:r w:rsidR="00251DCA" w:rsidRPr="003948F4">
        <w:rPr>
          <w:rFonts w:ascii="標楷體" w:eastAsia="標楷體" w:hAnsi="標楷體" w:hint="eastAsia"/>
          <w:kern w:val="0"/>
          <w:sz w:val="28"/>
          <w:szCs w:val="28"/>
        </w:rPr>
        <w:t>可樂罐</w:t>
      </w:r>
      <w:proofErr w:type="gramEnd"/>
      <w:r w:rsidR="00251DCA" w:rsidRPr="003948F4">
        <w:rPr>
          <w:rFonts w:ascii="標楷體" w:eastAsia="標楷體" w:hAnsi="標楷體" w:hint="eastAsia"/>
          <w:kern w:val="0"/>
          <w:sz w:val="28"/>
          <w:szCs w:val="28"/>
        </w:rPr>
        <w:t>或鋁箔包飲料</w:t>
      </w:r>
      <w:r w:rsidR="00251DCA" w:rsidRPr="003948F4">
        <w:rPr>
          <w:rFonts w:ascii="標楷體" w:eastAsia="標楷體" w:hAnsi="標楷體"/>
          <w:sz w:val="28"/>
          <w:szCs w:val="28"/>
        </w:rPr>
        <w:t>構成牆面</w:t>
      </w:r>
      <w:r w:rsidR="00251DCA" w:rsidRPr="003948F4">
        <w:rPr>
          <w:rFonts w:ascii="標楷體" w:eastAsia="標楷體" w:hAnsi="標楷體"/>
          <w:kern w:val="0"/>
          <w:sz w:val="28"/>
          <w:szCs w:val="28"/>
        </w:rPr>
        <w:t>，</w:t>
      </w:r>
      <w:r w:rsidR="00251DCA" w:rsidRPr="003948F4">
        <w:rPr>
          <w:rFonts w:ascii="標楷體" w:eastAsia="標楷體" w:hAnsi="標楷體" w:hint="eastAsia"/>
          <w:kern w:val="0"/>
          <w:sz w:val="28"/>
          <w:szCs w:val="28"/>
        </w:rPr>
        <w:t>上有塑膠天花板及球狀物</w:t>
      </w:r>
      <w:r w:rsidR="009E3916" w:rsidRPr="003948F4">
        <w:rPr>
          <w:rFonts w:ascii="標楷體" w:eastAsia="標楷體" w:hAnsi="標楷體"/>
          <w:sz w:val="28"/>
          <w:szCs w:val="28"/>
        </w:rPr>
        <w:t>，道路寬度為25</w:t>
      </w:r>
      <w:r w:rsidR="00741B5A" w:rsidRPr="003948F4">
        <w:rPr>
          <w:rFonts w:ascii="標楷體" w:eastAsia="標楷體" w:hAnsi="標楷體"/>
          <w:sz w:val="28"/>
          <w:szCs w:val="28"/>
        </w:rPr>
        <w:t>公分以上</w:t>
      </w:r>
      <w:r w:rsidR="00741B5A" w:rsidRPr="003948F4">
        <w:rPr>
          <w:rFonts w:ascii="標楷體" w:eastAsia="標楷體" w:hAnsi="標楷體" w:hint="eastAsia"/>
          <w:sz w:val="28"/>
          <w:szCs w:val="28"/>
        </w:rPr>
        <w:t>。</w:t>
      </w:r>
      <w:r w:rsidR="009E3916" w:rsidRPr="003948F4">
        <w:rPr>
          <w:rFonts w:ascii="標楷體" w:eastAsia="標楷體" w:hAnsi="標楷體"/>
          <w:sz w:val="28"/>
          <w:szCs w:val="28"/>
        </w:rPr>
        <w:t>裁判團</w:t>
      </w:r>
      <w:r w:rsidR="00741B5A" w:rsidRPr="003948F4">
        <w:rPr>
          <w:rFonts w:ascii="標楷體" w:eastAsia="標楷體" w:hAnsi="標楷體" w:hint="eastAsia"/>
          <w:sz w:val="28"/>
          <w:szCs w:val="28"/>
        </w:rPr>
        <w:t>於</w:t>
      </w:r>
      <w:r w:rsidR="009E3916" w:rsidRPr="003948F4">
        <w:rPr>
          <w:rFonts w:ascii="標楷體" w:eastAsia="標楷體" w:hAnsi="標楷體"/>
          <w:sz w:val="28"/>
          <w:szCs w:val="28"/>
        </w:rPr>
        <w:t>當天宣布</w:t>
      </w:r>
      <w:r w:rsidR="00251DCA" w:rsidRPr="003948F4">
        <w:rPr>
          <w:rFonts w:ascii="標楷體" w:eastAsia="標楷體" w:hAnsi="標楷體" w:hint="eastAsia"/>
          <w:sz w:val="28"/>
          <w:szCs w:val="28"/>
        </w:rPr>
        <w:t>隧道高度及</w:t>
      </w:r>
      <w:r w:rsidR="009E3916" w:rsidRPr="003948F4">
        <w:rPr>
          <w:rFonts w:ascii="標楷體" w:eastAsia="標楷體" w:hAnsi="標楷體"/>
          <w:sz w:val="28"/>
          <w:szCs w:val="28"/>
        </w:rPr>
        <w:t>寬度。</w:t>
      </w:r>
    </w:p>
    <w:p w:rsidR="00462950" w:rsidRPr="003948F4" w:rsidRDefault="00462950" w:rsidP="003948F4">
      <w:pPr>
        <w:pStyle w:val="ListParagraph1"/>
        <w:numPr>
          <w:ilvl w:val="0"/>
          <w:numId w:val="3"/>
        </w:numPr>
        <w:autoSpaceDE w:val="0"/>
        <w:autoSpaceDN w:val="0"/>
        <w:adjustRightInd w:val="0"/>
        <w:ind w:leftChars="0" w:left="851" w:hanging="284"/>
        <w:rPr>
          <w:rFonts w:ascii="標楷體" w:eastAsia="標楷體" w:hAnsi="標楷體"/>
          <w:sz w:val="28"/>
          <w:szCs w:val="28"/>
        </w:rPr>
      </w:pPr>
      <w:r w:rsidRPr="003948F4">
        <w:rPr>
          <w:rFonts w:ascii="標楷體" w:eastAsia="標楷體" w:hAnsi="標楷體"/>
          <w:sz w:val="28"/>
          <w:szCs w:val="28"/>
        </w:rPr>
        <w:t>G區：</w:t>
      </w:r>
      <w:r w:rsidR="00741B5A" w:rsidRPr="003948F4">
        <w:rPr>
          <w:rFonts w:ascii="標楷體" w:eastAsia="標楷體" w:hAnsi="標楷體" w:hint="eastAsia"/>
          <w:sz w:val="28"/>
          <w:szCs w:val="28"/>
        </w:rPr>
        <w:t>顛簸路面</w:t>
      </w:r>
      <w:r w:rsidR="009E3916" w:rsidRPr="003948F4">
        <w:rPr>
          <w:rFonts w:ascii="標楷體" w:eastAsia="標楷體" w:hAnsi="標楷體"/>
          <w:sz w:val="28"/>
          <w:szCs w:val="28"/>
        </w:rPr>
        <w:t>或斑馬線，此二項任務擇</w:t>
      </w:r>
      <w:proofErr w:type="gramStart"/>
      <w:r w:rsidR="009E3916" w:rsidRPr="003948F4">
        <w:rPr>
          <w:rFonts w:ascii="標楷體" w:eastAsia="標楷體" w:hAnsi="標楷體"/>
          <w:sz w:val="28"/>
          <w:szCs w:val="28"/>
        </w:rPr>
        <w:t>一</w:t>
      </w:r>
      <w:proofErr w:type="gramEnd"/>
      <w:r w:rsidR="009E3916" w:rsidRPr="003948F4">
        <w:rPr>
          <w:rFonts w:ascii="標楷體" w:eastAsia="標楷體" w:hAnsi="標楷體"/>
          <w:sz w:val="28"/>
          <w:szCs w:val="28"/>
        </w:rPr>
        <w:t>（由裁判團當天宣布）。</w:t>
      </w:r>
      <w:r w:rsidR="007C1703" w:rsidRPr="003948F4">
        <w:rPr>
          <w:rFonts w:ascii="標楷體" w:eastAsia="標楷體" w:hAnsi="標楷體"/>
          <w:sz w:val="28"/>
          <w:szCs w:val="28"/>
        </w:rPr>
        <w:t>國小組的任務為通過斑馬線</w:t>
      </w:r>
      <w:r w:rsidR="007C1703" w:rsidRPr="003948F4">
        <w:rPr>
          <w:rFonts w:ascii="標楷體" w:eastAsia="標楷體" w:hAnsi="標楷體" w:hint="eastAsia"/>
          <w:sz w:val="28"/>
          <w:szCs w:val="28"/>
        </w:rPr>
        <w:t>(</w:t>
      </w:r>
      <w:r w:rsidR="007C1703" w:rsidRPr="003948F4">
        <w:rPr>
          <w:rFonts w:ascii="標楷體" w:eastAsia="標楷體" w:hAnsi="標楷體"/>
          <w:sz w:val="28"/>
          <w:szCs w:val="28"/>
        </w:rPr>
        <w:t>斑馬線前放置色卡</w:t>
      </w:r>
      <w:r w:rsidR="007C1703" w:rsidRPr="003948F4">
        <w:rPr>
          <w:rFonts w:ascii="標楷體" w:eastAsia="標楷體" w:hAnsi="標楷體" w:hint="eastAsia"/>
          <w:sz w:val="28"/>
          <w:szCs w:val="28"/>
        </w:rPr>
        <w:t>:</w:t>
      </w:r>
      <w:r w:rsidR="007C1703" w:rsidRPr="003948F4">
        <w:rPr>
          <w:rFonts w:ascii="標楷體" w:eastAsia="標楷體" w:hAnsi="標楷體"/>
          <w:sz w:val="28"/>
          <w:szCs w:val="28"/>
        </w:rPr>
        <w:t>紅色停5秒、黃色停2秒、綠色不等待)，顏色於組裝後由裁判宣布；國中及</w:t>
      </w:r>
      <w:proofErr w:type="gramStart"/>
      <w:r w:rsidR="007C1703" w:rsidRPr="003948F4">
        <w:rPr>
          <w:rFonts w:ascii="標楷體" w:eastAsia="標楷體" w:hAnsi="標楷體"/>
          <w:sz w:val="28"/>
          <w:szCs w:val="28"/>
        </w:rPr>
        <w:t>高中職組任務</w:t>
      </w:r>
      <w:proofErr w:type="gramEnd"/>
      <w:r w:rsidR="007C1703" w:rsidRPr="003948F4">
        <w:rPr>
          <w:rFonts w:ascii="標楷體" w:eastAsia="標楷體" w:hAnsi="標楷體"/>
          <w:sz w:val="28"/>
          <w:szCs w:val="28"/>
        </w:rPr>
        <w:t>為通過</w:t>
      </w:r>
      <w:r w:rsidR="007C1703" w:rsidRPr="003948F4">
        <w:rPr>
          <w:rFonts w:ascii="標楷體" w:eastAsia="標楷體" w:hAnsi="標楷體" w:hint="eastAsia"/>
          <w:sz w:val="28"/>
          <w:szCs w:val="28"/>
        </w:rPr>
        <w:t>顛簸路面</w:t>
      </w:r>
      <w:r w:rsidR="007C1703" w:rsidRPr="003948F4">
        <w:rPr>
          <w:rFonts w:ascii="標楷體" w:eastAsia="標楷體" w:hAnsi="標楷體"/>
          <w:sz w:val="28"/>
          <w:szCs w:val="28"/>
        </w:rPr>
        <w:t>。</w:t>
      </w:r>
      <w:r w:rsidR="007C1703" w:rsidRPr="003948F4">
        <w:rPr>
          <w:rFonts w:ascii="標楷體" w:eastAsia="標楷體" w:hAnsi="標楷體" w:hint="eastAsia"/>
          <w:sz w:val="28"/>
          <w:szCs w:val="28"/>
        </w:rPr>
        <w:t>顛簸路面</w:t>
      </w:r>
      <w:r w:rsidR="007C1703" w:rsidRPr="003948F4">
        <w:rPr>
          <w:rFonts w:ascii="標楷體" w:eastAsia="標楷體" w:hAnsi="標楷體"/>
          <w:sz w:val="28"/>
          <w:szCs w:val="28"/>
        </w:rPr>
        <w:t>為</w:t>
      </w:r>
      <w:r w:rsidR="007C1703" w:rsidRPr="003948F4">
        <w:rPr>
          <w:rFonts w:ascii="標楷體" w:eastAsia="標楷體" w:hAnsi="標楷體" w:hint="eastAsia"/>
          <w:kern w:val="0"/>
          <w:sz w:val="28"/>
          <w:szCs w:val="28"/>
        </w:rPr>
        <w:t>梯形電話</w:t>
      </w:r>
      <w:proofErr w:type="gramStart"/>
      <w:r w:rsidR="007C1703" w:rsidRPr="003948F4">
        <w:rPr>
          <w:rFonts w:ascii="標楷體" w:eastAsia="標楷體" w:hAnsi="標楷體" w:hint="eastAsia"/>
          <w:kern w:val="0"/>
          <w:sz w:val="28"/>
          <w:szCs w:val="28"/>
        </w:rPr>
        <w:t>配線槽</w:t>
      </w:r>
      <w:proofErr w:type="gramEnd"/>
      <w:r w:rsidR="007C1703" w:rsidRPr="003948F4">
        <w:rPr>
          <w:rFonts w:ascii="標楷體" w:eastAsia="標楷體" w:hAnsi="標楷體" w:hint="eastAsia"/>
          <w:kern w:val="0"/>
          <w:sz w:val="28"/>
          <w:szCs w:val="28"/>
        </w:rPr>
        <w:t>/壓條3號</w:t>
      </w:r>
      <w:r w:rsidR="007C1703" w:rsidRPr="003948F4">
        <w:rPr>
          <w:rFonts w:ascii="標楷體" w:eastAsia="標楷體" w:hAnsi="標楷體"/>
          <w:sz w:val="28"/>
          <w:szCs w:val="28"/>
        </w:rPr>
        <w:t>組成(規格為南亞硬質PVC:PD-3C)</w:t>
      </w:r>
      <w:r w:rsidR="007C1703" w:rsidRPr="003948F4">
        <w:rPr>
          <w:rFonts w:ascii="標楷體" w:eastAsia="標楷體" w:hAnsi="標楷體"/>
          <w:sz w:val="28"/>
          <w:szCs w:val="28"/>
        </w:rPr>
        <w:br/>
      </w:r>
    </w:p>
    <w:p w:rsidR="00A0250E" w:rsidRPr="00B41449" w:rsidRDefault="00462950" w:rsidP="003948F4">
      <w:pPr>
        <w:pStyle w:val="ListParagraph1"/>
        <w:numPr>
          <w:ilvl w:val="0"/>
          <w:numId w:val="3"/>
        </w:numPr>
        <w:autoSpaceDE w:val="0"/>
        <w:autoSpaceDN w:val="0"/>
        <w:adjustRightInd w:val="0"/>
        <w:ind w:leftChars="0" w:left="851" w:hanging="284"/>
        <w:rPr>
          <w:rFonts w:eastAsia="標楷體"/>
        </w:rPr>
      </w:pPr>
      <w:r w:rsidRPr="003948F4">
        <w:rPr>
          <w:rFonts w:ascii="標楷體" w:eastAsia="標楷體" w:hAnsi="標楷體"/>
          <w:sz w:val="28"/>
          <w:szCs w:val="28"/>
        </w:rPr>
        <w:t>H區：機器人抵達終點需自行停止</w:t>
      </w:r>
      <w:r w:rsidRPr="00B41449">
        <w:rPr>
          <w:rFonts w:eastAsia="標楷體"/>
        </w:rPr>
        <w:t>。</w:t>
      </w:r>
    </w:p>
    <w:p w:rsidR="00462950" w:rsidRPr="003948F4" w:rsidRDefault="00462950" w:rsidP="00564117">
      <w:pPr>
        <w:numPr>
          <w:ilvl w:val="0"/>
          <w:numId w:val="1"/>
        </w:numPr>
        <w:tabs>
          <w:tab w:val="left" w:pos="567"/>
        </w:tabs>
        <w:autoSpaceDE w:val="0"/>
        <w:autoSpaceDN w:val="0"/>
        <w:adjustRightInd w:val="0"/>
        <w:spacing w:before="100" w:beforeAutospacing="1" w:after="100" w:afterAutospacing="1"/>
        <w:ind w:left="482" w:hanging="482"/>
        <w:rPr>
          <w:rFonts w:eastAsia="標楷體"/>
          <w:b/>
          <w:kern w:val="0"/>
          <w:sz w:val="28"/>
          <w:szCs w:val="28"/>
        </w:rPr>
      </w:pPr>
      <w:r w:rsidRPr="003948F4">
        <w:rPr>
          <w:rFonts w:eastAsia="標楷體"/>
          <w:b/>
          <w:kern w:val="0"/>
          <w:sz w:val="28"/>
          <w:szCs w:val="28"/>
        </w:rPr>
        <w:t>分組任務說明</w:t>
      </w:r>
    </w:p>
    <w:p w:rsidR="00462950" w:rsidRPr="003948F4" w:rsidRDefault="00462950" w:rsidP="0010682D">
      <w:pPr>
        <w:pStyle w:val="ListParagraph1"/>
        <w:autoSpaceDE w:val="0"/>
        <w:autoSpaceDN w:val="0"/>
        <w:adjustRightInd w:val="0"/>
        <w:ind w:leftChars="0" w:right="-23"/>
        <w:rPr>
          <w:rFonts w:ascii="標楷體" w:eastAsia="標楷體" w:hAnsi="標楷體"/>
          <w:sz w:val="28"/>
          <w:szCs w:val="28"/>
        </w:rPr>
      </w:pPr>
      <w:r w:rsidRPr="003948F4">
        <w:rPr>
          <w:rFonts w:eastAsia="標楷體"/>
          <w:sz w:val="28"/>
          <w:szCs w:val="28"/>
        </w:rPr>
        <w:t xml:space="preserve">  </w:t>
      </w:r>
      <w:r w:rsidRPr="003948F4">
        <w:rPr>
          <w:rFonts w:ascii="標楷體" w:eastAsia="標楷體" w:hAnsi="標楷體"/>
          <w:sz w:val="28"/>
          <w:szCs w:val="28"/>
        </w:rPr>
        <w:t xml:space="preserve">  機器人必須從起點出發，</w:t>
      </w:r>
      <w:r w:rsidR="00256A70" w:rsidRPr="003948F4">
        <w:rPr>
          <w:rFonts w:ascii="標楷體" w:eastAsia="標楷體" w:hAnsi="標楷體" w:hint="eastAsia"/>
          <w:sz w:val="28"/>
          <w:szCs w:val="28"/>
        </w:rPr>
        <w:t>依據比賽當天</w:t>
      </w:r>
      <w:r w:rsidR="00256A70" w:rsidRPr="00540279">
        <w:rPr>
          <w:rFonts w:ascii="標楷體" w:eastAsia="標楷體" w:hAnsi="標楷體" w:hint="eastAsia"/>
          <w:sz w:val="28"/>
          <w:szCs w:val="28"/>
          <w:u w:val="single"/>
        </w:rPr>
        <w:t>裁判團</w:t>
      </w:r>
      <w:r w:rsidR="00256A70" w:rsidRPr="003948F4">
        <w:rPr>
          <w:rFonts w:ascii="標楷體" w:eastAsia="標楷體" w:hAnsi="標楷體" w:hint="eastAsia"/>
          <w:sz w:val="28"/>
          <w:szCs w:val="28"/>
        </w:rPr>
        <w:t>針對不同組別所宣布的比賽任務進行</w:t>
      </w:r>
      <w:r w:rsidRPr="003948F4">
        <w:rPr>
          <w:rFonts w:ascii="標楷體" w:eastAsia="標楷體" w:hAnsi="標楷體"/>
          <w:sz w:val="28"/>
          <w:szCs w:val="28"/>
        </w:rPr>
        <w:t>，完成任務後自行抵達終點並停止。各組別基本任務說明如下：</w:t>
      </w:r>
    </w:p>
    <w:p w:rsidR="00462950" w:rsidRPr="003948F4" w:rsidRDefault="00462950" w:rsidP="003948F4">
      <w:pPr>
        <w:pStyle w:val="ListParagraph1"/>
        <w:numPr>
          <w:ilvl w:val="0"/>
          <w:numId w:val="4"/>
        </w:numPr>
        <w:autoSpaceDE w:val="0"/>
        <w:autoSpaceDN w:val="0"/>
        <w:adjustRightInd w:val="0"/>
        <w:ind w:leftChars="0" w:hanging="393"/>
        <w:rPr>
          <w:rFonts w:ascii="標楷體" w:eastAsia="標楷體" w:hAnsi="標楷體"/>
          <w:sz w:val="28"/>
          <w:szCs w:val="28"/>
        </w:rPr>
      </w:pPr>
      <w:r w:rsidRPr="003948F4">
        <w:rPr>
          <w:rFonts w:ascii="標楷體" w:eastAsia="標楷體" w:hAnsi="標楷體"/>
          <w:sz w:val="28"/>
          <w:szCs w:val="28"/>
        </w:rPr>
        <w:t>國小組：</w:t>
      </w:r>
      <w:r w:rsidR="003E6233" w:rsidRPr="003948F4">
        <w:rPr>
          <w:rFonts w:ascii="標楷體" w:eastAsia="標楷體" w:hAnsi="標楷體"/>
          <w:sz w:val="28"/>
          <w:szCs w:val="28"/>
        </w:rPr>
        <w:t>（</w:t>
      </w:r>
      <w:r w:rsidRPr="003948F4">
        <w:rPr>
          <w:rFonts w:ascii="標楷體" w:eastAsia="標楷體" w:hAnsi="標楷體"/>
          <w:sz w:val="28"/>
          <w:szCs w:val="28"/>
        </w:rPr>
        <w:t>1</w:t>
      </w:r>
      <w:r w:rsidR="003E6233" w:rsidRPr="003948F4">
        <w:rPr>
          <w:rFonts w:ascii="標楷體" w:eastAsia="標楷體" w:hAnsi="標楷體"/>
          <w:sz w:val="28"/>
          <w:szCs w:val="28"/>
        </w:rPr>
        <w:t>）</w:t>
      </w:r>
      <w:r w:rsidR="00741B5A" w:rsidRPr="003948F4">
        <w:rPr>
          <w:rFonts w:ascii="標楷體" w:eastAsia="標楷體" w:hAnsi="標楷體"/>
          <w:sz w:val="28"/>
          <w:szCs w:val="28"/>
        </w:rPr>
        <w:t>S</w:t>
      </w:r>
      <w:proofErr w:type="gramStart"/>
      <w:r w:rsidR="00741B5A" w:rsidRPr="003948F4">
        <w:rPr>
          <w:rFonts w:ascii="標楷體" w:eastAsia="標楷體" w:hAnsi="標楷體"/>
          <w:sz w:val="28"/>
          <w:szCs w:val="28"/>
        </w:rPr>
        <w:t>型彎道</w:t>
      </w:r>
      <w:proofErr w:type="gramEnd"/>
      <w:r w:rsidRPr="003948F4">
        <w:rPr>
          <w:rFonts w:ascii="標楷體" w:eastAsia="標楷體" w:hAnsi="標楷體"/>
          <w:sz w:val="28"/>
          <w:szCs w:val="28"/>
        </w:rPr>
        <w:t>、</w:t>
      </w:r>
      <w:r w:rsidR="003E6233" w:rsidRPr="003948F4">
        <w:rPr>
          <w:rFonts w:ascii="標楷體" w:eastAsia="標楷體" w:hAnsi="標楷體"/>
          <w:sz w:val="28"/>
          <w:szCs w:val="28"/>
        </w:rPr>
        <w:t>（</w:t>
      </w:r>
      <w:r w:rsidRPr="003948F4">
        <w:rPr>
          <w:rFonts w:ascii="標楷體" w:eastAsia="標楷體" w:hAnsi="標楷體"/>
          <w:sz w:val="28"/>
          <w:szCs w:val="28"/>
        </w:rPr>
        <w:t>2</w:t>
      </w:r>
      <w:r w:rsidR="003E6233" w:rsidRPr="003948F4">
        <w:rPr>
          <w:rFonts w:ascii="標楷體" w:eastAsia="標楷體" w:hAnsi="標楷體"/>
          <w:sz w:val="28"/>
          <w:szCs w:val="28"/>
        </w:rPr>
        <w:t>）</w:t>
      </w:r>
      <w:r w:rsidR="00741B5A" w:rsidRPr="003948F4">
        <w:rPr>
          <w:rFonts w:ascii="標楷體" w:eastAsia="標楷體" w:hAnsi="標楷體"/>
          <w:sz w:val="28"/>
          <w:szCs w:val="28"/>
        </w:rPr>
        <w:t>紅綠燈與能量補給</w:t>
      </w:r>
      <w:r w:rsidRPr="003948F4">
        <w:rPr>
          <w:rFonts w:ascii="標楷體" w:eastAsia="標楷體" w:hAnsi="標楷體"/>
          <w:sz w:val="28"/>
          <w:szCs w:val="28"/>
        </w:rPr>
        <w:t>、</w:t>
      </w:r>
      <w:r w:rsidR="003E6233" w:rsidRPr="003948F4">
        <w:rPr>
          <w:rFonts w:ascii="標楷體" w:eastAsia="標楷體" w:hAnsi="標楷體"/>
          <w:sz w:val="28"/>
          <w:szCs w:val="28"/>
        </w:rPr>
        <w:t>（</w:t>
      </w:r>
      <w:r w:rsidRPr="003948F4">
        <w:rPr>
          <w:rFonts w:ascii="標楷體" w:eastAsia="標楷體" w:hAnsi="標楷體"/>
          <w:sz w:val="28"/>
          <w:szCs w:val="28"/>
        </w:rPr>
        <w:t>3</w:t>
      </w:r>
      <w:r w:rsidR="003E6233" w:rsidRPr="003948F4">
        <w:rPr>
          <w:rFonts w:ascii="標楷體" w:eastAsia="標楷體" w:hAnsi="標楷體"/>
          <w:sz w:val="28"/>
          <w:szCs w:val="28"/>
        </w:rPr>
        <w:t>）</w:t>
      </w:r>
      <w:r w:rsidR="00741B5A" w:rsidRPr="003948F4">
        <w:rPr>
          <w:rFonts w:ascii="標楷體" w:eastAsia="標楷體" w:hAnsi="標楷體" w:hint="eastAsia"/>
          <w:sz w:val="28"/>
          <w:szCs w:val="28"/>
        </w:rPr>
        <w:t>隧道、(4)</w:t>
      </w:r>
      <w:r w:rsidR="00741B5A" w:rsidRPr="003948F4">
        <w:rPr>
          <w:rFonts w:ascii="標楷體" w:eastAsia="標楷體" w:hAnsi="標楷體"/>
          <w:sz w:val="28"/>
          <w:szCs w:val="28"/>
        </w:rPr>
        <w:t>斑馬線，機器人需依序完成至少</w:t>
      </w:r>
      <w:r w:rsidR="00741B5A" w:rsidRPr="003948F4">
        <w:rPr>
          <w:rFonts w:ascii="標楷體" w:eastAsia="標楷體" w:hAnsi="標楷體" w:hint="eastAsia"/>
          <w:sz w:val="28"/>
          <w:szCs w:val="28"/>
        </w:rPr>
        <w:t>4</w:t>
      </w:r>
      <w:r w:rsidRPr="003948F4">
        <w:rPr>
          <w:rFonts w:ascii="標楷體" w:eastAsia="標楷體" w:hAnsi="標楷體"/>
          <w:sz w:val="28"/>
          <w:szCs w:val="28"/>
        </w:rPr>
        <w:t>個任務。</w:t>
      </w:r>
    </w:p>
    <w:p w:rsidR="00462950" w:rsidRPr="003948F4" w:rsidRDefault="00462950" w:rsidP="003948F4">
      <w:pPr>
        <w:pStyle w:val="ListParagraph1"/>
        <w:numPr>
          <w:ilvl w:val="0"/>
          <w:numId w:val="4"/>
        </w:numPr>
        <w:autoSpaceDE w:val="0"/>
        <w:autoSpaceDN w:val="0"/>
        <w:adjustRightInd w:val="0"/>
        <w:ind w:leftChars="0" w:hanging="393"/>
        <w:rPr>
          <w:rFonts w:ascii="標楷體" w:eastAsia="標楷體" w:hAnsi="標楷體"/>
          <w:sz w:val="28"/>
          <w:szCs w:val="28"/>
        </w:rPr>
      </w:pPr>
      <w:r w:rsidRPr="003948F4">
        <w:rPr>
          <w:rFonts w:ascii="標楷體" w:eastAsia="標楷體" w:hAnsi="標楷體"/>
          <w:sz w:val="28"/>
          <w:szCs w:val="28"/>
        </w:rPr>
        <w:t>國中組：</w:t>
      </w:r>
      <w:r w:rsidR="00741B5A" w:rsidRPr="003948F4">
        <w:rPr>
          <w:rFonts w:ascii="標楷體" w:eastAsia="標楷體" w:hAnsi="標楷體"/>
          <w:sz w:val="28"/>
          <w:szCs w:val="28"/>
        </w:rPr>
        <w:t>（1）S</w:t>
      </w:r>
      <w:proofErr w:type="gramStart"/>
      <w:r w:rsidR="00741B5A" w:rsidRPr="003948F4">
        <w:rPr>
          <w:rFonts w:ascii="標楷體" w:eastAsia="標楷體" w:hAnsi="標楷體"/>
          <w:sz w:val="28"/>
          <w:szCs w:val="28"/>
        </w:rPr>
        <w:t>型彎道</w:t>
      </w:r>
      <w:proofErr w:type="gramEnd"/>
      <w:r w:rsidR="00741B5A" w:rsidRPr="003948F4">
        <w:rPr>
          <w:rFonts w:ascii="標楷體" w:eastAsia="標楷體" w:hAnsi="標楷體"/>
          <w:sz w:val="28"/>
          <w:szCs w:val="28"/>
        </w:rPr>
        <w:t>、（2）路邊停車或倒車入庫、（3）紅綠燈與能量補給</w:t>
      </w:r>
      <w:r w:rsidR="00741B5A" w:rsidRPr="003948F4">
        <w:rPr>
          <w:rFonts w:ascii="標楷體" w:eastAsia="標楷體" w:hAnsi="標楷體" w:hint="eastAsia"/>
          <w:sz w:val="28"/>
          <w:szCs w:val="28"/>
        </w:rPr>
        <w:t>、(4) 隧道、</w:t>
      </w:r>
      <w:r w:rsidR="00997233" w:rsidRPr="003948F4">
        <w:rPr>
          <w:rFonts w:ascii="標楷體" w:eastAsia="標楷體" w:hAnsi="標楷體"/>
          <w:sz w:val="28"/>
          <w:szCs w:val="28"/>
        </w:rPr>
        <w:t>（5）</w:t>
      </w:r>
      <w:r w:rsidR="00741B5A" w:rsidRPr="003948F4">
        <w:rPr>
          <w:rFonts w:ascii="標楷體" w:eastAsia="標楷體" w:hAnsi="標楷體"/>
          <w:sz w:val="28"/>
          <w:szCs w:val="28"/>
        </w:rPr>
        <w:t>斑馬線</w:t>
      </w:r>
      <w:r w:rsidR="00997233" w:rsidRPr="003948F4">
        <w:rPr>
          <w:rFonts w:ascii="標楷體" w:eastAsia="標楷體" w:hAnsi="標楷體" w:hint="eastAsia"/>
          <w:sz w:val="28"/>
          <w:szCs w:val="28"/>
        </w:rPr>
        <w:t>或</w:t>
      </w:r>
      <w:r w:rsidR="00741B5A" w:rsidRPr="003948F4">
        <w:rPr>
          <w:rFonts w:ascii="標楷體" w:eastAsia="標楷體" w:hAnsi="標楷體" w:hint="eastAsia"/>
          <w:sz w:val="28"/>
          <w:szCs w:val="28"/>
        </w:rPr>
        <w:t>顛簸路面</w:t>
      </w:r>
      <w:r w:rsidRPr="003948F4">
        <w:rPr>
          <w:rFonts w:ascii="標楷體" w:eastAsia="標楷體" w:hAnsi="標楷體"/>
          <w:sz w:val="28"/>
          <w:szCs w:val="28"/>
        </w:rPr>
        <w:t>，機器人需依序完成至少</w:t>
      </w:r>
      <w:r w:rsidR="00997233" w:rsidRPr="003948F4">
        <w:rPr>
          <w:rFonts w:ascii="標楷體" w:eastAsia="標楷體" w:hAnsi="標楷體" w:hint="eastAsia"/>
          <w:sz w:val="28"/>
          <w:szCs w:val="28"/>
        </w:rPr>
        <w:t>5</w:t>
      </w:r>
      <w:r w:rsidRPr="003948F4">
        <w:rPr>
          <w:rFonts w:ascii="標楷體" w:eastAsia="標楷體" w:hAnsi="標楷體"/>
          <w:sz w:val="28"/>
          <w:szCs w:val="28"/>
        </w:rPr>
        <w:t>個任務。</w:t>
      </w:r>
    </w:p>
    <w:p w:rsidR="00842F45" w:rsidRPr="003948F4" w:rsidRDefault="00462950" w:rsidP="003948F4">
      <w:pPr>
        <w:pStyle w:val="ListParagraph1"/>
        <w:widowControl/>
        <w:numPr>
          <w:ilvl w:val="0"/>
          <w:numId w:val="4"/>
        </w:numPr>
        <w:autoSpaceDE w:val="0"/>
        <w:autoSpaceDN w:val="0"/>
        <w:adjustRightInd w:val="0"/>
        <w:ind w:leftChars="0" w:hanging="393"/>
        <w:rPr>
          <w:rFonts w:ascii="標楷體" w:eastAsia="標楷體" w:hAnsi="標楷體"/>
          <w:kern w:val="0"/>
          <w:sz w:val="28"/>
          <w:szCs w:val="28"/>
        </w:rPr>
      </w:pPr>
      <w:proofErr w:type="gramStart"/>
      <w:r w:rsidRPr="003948F4">
        <w:rPr>
          <w:rFonts w:ascii="標楷體" w:eastAsia="標楷體" w:hAnsi="標楷體"/>
          <w:sz w:val="28"/>
          <w:szCs w:val="28"/>
        </w:rPr>
        <w:t>高中職組</w:t>
      </w:r>
      <w:proofErr w:type="gramEnd"/>
      <w:r w:rsidRPr="003948F4">
        <w:rPr>
          <w:rFonts w:ascii="標楷體" w:eastAsia="標楷體" w:hAnsi="標楷體"/>
          <w:sz w:val="28"/>
          <w:szCs w:val="28"/>
        </w:rPr>
        <w:t>：</w:t>
      </w:r>
      <w:r w:rsidR="003E6233" w:rsidRPr="003948F4">
        <w:rPr>
          <w:rFonts w:ascii="標楷體" w:eastAsia="標楷體" w:hAnsi="標楷體"/>
          <w:sz w:val="28"/>
          <w:szCs w:val="28"/>
        </w:rPr>
        <w:t>（</w:t>
      </w:r>
      <w:r w:rsidRPr="003948F4">
        <w:rPr>
          <w:rFonts w:ascii="標楷體" w:eastAsia="標楷體" w:hAnsi="標楷體"/>
          <w:sz w:val="28"/>
          <w:szCs w:val="28"/>
        </w:rPr>
        <w:t>1</w:t>
      </w:r>
      <w:r w:rsidR="003E6233" w:rsidRPr="003948F4">
        <w:rPr>
          <w:rFonts w:ascii="標楷體" w:eastAsia="標楷體" w:hAnsi="標楷體"/>
          <w:sz w:val="28"/>
          <w:szCs w:val="28"/>
        </w:rPr>
        <w:t>）</w:t>
      </w:r>
      <w:r w:rsidRPr="003948F4">
        <w:rPr>
          <w:rFonts w:ascii="標楷體" w:eastAsia="標楷體" w:hAnsi="標楷體"/>
          <w:sz w:val="28"/>
          <w:szCs w:val="28"/>
        </w:rPr>
        <w:t>斑馬線或鐵路平交道、</w:t>
      </w:r>
      <w:r w:rsidR="003E6233" w:rsidRPr="003948F4">
        <w:rPr>
          <w:rFonts w:ascii="標楷體" w:eastAsia="標楷體" w:hAnsi="標楷體"/>
          <w:sz w:val="28"/>
          <w:szCs w:val="28"/>
        </w:rPr>
        <w:t>（</w:t>
      </w:r>
      <w:r w:rsidRPr="003948F4">
        <w:rPr>
          <w:rFonts w:ascii="標楷體" w:eastAsia="標楷體" w:hAnsi="標楷體"/>
          <w:sz w:val="28"/>
          <w:szCs w:val="28"/>
        </w:rPr>
        <w:t>2</w:t>
      </w:r>
      <w:r w:rsidR="003E6233" w:rsidRPr="003948F4">
        <w:rPr>
          <w:rFonts w:ascii="標楷體" w:eastAsia="標楷體" w:hAnsi="標楷體"/>
          <w:sz w:val="28"/>
          <w:szCs w:val="28"/>
        </w:rPr>
        <w:t>）</w:t>
      </w:r>
      <w:r w:rsidRPr="003948F4">
        <w:rPr>
          <w:rFonts w:ascii="標楷體" w:eastAsia="標楷體" w:hAnsi="標楷體"/>
          <w:sz w:val="28"/>
          <w:szCs w:val="28"/>
        </w:rPr>
        <w:t>S</w:t>
      </w:r>
      <w:proofErr w:type="gramStart"/>
      <w:r w:rsidRPr="003948F4">
        <w:rPr>
          <w:rFonts w:ascii="標楷體" w:eastAsia="標楷體" w:hAnsi="標楷體"/>
          <w:sz w:val="28"/>
          <w:szCs w:val="28"/>
        </w:rPr>
        <w:t>型彎道</w:t>
      </w:r>
      <w:proofErr w:type="gramEnd"/>
      <w:r w:rsidRPr="003948F4">
        <w:rPr>
          <w:rFonts w:ascii="標楷體" w:eastAsia="標楷體" w:hAnsi="標楷體"/>
          <w:sz w:val="28"/>
          <w:szCs w:val="28"/>
        </w:rPr>
        <w:t>、</w:t>
      </w:r>
      <w:r w:rsidR="003E6233" w:rsidRPr="003948F4">
        <w:rPr>
          <w:rFonts w:ascii="標楷體" w:eastAsia="標楷體" w:hAnsi="標楷體"/>
          <w:sz w:val="28"/>
          <w:szCs w:val="28"/>
        </w:rPr>
        <w:t>（</w:t>
      </w:r>
      <w:r w:rsidRPr="003948F4">
        <w:rPr>
          <w:rFonts w:ascii="標楷體" w:eastAsia="標楷體" w:hAnsi="標楷體"/>
          <w:sz w:val="28"/>
          <w:szCs w:val="28"/>
        </w:rPr>
        <w:t>3</w:t>
      </w:r>
      <w:r w:rsidR="003E6233" w:rsidRPr="003948F4">
        <w:rPr>
          <w:rFonts w:ascii="標楷體" w:eastAsia="標楷體" w:hAnsi="標楷體"/>
          <w:sz w:val="28"/>
          <w:szCs w:val="28"/>
        </w:rPr>
        <w:t>）</w:t>
      </w:r>
      <w:r w:rsidRPr="003948F4">
        <w:rPr>
          <w:rFonts w:ascii="標楷體" w:eastAsia="標楷體" w:hAnsi="標楷體"/>
          <w:sz w:val="28"/>
          <w:szCs w:val="28"/>
        </w:rPr>
        <w:t>紅綠燈與能量補給、</w:t>
      </w:r>
      <w:r w:rsidR="003E6233" w:rsidRPr="003948F4">
        <w:rPr>
          <w:rFonts w:ascii="標楷體" w:eastAsia="標楷體" w:hAnsi="標楷體"/>
          <w:sz w:val="28"/>
          <w:szCs w:val="28"/>
        </w:rPr>
        <w:t>（</w:t>
      </w:r>
      <w:r w:rsidRPr="003948F4">
        <w:rPr>
          <w:rFonts w:ascii="標楷體" w:eastAsia="標楷體" w:hAnsi="標楷體"/>
          <w:sz w:val="28"/>
          <w:szCs w:val="28"/>
        </w:rPr>
        <w:t>4</w:t>
      </w:r>
      <w:r w:rsidR="003E6233" w:rsidRPr="003948F4">
        <w:rPr>
          <w:rFonts w:ascii="標楷體" w:eastAsia="標楷體" w:hAnsi="標楷體"/>
          <w:sz w:val="28"/>
          <w:szCs w:val="28"/>
        </w:rPr>
        <w:t>）</w:t>
      </w:r>
      <w:r w:rsidRPr="003948F4">
        <w:rPr>
          <w:rFonts w:ascii="標楷體" w:eastAsia="標楷體" w:hAnsi="標楷體"/>
          <w:sz w:val="28"/>
          <w:szCs w:val="28"/>
        </w:rPr>
        <w:t>路邊停車或倒車入庫、</w:t>
      </w:r>
      <w:r w:rsidR="003E6233" w:rsidRPr="003948F4">
        <w:rPr>
          <w:rFonts w:ascii="標楷體" w:eastAsia="標楷體" w:hAnsi="標楷體"/>
          <w:sz w:val="28"/>
          <w:szCs w:val="28"/>
        </w:rPr>
        <w:t>（</w:t>
      </w:r>
      <w:r w:rsidRPr="003948F4">
        <w:rPr>
          <w:rFonts w:ascii="標楷體" w:eastAsia="標楷體" w:hAnsi="標楷體"/>
          <w:sz w:val="28"/>
          <w:szCs w:val="28"/>
        </w:rPr>
        <w:t>5</w:t>
      </w:r>
      <w:r w:rsidR="003E6233" w:rsidRPr="003948F4">
        <w:rPr>
          <w:rFonts w:ascii="標楷體" w:eastAsia="標楷體" w:hAnsi="標楷體"/>
          <w:sz w:val="28"/>
          <w:szCs w:val="28"/>
        </w:rPr>
        <w:t>）</w:t>
      </w:r>
      <w:r w:rsidR="00741B5A" w:rsidRPr="003948F4">
        <w:rPr>
          <w:rFonts w:ascii="標楷體" w:eastAsia="標楷體" w:hAnsi="標楷體"/>
          <w:sz w:val="28"/>
          <w:szCs w:val="28"/>
        </w:rPr>
        <w:t>斑馬線</w:t>
      </w:r>
      <w:r w:rsidR="00997233" w:rsidRPr="003948F4">
        <w:rPr>
          <w:rFonts w:ascii="標楷體" w:eastAsia="標楷體" w:hAnsi="標楷體" w:hint="eastAsia"/>
          <w:sz w:val="28"/>
          <w:szCs w:val="28"/>
        </w:rPr>
        <w:t>或顛簸路面</w:t>
      </w:r>
      <w:r w:rsidRPr="003948F4">
        <w:rPr>
          <w:rFonts w:ascii="標楷體" w:eastAsia="標楷體" w:hAnsi="標楷體"/>
          <w:sz w:val="28"/>
          <w:szCs w:val="28"/>
        </w:rPr>
        <w:t>，機器人需依序完成至少</w:t>
      </w:r>
      <w:r w:rsidR="006E57E8" w:rsidRPr="003948F4">
        <w:rPr>
          <w:rFonts w:ascii="標楷體" w:eastAsia="標楷體" w:hAnsi="標楷體" w:hint="eastAsia"/>
          <w:sz w:val="28"/>
          <w:szCs w:val="28"/>
        </w:rPr>
        <w:t>5</w:t>
      </w:r>
      <w:r w:rsidRPr="003948F4">
        <w:rPr>
          <w:rFonts w:ascii="標楷體" w:eastAsia="標楷體" w:hAnsi="標楷體"/>
          <w:sz w:val="28"/>
          <w:szCs w:val="28"/>
        </w:rPr>
        <w:t>個任務。</w:t>
      </w:r>
    </w:p>
    <w:p w:rsidR="00842F45" w:rsidRDefault="00842F45" w:rsidP="00842F45">
      <w:pPr>
        <w:pStyle w:val="ListParagraph1"/>
        <w:widowControl/>
        <w:autoSpaceDE w:val="0"/>
        <w:autoSpaceDN w:val="0"/>
        <w:adjustRightInd w:val="0"/>
        <w:ind w:leftChars="0"/>
        <w:rPr>
          <w:rFonts w:eastAsia="標楷體"/>
        </w:rPr>
      </w:pPr>
    </w:p>
    <w:p w:rsidR="00462950" w:rsidRPr="003948F4" w:rsidRDefault="00766940" w:rsidP="003948F4">
      <w:pPr>
        <w:pStyle w:val="ListParagraph1"/>
        <w:widowControl/>
        <w:numPr>
          <w:ilvl w:val="0"/>
          <w:numId w:val="1"/>
        </w:numPr>
        <w:tabs>
          <w:tab w:val="left" w:pos="567"/>
        </w:tabs>
        <w:autoSpaceDE w:val="0"/>
        <w:autoSpaceDN w:val="0"/>
        <w:adjustRightInd w:val="0"/>
        <w:ind w:leftChars="0"/>
        <w:rPr>
          <w:rFonts w:ascii="標楷體" w:eastAsia="標楷體" w:hAnsi="標楷體"/>
          <w:kern w:val="0"/>
          <w:sz w:val="28"/>
          <w:szCs w:val="28"/>
        </w:rPr>
      </w:pPr>
      <w:r w:rsidRPr="003948F4">
        <w:rPr>
          <w:rFonts w:ascii="標楷體" w:eastAsia="標楷體" w:hAnsi="標楷體"/>
          <w:b/>
          <w:sz w:val="28"/>
          <w:szCs w:val="28"/>
        </w:rPr>
        <w:t>比賽規則（比賽當天可能會宣</w:t>
      </w:r>
      <w:r w:rsidRPr="003948F4">
        <w:rPr>
          <w:rFonts w:ascii="標楷體" w:eastAsia="標楷體" w:hAnsi="標楷體" w:hint="eastAsia"/>
          <w:b/>
          <w:sz w:val="28"/>
          <w:szCs w:val="28"/>
        </w:rPr>
        <w:t>布</w:t>
      </w:r>
      <w:r w:rsidR="00462950" w:rsidRPr="003948F4">
        <w:rPr>
          <w:rFonts w:ascii="標楷體" w:eastAsia="標楷體" w:hAnsi="標楷體"/>
          <w:b/>
          <w:sz w:val="28"/>
          <w:szCs w:val="28"/>
        </w:rPr>
        <w:t>額外規則）</w:t>
      </w:r>
    </w:p>
    <w:p w:rsidR="00462950" w:rsidRPr="003948F4" w:rsidRDefault="00462950" w:rsidP="003409F6">
      <w:pPr>
        <w:pStyle w:val="ListParagraph1"/>
        <w:numPr>
          <w:ilvl w:val="1"/>
          <w:numId w:val="1"/>
        </w:numPr>
        <w:autoSpaceDE w:val="0"/>
        <w:autoSpaceDN w:val="0"/>
        <w:adjustRightInd w:val="0"/>
        <w:snapToGrid w:val="0"/>
        <w:spacing w:before="100" w:beforeAutospacing="1" w:after="100" w:afterAutospacing="1"/>
        <w:ind w:leftChars="0" w:left="839" w:hanging="357"/>
        <w:rPr>
          <w:rFonts w:ascii="標楷體" w:eastAsia="標楷體" w:hAnsi="標楷體"/>
          <w:kern w:val="0"/>
          <w:sz w:val="28"/>
          <w:szCs w:val="28"/>
        </w:rPr>
      </w:pPr>
      <w:r w:rsidRPr="003948F4">
        <w:rPr>
          <w:rFonts w:ascii="標楷體" w:eastAsia="標楷體" w:hAnsi="標楷體"/>
          <w:kern w:val="0"/>
          <w:sz w:val="28"/>
          <w:szCs w:val="28"/>
        </w:rPr>
        <w:t>每回合時間120秒。</w:t>
      </w:r>
    </w:p>
    <w:p w:rsidR="00462950" w:rsidRPr="003948F4" w:rsidRDefault="00462950" w:rsidP="003409F6">
      <w:pPr>
        <w:pStyle w:val="ListParagraph1"/>
        <w:numPr>
          <w:ilvl w:val="1"/>
          <w:numId w:val="1"/>
        </w:numPr>
        <w:autoSpaceDE w:val="0"/>
        <w:autoSpaceDN w:val="0"/>
        <w:adjustRightInd w:val="0"/>
        <w:spacing w:line="240" w:lineRule="atLeast"/>
        <w:ind w:leftChars="0" w:left="840" w:hanging="360"/>
        <w:contextualSpacing/>
        <w:rPr>
          <w:rFonts w:ascii="標楷體" w:eastAsia="標楷體" w:hAnsi="標楷體"/>
          <w:kern w:val="0"/>
          <w:sz w:val="28"/>
          <w:szCs w:val="28"/>
        </w:rPr>
      </w:pPr>
      <w:r w:rsidRPr="003948F4">
        <w:rPr>
          <w:rFonts w:ascii="標楷體" w:eastAsia="標楷體" w:hAnsi="標楷體"/>
          <w:kern w:val="0"/>
          <w:sz w:val="28"/>
          <w:szCs w:val="28"/>
        </w:rPr>
        <w:t>機</w:t>
      </w:r>
      <w:r w:rsidRPr="003948F4">
        <w:rPr>
          <w:rFonts w:ascii="標楷體" w:eastAsia="標楷體" w:hAnsi="標楷體"/>
          <w:sz w:val="28"/>
          <w:szCs w:val="28"/>
        </w:rPr>
        <w:t>器人從起始區出發，出發前機器人任何一部分均不得超過起始區，</w:t>
      </w:r>
      <w:r w:rsidRPr="003948F4">
        <w:rPr>
          <w:rFonts w:ascii="標楷體" w:eastAsia="標楷體" w:hAnsi="標楷體"/>
          <w:kern w:val="0"/>
          <w:sz w:val="28"/>
          <w:szCs w:val="28"/>
        </w:rPr>
        <w:t>機器人必須循著軌跡線前進</w:t>
      </w:r>
      <w:r w:rsidRPr="003948F4">
        <w:rPr>
          <w:rFonts w:ascii="標楷體" w:eastAsia="標楷體" w:hAnsi="標楷體"/>
          <w:sz w:val="28"/>
          <w:szCs w:val="28"/>
        </w:rPr>
        <w:t>。</w:t>
      </w:r>
    </w:p>
    <w:p w:rsidR="00462950" w:rsidRPr="003948F4" w:rsidRDefault="00462950" w:rsidP="001A68B8">
      <w:pPr>
        <w:pStyle w:val="ListParagraph1"/>
        <w:numPr>
          <w:ilvl w:val="1"/>
          <w:numId w:val="1"/>
        </w:numPr>
        <w:autoSpaceDE w:val="0"/>
        <w:autoSpaceDN w:val="0"/>
        <w:adjustRightInd w:val="0"/>
        <w:spacing w:line="240" w:lineRule="atLeast"/>
        <w:ind w:leftChars="0" w:left="840" w:hanging="360"/>
        <w:contextualSpacing/>
        <w:rPr>
          <w:rFonts w:ascii="標楷體" w:eastAsia="標楷體" w:hAnsi="標楷體"/>
          <w:kern w:val="0"/>
          <w:sz w:val="28"/>
          <w:szCs w:val="28"/>
        </w:rPr>
      </w:pPr>
      <w:r w:rsidRPr="003948F4">
        <w:rPr>
          <w:rFonts w:ascii="標楷體" w:eastAsia="標楷體" w:hAnsi="標楷體"/>
          <w:sz w:val="28"/>
          <w:szCs w:val="28"/>
        </w:rPr>
        <w:t>道路駕駛場地共分為8區（路段），任務與路段分開計分。</w:t>
      </w:r>
      <w:r w:rsidRPr="003948F4">
        <w:rPr>
          <w:rFonts w:ascii="標楷體" w:eastAsia="標楷體" w:hAnsi="標楷體"/>
          <w:kern w:val="0"/>
          <w:sz w:val="28"/>
          <w:szCs w:val="28"/>
        </w:rPr>
        <w:t>當機器人每通</w:t>
      </w:r>
      <w:r w:rsidRPr="003948F4">
        <w:rPr>
          <w:rFonts w:ascii="標楷體" w:eastAsia="標楷體" w:hAnsi="標楷體"/>
          <w:kern w:val="0"/>
          <w:sz w:val="28"/>
          <w:szCs w:val="28"/>
        </w:rPr>
        <w:lastRenderedPageBreak/>
        <w:t>過一個路段，即取得該路段的分數。</w:t>
      </w:r>
    </w:p>
    <w:p w:rsidR="00462950" w:rsidRPr="003948F4" w:rsidRDefault="00462950" w:rsidP="003409F6">
      <w:pPr>
        <w:pStyle w:val="ListParagraph1"/>
        <w:numPr>
          <w:ilvl w:val="1"/>
          <w:numId w:val="1"/>
        </w:numPr>
        <w:autoSpaceDE w:val="0"/>
        <w:autoSpaceDN w:val="0"/>
        <w:adjustRightInd w:val="0"/>
        <w:spacing w:line="240" w:lineRule="atLeast"/>
        <w:ind w:leftChars="0" w:left="840" w:hanging="360"/>
        <w:contextualSpacing/>
        <w:rPr>
          <w:rFonts w:ascii="標楷體" w:eastAsia="標楷體" w:hAnsi="標楷體"/>
          <w:kern w:val="0"/>
          <w:sz w:val="28"/>
          <w:szCs w:val="28"/>
        </w:rPr>
      </w:pPr>
      <w:r w:rsidRPr="003948F4">
        <w:rPr>
          <w:rFonts w:ascii="標楷體" w:eastAsia="標楷體" w:hAnsi="標楷體"/>
          <w:kern w:val="0"/>
          <w:sz w:val="28"/>
          <w:szCs w:val="28"/>
        </w:rPr>
        <w:t>機器人在開始與結束時，正投影都不能超過開始或</w:t>
      </w:r>
      <w:r w:rsidR="004C5C54" w:rsidRPr="003948F4">
        <w:rPr>
          <w:rFonts w:ascii="標楷體" w:eastAsia="標楷體" w:hAnsi="標楷體" w:hint="eastAsia"/>
          <w:kern w:val="0"/>
          <w:sz w:val="28"/>
          <w:szCs w:val="28"/>
        </w:rPr>
        <w:t>終點</w:t>
      </w:r>
      <w:r w:rsidRPr="003948F4">
        <w:rPr>
          <w:rFonts w:ascii="標楷體" w:eastAsia="標楷體" w:hAnsi="標楷體"/>
          <w:kern w:val="0"/>
          <w:sz w:val="28"/>
          <w:szCs w:val="28"/>
        </w:rPr>
        <w:t>區。</w:t>
      </w:r>
    </w:p>
    <w:p w:rsidR="00462950" w:rsidRPr="003948F4" w:rsidRDefault="00462950" w:rsidP="003409F6">
      <w:pPr>
        <w:pStyle w:val="ListParagraph1"/>
        <w:numPr>
          <w:ilvl w:val="1"/>
          <w:numId w:val="1"/>
        </w:numPr>
        <w:autoSpaceDE w:val="0"/>
        <w:autoSpaceDN w:val="0"/>
        <w:adjustRightInd w:val="0"/>
        <w:spacing w:line="240" w:lineRule="atLeast"/>
        <w:ind w:leftChars="0" w:left="840" w:hanging="360"/>
        <w:contextualSpacing/>
        <w:rPr>
          <w:rFonts w:ascii="標楷體" w:eastAsia="標楷體" w:hAnsi="標楷體"/>
          <w:kern w:val="0"/>
          <w:sz w:val="28"/>
          <w:szCs w:val="28"/>
        </w:rPr>
      </w:pPr>
      <w:r w:rsidRPr="003948F4">
        <w:rPr>
          <w:rFonts w:ascii="標楷體" w:eastAsia="標楷體" w:hAnsi="標楷體"/>
          <w:kern w:val="0"/>
          <w:sz w:val="28"/>
          <w:szCs w:val="28"/>
        </w:rPr>
        <w:t>若機器人在比賽過程中，選手碰觸到機器人或場地物件，則由裁判判定該回合比賽結束，選手需立即停止機器人，由裁判計算完成的任務分數。</w:t>
      </w:r>
    </w:p>
    <w:p w:rsidR="00462950" w:rsidRPr="003948F4" w:rsidRDefault="00462950" w:rsidP="003409F6">
      <w:pPr>
        <w:pStyle w:val="ListParagraph1"/>
        <w:numPr>
          <w:ilvl w:val="1"/>
          <w:numId w:val="1"/>
        </w:numPr>
        <w:autoSpaceDE w:val="0"/>
        <w:autoSpaceDN w:val="0"/>
        <w:adjustRightInd w:val="0"/>
        <w:spacing w:line="240" w:lineRule="atLeast"/>
        <w:ind w:leftChars="0" w:left="840" w:hanging="360"/>
        <w:contextualSpacing/>
        <w:rPr>
          <w:rFonts w:ascii="標楷體" w:eastAsia="標楷體" w:hAnsi="標楷體"/>
          <w:kern w:val="0"/>
          <w:sz w:val="28"/>
          <w:szCs w:val="28"/>
        </w:rPr>
      </w:pPr>
      <w:r w:rsidRPr="003948F4">
        <w:rPr>
          <w:rFonts w:ascii="標楷體" w:eastAsia="標楷體" w:hAnsi="標楷體"/>
          <w:kern w:val="0"/>
          <w:sz w:val="28"/>
          <w:szCs w:val="28"/>
        </w:rPr>
        <w:t>若經裁判判定機器人未完成比賽、未循跡（即正投影偏離軌跡）或判定已無法完成比賽或120秒鐘時間已到，則由裁判判定是否終止該回合比賽。則該回合比賽結束，選手應立刻停止機器人，並由裁判計算該回合之分數。</w:t>
      </w:r>
    </w:p>
    <w:p w:rsidR="00462950" w:rsidRPr="003948F4" w:rsidRDefault="00462950" w:rsidP="003409F6">
      <w:pPr>
        <w:pStyle w:val="ListParagraph1"/>
        <w:numPr>
          <w:ilvl w:val="1"/>
          <w:numId w:val="1"/>
        </w:numPr>
        <w:autoSpaceDE w:val="0"/>
        <w:autoSpaceDN w:val="0"/>
        <w:adjustRightInd w:val="0"/>
        <w:spacing w:line="240" w:lineRule="atLeast"/>
        <w:ind w:leftChars="0" w:left="840" w:hanging="360"/>
        <w:contextualSpacing/>
        <w:rPr>
          <w:rFonts w:ascii="標楷體" w:eastAsia="標楷體" w:hAnsi="標楷體"/>
          <w:kern w:val="0"/>
          <w:sz w:val="28"/>
          <w:szCs w:val="28"/>
        </w:rPr>
      </w:pPr>
      <w:r w:rsidRPr="003948F4">
        <w:rPr>
          <w:rFonts w:ascii="標楷體" w:eastAsia="標楷體" w:hAnsi="標楷體"/>
          <w:kern w:val="0"/>
          <w:sz w:val="28"/>
          <w:szCs w:val="28"/>
        </w:rPr>
        <w:t>其餘規則請參照</w:t>
      </w:r>
      <w:r w:rsidRPr="00564117">
        <w:rPr>
          <w:rFonts w:ascii="標楷體" w:eastAsia="標楷體" w:hAnsi="標楷體"/>
          <w:kern w:val="0"/>
          <w:sz w:val="28"/>
          <w:szCs w:val="28"/>
          <w:u w:val="single"/>
        </w:rPr>
        <w:t>競賽</w:t>
      </w:r>
      <w:r w:rsidR="00BE23D2" w:rsidRPr="00564117">
        <w:rPr>
          <w:rFonts w:ascii="標楷體" w:eastAsia="標楷體" w:hAnsi="標楷體" w:hint="eastAsia"/>
          <w:kern w:val="0"/>
          <w:sz w:val="28"/>
          <w:szCs w:val="28"/>
          <w:u w:val="single"/>
        </w:rPr>
        <w:t>及表演賽</w:t>
      </w:r>
      <w:r w:rsidRPr="00564117">
        <w:rPr>
          <w:rFonts w:ascii="標楷體" w:eastAsia="標楷體" w:hAnsi="標楷體"/>
          <w:kern w:val="0"/>
          <w:sz w:val="28"/>
          <w:szCs w:val="28"/>
          <w:u w:val="single"/>
        </w:rPr>
        <w:t>規則</w:t>
      </w:r>
      <w:r w:rsidRPr="003948F4">
        <w:rPr>
          <w:rFonts w:ascii="標楷體" w:eastAsia="標楷體" w:hAnsi="標楷體"/>
          <w:kern w:val="0"/>
          <w:sz w:val="28"/>
          <w:szCs w:val="28"/>
        </w:rPr>
        <w:t>之相關規定。</w:t>
      </w:r>
    </w:p>
    <w:p w:rsidR="00462950" w:rsidRPr="003948F4" w:rsidRDefault="00462950" w:rsidP="003409F6">
      <w:pPr>
        <w:autoSpaceDE w:val="0"/>
        <w:autoSpaceDN w:val="0"/>
        <w:adjustRightInd w:val="0"/>
        <w:spacing w:before="100" w:beforeAutospacing="1" w:after="100" w:afterAutospacing="1"/>
        <w:contextualSpacing/>
        <w:rPr>
          <w:rFonts w:ascii="標楷體" w:eastAsia="標楷體" w:hAnsi="標楷體"/>
          <w:b/>
          <w:kern w:val="0"/>
          <w:sz w:val="28"/>
          <w:szCs w:val="28"/>
        </w:rPr>
      </w:pPr>
      <w:r w:rsidRPr="003948F4">
        <w:rPr>
          <w:rFonts w:ascii="標楷體" w:eastAsia="標楷體" w:hAnsi="標楷體"/>
          <w:kern w:val="0"/>
          <w:sz w:val="28"/>
          <w:szCs w:val="28"/>
        </w:rPr>
        <w:t>五、</w:t>
      </w:r>
      <w:r w:rsidRPr="003948F4">
        <w:rPr>
          <w:rFonts w:ascii="標楷體" w:eastAsia="標楷體" w:hAnsi="標楷體"/>
          <w:b/>
          <w:kern w:val="0"/>
          <w:sz w:val="28"/>
          <w:szCs w:val="28"/>
        </w:rPr>
        <w:t>計分：</w:t>
      </w:r>
    </w:p>
    <w:p w:rsidR="00462950" w:rsidRPr="003948F4" w:rsidRDefault="00462950" w:rsidP="000D0D16">
      <w:pPr>
        <w:pStyle w:val="ListParagraph1"/>
        <w:numPr>
          <w:ilvl w:val="0"/>
          <w:numId w:val="5"/>
        </w:numPr>
        <w:autoSpaceDE w:val="0"/>
        <w:autoSpaceDN w:val="0"/>
        <w:adjustRightInd w:val="0"/>
        <w:spacing w:before="100" w:beforeAutospacing="1" w:after="100" w:afterAutospacing="1"/>
        <w:ind w:leftChars="0"/>
        <w:rPr>
          <w:rFonts w:ascii="標楷體" w:eastAsia="標楷體" w:hAnsi="標楷體"/>
          <w:sz w:val="28"/>
          <w:szCs w:val="28"/>
        </w:rPr>
      </w:pPr>
      <w:r w:rsidRPr="003948F4">
        <w:rPr>
          <w:rFonts w:ascii="標楷體" w:eastAsia="標楷體" w:hAnsi="標楷體"/>
          <w:sz w:val="28"/>
          <w:szCs w:val="28"/>
        </w:rPr>
        <w:t>A區：</w:t>
      </w:r>
      <w:r w:rsidRPr="003948F4">
        <w:rPr>
          <w:rFonts w:ascii="標楷體" w:eastAsia="標楷體" w:hAnsi="標楷體"/>
          <w:kern w:val="0"/>
          <w:sz w:val="28"/>
          <w:szCs w:val="28"/>
        </w:rPr>
        <w:t>機</w:t>
      </w:r>
      <w:r w:rsidRPr="003948F4">
        <w:rPr>
          <w:rFonts w:ascii="標楷體" w:eastAsia="標楷體" w:hAnsi="標楷體"/>
          <w:sz w:val="28"/>
          <w:szCs w:val="28"/>
        </w:rPr>
        <w:t>器人必須從起始區出發，出發前機器人</w:t>
      </w:r>
      <w:r w:rsidR="00EC3557" w:rsidRPr="003948F4">
        <w:rPr>
          <w:rFonts w:ascii="標楷體" w:eastAsia="標楷體" w:hAnsi="標楷體" w:hint="eastAsia"/>
          <w:sz w:val="28"/>
          <w:szCs w:val="28"/>
        </w:rPr>
        <w:t>本體</w:t>
      </w:r>
      <w:r w:rsidRPr="003948F4">
        <w:rPr>
          <w:rFonts w:ascii="標楷體" w:eastAsia="標楷體" w:hAnsi="標楷體"/>
          <w:sz w:val="28"/>
          <w:szCs w:val="28"/>
        </w:rPr>
        <w:t>不得超過起始區。完全進入B區得50分。</w:t>
      </w:r>
    </w:p>
    <w:p w:rsidR="003D54F6" w:rsidRPr="003948F4" w:rsidRDefault="003D54F6" w:rsidP="003D54F6">
      <w:pPr>
        <w:pStyle w:val="ListParagraph1"/>
        <w:numPr>
          <w:ilvl w:val="0"/>
          <w:numId w:val="5"/>
        </w:numPr>
        <w:autoSpaceDE w:val="0"/>
        <w:autoSpaceDN w:val="0"/>
        <w:adjustRightInd w:val="0"/>
        <w:spacing w:before="100" w:beforeAutospacing="1" w:after="100" w:afterAutospacing="1"/>
        <w:ind w:leftChars="0"/>
        <w:rPr>
          <w:rFonts w:ascii="標楷體" w:eastAsia="標楷體" w:hAnsi="標楷體"/>
          <w:sz w:val="28"/>
          <w:szCs w:val="28"/>
        </w:rPr>
      </w:pPr>
      <w:r w:rsidRPr="003948F4">
        <w:rPr>
          <w:rFonts w:ascii="標楷體" w:eastAsia="標楷體" w:hAnsi="標楷體" w:hint="eastAsia"/>
          <w:sz w:val="28"/>
          <w:szCs w:val="28"/>
        </w:rPr>
        <w:t>B</w:t>
      </w:r>
      <w:r w:rsidRPr="003948F4">
        <w:rPr>
          <w:rFonts w:ascii="標楷體" w:eastAsia="標楷體" w:hAnsi="標楷體"/>
          <w:sz w:val="28"/>
          <w:szCs w:val="28"/>
        </w:rPr>
        <w:t>區：S</w:t>
      </w:r>
      <w:proofErr w:type="gramStart"/>
      <w:r w:rsidR="00FC7538" w:rsidRPr="003948F4">
        <w:rPr>
          <w:rFonts w:ascii="標楷體" w:eastAsia="標楷體" w:hAnsi="標楷體"/>
          <w:sz w:val="28"/>
          <w:szCs w:val="28"/>
        </w:rPr>
        <w:t>型彎道</w:t>
      </w:r>
      <w:proofErr w:type="gramEnd"/>
      <w:r w:rsidR="00FC7538" w:rsidRPr="003948F4">
        <w:rPr>
          <w:rFonts w:ascii="標楷體" w:eastAsia="標楷體" w:hAnsi="標楷體"/>
          <w:sz w:val="28"/>
          <w:szCs w:val="28"/>
        </w:rPr>
        <w:t>左右兩側各</w:t>
      </w:r>
      <w:r w:rsidR="00FC7538" w:rsidRPr="003948F4">
        <w:rPr>
          <w:rFonts w:ascii="標楷體" w:eastAsia="標楷體" w:hAnsi="標楷體" w:hint="eastAsia"/>
          <w:sz w:val="28"/>
          <w:szCs w:val="28"/>
        </w:rPr>
        <w:t>擺放5</w:t>
      </w:r>
      <w:r w:rsidRPr="003948F4">
        <w:rPr>
          <w:rFonts w:ascii="標楷體" w:eastAsia="標楷體" w:hAnsi="標楷體"/>
          <w:sz w:val="28"/>
          <w:szCs w:val="28"/>
        </w:rPr>
        <w:t>個</w:t>
      </w:r>
      <w:r w:rsidRPr="003948F4">
        <w:rPr>
          <w:rFonts w:ascii="標楷體" w:eastAsia="標楷體" w:hAnsi="標楷體"/>
          <w:kern w:val="0"/>
          <w:sz w:val="28"/>
          <w:szCs w:val="28"/>
        </w:rPr>
        <w:t>球狀物</w:t>
      </w:r>
      <w:r w:rsidRPr="003948F4">
        <w:rPr>
          <w:rFonts w:ascii="標楷體" w:eastAsia="標楷體" w:hAnsi="標楷體"/>
          <w:sz w:val="28"/>
          <w:szCs w:val="28"/>
        </w:rPr>
        <w:t>，由裁判當天宣布擺放</w:t>
      </w:r>
      <w:r w:rsidRPr="003948F4">
        <w:rPr>
          <w:rFonts w:ascii="標楷體" w:eastAsia="標楷體" w:hAnsi="標楷體"/>
          <w:kern w:val="0"/>
          <w:sz w:val="28"/>
          <w:szCs w:val="28"/>
        </w:rPr>
        <w:t>球狀物樣式、</w:t>
      </w:r>
      <w:r w:rsidRPr="003948F4">
        <w:rPr>
          <w:rFonts w:ascii="標楷體" w:eastAsia="標楷體" w:hAnsi="標楷體"/>
          <w:sz w:val="28"/>
          <w:szCs w:val="28"/>
        </w:rPr>
        <w:t>位置及個數。S</w:t>
      </w:r>
      <w:proofErr w:type="gramStart"/>
      <w:r w:rsidRPr="003948F4">
        <w:rPr>
          <w:rFonts w:ascii="標楷體" w:eastAsia="標楷體" w:hAnsi="標楷體"/>
          <w:sz w:val="28"/>
          <w:szCs w:val="28"/>
        </w:rPr>
        <w:t>型彎道</w:t>
      </w:r>
      <w:proofErr w:type="gramEnd"/>
      <w:r w:rsidRPr="003948F4">
        <w:rPr>
          <w:rFonts w:ascii="標楷體" w:eastAsia="標楷體" w:hAnsi="標楷體"/>
          <w:sz w:val="28"/>
          <w:szCs w:val="28"/>
        </w:rPr>
        <w:t>旁之</w:t>
      </w:r>
      <w:r w:rsidRPr="003948F4">
        <w:rPr>
          <w:rFonts w:ascii="標楷體" w:eastAsia="標楷體" w:hAnsi="標楷體"/>
          <w:kern w:val="0"/>
          <w:sz w:val="28"/>
          <w:szCs w:val="28"/>
        </w:rPr>
        <w:t>球狀物</w:t>
      </w:r>
      <w:r w:rsidRPr="003948F4">
        <w:rPr>
          <w:rFonts w:ascii="標楷體" w:eastAsia="標楷體" w:hAnsi="標楷體"/>
          <w:sz w:val="28"/>
          <w:szCs w:val="28"/>
        </w:rPr>
        <w:t>全數留在原處者，且機器人完全進入</w:t>
      </w:r>
      <w:r w:rsidRPr="003948F4">
        <w:rPr>
          <w:rFonts w:ascii="標楷體" w:eastAsia="標楷體" w:hAnsi="標楷體" w:hint="eastAsia"/>
          <w:sz w:val="28"/>
          <w:szCs w:val="28"/>
        </w:rPr>
        <w:t>C</w:t>
      </w:r>
      <w:r w:rsidRPr="003948F4">
        <w:rPr>
          <w:rFonts w:ascii="標楷體" w:eastAsia="標楷體" w:hAnsi="標楷體"/>
          <w:sz w:val="28"/>
          <w:szCs w:val="28"/>
        </w:rPr>
        <w:t>區者，得50分。S</w:t>
      </w:r>
      <w:proofErr w:type="gramStart"/>
      <w:r w:rsidRPr="003948F4">
        <w:rPr>
          <w:rFonts w:ascii="標楷體" w:eastAsia="標楷體" w:hAnsi="標楷體"/>
          <w:sz w:val="28"/>
          <w:szCs w:val="28"/>
        </w:rPr>
        <w:t>型彎道</w:t>
      </w:r>
      <w:proofErr w:type="gramEnd"/>
      <w:r w:rsidRPr="003948F4">
        <w:rPr>
          <w:rFonts w:ascii="標楷體" w:eastAsia="標楷體" w:hAnsi="標楷體"/>
          <w:sz w:val="28"/>
          <w:szCs w:val="28"/>
        </w:rPr>
        <w:t>旁之</w:t>
      </w:r>
      <w:r w:rsidRPr="003948F4">
        <w:rPr>
          <w:rFonts w:ascii="標楷體" w:eastAsia="標楷體" w:hAnsi="標楷體"/>
          <w:kern w:val="0"/>
          <w:sz w:val="28"/>
          <w:szCs w:val="28"/>
        </w:rPr>
        <w:t>球狀</w:t>
      </w:r>
      <w:proofErr w:type="gramStart"/>
      <w:r w:rsidRPr="003948F4">
        <w:rPr>
          <w:rFonts w:ascii="標楷體" w:eastAsia="標楷體" w:hAnsi="標楷體"/>
          <w:kern w:val="0"/>
          <w:sz w:val="28"/>
          <w:szCs w:val="28"/>
        </w:rPr>
        <w:t>物</w:t>
      </w:r>
      <w:r w:rsidRPr="003948F4">
        <w:rPr>
          <w:rFonts w:ascii="標楷體" w:eastAsia="標楷體" w:hAnsi="標楷體"/>
          <w:sz w:val="28"/>
          <w:szCs w:val="28"/>
        </w:rPr>
        <w:t>若</w:t>
      </w:r>
      <w:r w:rsidR="00BD541D" w:rsidRPr="003948F4">
        <w:rPr>
          <w:rFonts w:ascii="標楷體" w:eastAsia="標楷體" w:hAnsi="標楷體" w:hint="eastAsia"/>
          <w:sz w:val="28"/>
          <w:szCs w:val="28"/>
        </w:rPr>
        <w:t>撞</w:t>
      </w:r>
      <w:proofErr w:type="gramEnd"/>
      <w:r w:rsidRPr="003948F4">
        <w:rPr>
          <w:rFonts w:ascii="標楷體" w:eastAsia="標楷體" w:hAnsi="標楷體"/>
          <w:sz w:val="28"/>
          <w:szCs w:val="28"/>
        </w:rPr>
        <w:t>離底座者，每顆</w:t>
      </w:r>
      <w:proofErr w:type="gramStart"/>
      <w:r w:rsidRPr="003948F4">
        <w:rPr>
          <w:rFonts w:ascii="標楷體" w:eastAsia="標楷體" w:hAnsi="標楷體"/>
          <w:kern w:val="0"/>
          <w:sz w:val="28"/>
          <w:szCs w:val="28"/>
        </w:rPr>
        <w:t>球狀物</w:t>
      </w:r>
      <w:r w:rsidRPr="003948F4">
        <w:rPr>
          <w:rFonts w:ascii="標楷體" w:eastAsia="標楷體" w:hAnsi="標楷體"/>
          <w:sz w:val="28"/>
          <w:szCs w:val="28"/>
        </w:rPr>
        <w:t>扣</w:t>
      </w:r>
      <w:r w:rsidR="00BD541D" w:rsidRPr="003948F4">
        <w:rPr>
          <w:rFonts w:ascii="標楷體" w:eastAsia="標楷體" w:hAnsi="標楷體" w:hint="eastAsia"/>
          <w:sz w:val="28"/>
          <w:szCs w:val="28"/>
        </w:rPr>
        <w:t>2</w:t>
      </w:r>
      <w:r w:rsidRPr="003948F4">
        <w:rPr>
          <w:rFonts w:ascii="標楷體" w:eastAsia="標楷體" w:hAnsi="標楷體"/>
          <w:sz w:val="28"/>
          <w:szCs w:val="28"/>
        </w:rPr>
        <w:t>分</w:t>
      </w:r>
      <w:proofErr w:type="gramEnd"/>
      <w:r w:rsidRPr="003948F4">
        <w:rPr>
          <w:rFonts w:ascii="標楷體" w:eastAsia="標楷體" w:hAnsi="標楷體"/>
          <w:sz w:val="28"/>
          <w:szCs w:val="28"/>
        </w:rPr>
        <w:t>。</w:t>
      </w:r>
    </w:p>
    <w:p w:rsidR="003D54F6" w:rsidRPr="003948F4" w:rsidRDefault="003D54F6" w:rsidP="00F52B52">
      <w:pPr>
        <w:pStyle w:val="ListParagraph1"/>
        <w:numPr>
          <w:ilvl w:val="0"/>
          <w:numId w:val="5"/>
        </w:numPr>
        <w:autoSpaceDE w:val="0"/>
        <w:autoSpaceDN w:val="0"/>
        <w:adjustRightInd w:val="0"/>
        <w:spacing w:before="100" w:beforeAutospacing="1" w:after="100" w:afterAutospacing="1"/>
        <w:rPr>
          <w:rFonts w:ascii="標楷體" w:eastAsia="標楷體" w:hAnsi="標楷體"/>
          <w:sz w:val="28"/>
          <w:szCs w:val="28"/>
        </w:rPr>
      </w:pPr>
      <w:r w:rsidRPr="003948F4">
        <w:rPr>
          <w:rFonts w:ascii="標楷體" w:eastAsia="標楷體" w:hAnsi="標楷體" w:hint="eastAsia"/>
          <w:sz w:val="28"/>
          <w:szCs w:val="28"/>
        </w:rPr>
        <w:t>C</w:t>
      </w:r>
      <w:r w:rsidRPr="003948F4">
        <w:rPr>
          <w:rFonts w:ascii="標楷體" w:eastAsia="標楷體" w:hAnsi="標楷體"/>
          <w:sz w:val="28"/>
          <w:szCs w:val="28"/>
        </w:rPr>
        <w:t>區：</w:t>
      </w:r>
      <w:r w:rsidR="00F52B52" w:rsidRPr="003948F4">
        <w:rPr>
          <w:rFonts w:ascii="標楷體" w:eastAsia="標楷體" w:hAnsi="標楷體" w:hint="eastAsia"/>
          <w:sz w:val="28"/>
          <w:szCs w:val="28"/>
        </w:rPr>
        <w:t>路邊停車與倒車入庫時，機器人壓線皆不扣分，撞倒或</w:t>
      </w:r>
      <w:proofErr w:type="gramStart"/>
      <w:r w:rsidR="00F52B52" w:rsidRPr="003948F4">
        <w:rPr>
          <w:rFonts w:ascii="標楷體" w:eastAsia="標楷體" w:hAnsi="標楷體" w:hint="eastAsia"/>
          <w:sz w:val="28"/>
          <w:szCs w:val="28"/>
        </w:rPr>
        <w:t>撞歪鋁</w:t>
      </w:r>
      <w:proofErr w:type="gramEnd"/>
      <w:r w:rsidR="00F52B52" w:rsidRPr="003948F4">
        <w:rPr>
          <w:rFonts w:ascii="標楷體" w:eastAsia="標楷體" w:hAnsi="標楷體" w:hint="eastAsia"/>
          <w:sz w:val="28"/>
          <w:szCs w:val="28"/>
        </w:rPr>
        <w:t>罐、分隔牆也不扣分。</w:t>
      </w:r>
      <w:proofErr w:type="gramStart"/>
      <w:r w:rsidR="00F52B52" w:rsidRPr="003948F4">
        <w:rPr>
          <w:rFonts w:ascii="標楷體" w:eastAsia="標楷體" w:hAnsi="標楷體" w:hint="eastAsia"/>
          <w:sz w:val="28"/>
          <w:szCs w:val="28"/>
        </w:rPr>
        <w:t>惟路邊</w:t>
      </w:r>
      <w:proofErr w:type="gramEnd"/>
      <w:r w:rsidR="00F52B52" w:rsidRPr="003948F4">
        <w:rPr>
          <w:rFonts w:ascii="標楷體" w:eastAsia="標楷體" w:hAnsi="標楷體" w:hint="eastAsia"/>
          <w:sz w:val="28"/>
          <w:szCs w:val="28"/>
        </w:rPr>
        <w:t>停車時車頭需與軌跡線平行同向，倒車入庫時車頭則朝向軌跡線。</w:t>
      </w:r>
      <w:proofErr w:type="gramStart"/>
      <w:r w:rsidR="00F52B52" w:rsidRPr="003948F4">
        <w:rPr>
          <w:rFonts w:ascii="標楷體" w:eastAsia="標楷體" w:hAnsi="標楷體" w:hint="eastAsia"/>
          <w:sz w:val="28"/>
          <w:szCs w:val="28"/>
        </w:rPr>
        <w:t>停妥時</w:t>
      </w:r>
      <w:proofErr w:type="gramEnd"/>
      <w:r w:rsidR="00F52B52" w:rsidRPr="003948F4">
        <w:rPr>
          <w:rFonts w:ascii="標楷體" w:eastAsia="標楷體" w:hAnsi="標楷體" w:hint="eastAsia"/>
          <w:sz w:val="28"/>
          <w:szCs w:val="28"/>
        </w:rPr>
        <w:t>，車頭歪斜的角度左右不得超過45度，機器人本體正投影大於二分之一的部份需進入藍色區域，且靜止等待5秒，才算完成任務。機器人完成任務停妥後如果輪子或</w:t>
      </w:r>
      <w:proofErr w:type="gramStart"/>
      <w:r w:rsidR="00F52B52" w:rsidRPr="003948F4">
        <w:rPr>
          <w:rFonts w:ascii="標楷體" w:eastAsia="標楷體" w:hAnsi="標楷體" w:hint="eastAsia"/>
          <w:sz w:val="28"/>
          <w:szCs w:val="28"/>
        </w:rPr>
        <w:t>鋁帶壓</w:t>
      </w:r>
      <w:proofErr w:type="gramEnd"/>
      <w:r w:rsidR="00F52B52" w:rsidRPr="003948F4">
        <w:rPr>
          <w:rFonts w:ascii="標楷體" w:eastAsia="標楷體" w:hAnsi="標楷體" w:hint="eastAsia"/>
          <w:sz w:val="28"/>
          <w:szCs w:val="28"/>
        </w:rPr>
        <w:t>線，得20分；完成任務停妥後不壓線，得50分。</w:t>
      </w:r>
    </w:p>
    <w:p w:rsidR="00462950" w:rsidRPr="003948F4" w:rsidRDefault="00462950" w:rsidP="00204AFB">
      <w:pPr>
        <w:pStyle w:val="ListParagraph1"/>
        <w:numPr>
          <w:ilvl w:val="0"/>
          <w:numId w:val="5"/>
        </w:numPr>
        <w:autoSpaceDE w:val="0"/>
        <w:autoSpaceDN w:val="0"/>
        <w:adjustRightInd w:val="0"/>
        <w:spacing w:before="100" w:beforeAutospacing="1" w:after="100" w:afterAutospacing="1"/>
        <w:ind w:leftChars="0"/>
        <w:rPr>
          <w:rFonts w:ascii="標楷體" w:eastAsia="標楷體" w:hAnsi="標楷體"/>
          <w:sz w:val="28"/>
          <w:szCs w:val="28"/>
        </w:rPr>
      </w:pPr>
      <w:r w:rsidRPr="003948F4">
        <w:rPr>
          <w:rFonts w:ascii="標楷體" w:eastAsia="標楷體" w:hAnsi="標楷體"/>
          <w:sz w:val="28"/>
          <w:szCs w:val="28"/>
        </w:rPr>
        <w:t>D及E區：</w:t>
      </w:r>
      <w:r w:rsidR="009B3BF3" w:rsidRPr="003948F4">
        <w:rPr>
          <w:rFonts w:ascii="標楷體" w:eastAsia="標楷體" w:hAnsi="標楷體" w:hint="eastAsia"/>
          <w:sz w:val="28"/>
          <w:szCs w:val="28"/>
        </w:rPr>
        <w:t>裁判團於當天組裝前才宣布各種顏色所對應之正確行駛方向(左轉、右轉、直行)，並在組裝(及</w:t>
      </w:r>
      <w:r w:rsidR="00AC7CA8">
        <w:rPr>
          <w:rFonts w:ascii="標楷體" w:eastAsia="標楷體" w:hAnsi="標楷體" w:hint="eastAsia"/>
          <w:sz w:val="28"/>
          <w:szCs w:val="28"/>
        </w:rPr>
        <w:t>10</w:t>
      </w:r>
      <w:r w:rsidR="009B3BF3" w:rsidRPr="003948F4">
        <w:rPr>
          <w:rFonts w:ascii="標楷體" w:eastAsia="標楷體" w:hAnsi="標楷體" w:hint="eastAsia"/>
          <w:sz w:val="28"/>
          <w:szCs w:val="28"/>
        </w:rPr>
        <w:t>分鐘維修) 後</w:t>
      </w:r>
      <w:r w:rsidR="00204AFB" w:rsidRPr="003948F4">
        <w:rPr>
          <w:rFonts w:ascii="標楷體" w:eastAsia="標楷體" w:hAnsi="標楷體" w:hint="eastAsia"/>
          <w:sz w:val="28"/>
          <w:szCs w:val="28"/>
        </w:rPr>
        <w:t>以</w:t>
      </w:r>
      <w:r w:rsidR="009B3BF3" w:rsidRPr="003948F4">
        <w:rPr>
          <w:rFonts w:ascii="標楷體" w:eastAsia="標楷體" w:hAnsi="標楷體" w:hint="eastAsia"/>
          <w:sz w:val="28"/>
          <w:szCs w:val="28"/>
        </w:rPr>
        <w:t>現場抽籤</w:t>
      </w:r>
      <w:r w:rsidR="00204AFB" w:rsidRPr="003948F4">
        <w:rPr>
          <w:rFonts w:ascii="標楷體" w:eastAsia="標楷體" w:hAnsi="標楷體" w:hint="eastAsia"/>
          <w:sz w:val="28"/>
          <w:szCs w:val="28"/>
        </w:rPr>
        <w:t>方式</w:t>
      </w:r>
      <w:r w:rsidR="009B3BF3" w:rsidRPr="003948F4">
        <w:rPr>
          <w:rFonts w:ascii="標楷體" w:eastAsia="標楷體" w:hAnsi="標楷體" w:hint="eastAsia"/>
          <w:sz w:val="28"/>
          <w:szCs w:val="28"/>
        </w:rPr>
        <w:t>決定兩個路口所擺放之色塊顏色(紅色、綠色、黃色)。</w:t>
      </w:r>
      <w:r w:rsidRPr="003948F4">
        <w:rPr>
          <w:rFonts w:ascii="標楷體" w:eastAsia="標楷體" w:hAnsi="標楷體"/>
          <w:sz w:val="28"/>
          <w:szCs w:val="28"/>
        </w:rPr>
        <w:t>若遇到紅色</w:t>
      </w:r>
      <w:proofErr w:type="gramStart"/>
      <w:r w:rsidRPr="003948F4">
        <w:rPr>
          <w:rFonts w:ascii="標楷體" w:eastAsia="標楷體" w:hAnsi="標楷體"/>
          <w:sz w:val="28"/>
          <w:szCs w:val="28"/>
        </w:rPr>
        <w:t>色</w:t>
      </w:r>
      <w:proofErr w:type="gramEnd"/>
      <w:r w:rsidRPr="003948F4">
        <w:rPr>
          <w:rFonts w:ascii="標楷體" w:eastAsia="標楷體" w:hAnsi="標楷體"/>
          <w:sz w:val="28"/>
          <w:szCs w:val="28"/>
        </w:rPr>
        <w:t>卡者，機器人需等待5秒鐘（等待時間由裁判當天宣布）後，繼續依據指示的方向前進，且完全進入下一區者，得50</w:t>
      </w:r>
      <w:r w:rsidR="009B3BF3" w:rsidRPr="003948F4">
        <w:rPr>
          <w:rFonts w:ascii="標楷體" w:eastAsia="標楷體" w:hAnsi="標楷體"/>
          <w:sz w:val="28"/>
          <w:szCs w:val="28"/>
        </w:rPr>
        <w:t>分。等待時間不足即繼續前進</w:t>
      </w:r>
      <w:r w:rsidRPr="003948F4">
        <w:rPr>
          <w:rFonts w:ascii="標楷體" w:eastAsia="標楷體" w:hAnsi="標楷體"/>
          <w:sz w:val="28"/>
          <w:szCs w:val="28"/>
        </w:rPr>
        <w:t>，但完全進入下一區者，得20分。若完全未等待者，則以0分計。機器人於能源補給區取得</w:t>
      </w:r>
      <w:r w:rsidR="007177F6" w:rsidRPr="003948F4">
        <w:rPr>
          <w:rFonts w:ascii="標楷體" w:eastAsia="標楷體" w:hAnsi="標楷體"/>
          <w:kern w:val="0"/>
          <w:sz w:val="28"/>
          <w:szCs w:val="28"/>
        </w:rPr>
        <w:t>球狀物</w:t>
      </w:r>
      <w:r w:rsidRPr="003948F4">
        <w:rPr>
          <w:rFonts w:ascii="標楷體" w:eastAsia="標楷體" w:hAnsi="標楷體"/>
          <w:sz w:val="28"/>
          <w:szCs w:val="28"/>
        </w:rPr>
        <w:t>，取得</w:t>
      </w:r>
      <w:r w:rsidR="007177F6" w:rsidRPr="003948F4">
        <w:rPr>
          <w:rFonts w:ascii="標楷體" w:eastAsia="標楷體" w:hAnsi="標楷體"/>
          <w:kern w:val="0"/>
          <w:sz w:val="28"/>
          <w:szCs w:val="28"/>
        </w:rPr>
        <w:t>球狀物</w:t>
      </w:r>
      <w:r w:rsidRPr="003948F4">
        <w:rPr>
          <w:rFonts w:ascii="標楷體" w:eastAsia="標楷體" w:hAnsi="標楷體"/>
          <w:sz w:val="28"/>
          <w:szCs w:val="28"/>
        </w:rPr>
        <w:t>的定義為，將</w:t>
      </w:r>
      <w:proofErr w:type="gramStart"/>
      <w:r w:rsidR="007177F6" w:rsidRPr="003948F4">
        <w:rPr>
          <w:rFonts w:ascii="標楷體" w:eastAsia="標楷體" w:hAnsi="標楷體"/>
          <w:kern w:val="0"/>
          <w:sz w:val="28"/>
          <w:szCs w:val="28"/>
        </w:rPr>
        <w:t>球狀物</w:t>
      </w:r>
      <w:r w:rsidRPr="003948F4">
        <w:rPr>
          <w:rFonts w:ascii="標楷體" w:eastAsia="標楷體" w:hAnsi="標楷體"/>
          <w:sz w:val="28"/>
          <w:szCs w:val="28"/>
        </w:rPr>
        <w:t>移開</w:t>
      </w:r>
      <w:proofErr w:type="gramEnd"/>
      <w:r w:rsidRPr="003948F4">
        <w:rPr>
          <w:rFonts w:ascii="標楷體" w:eastAsia="標楷體" w:hAnsi="標楷體"/>
          <w:sz w:val="28"/>
          <w:szCs w:val="28"/>
        </w:rPr>
        <w:t>底座，夾住或抱住並繼續前進至F區，</w:t>
      </w:r>
      <w:r w:rsidR="009B3BF3" w:rsidRPr="003948F4">
        <w:rPr>
          <w:rFonts w:ascii="標楷體" w:eastAsia="標楷體" w:hAnsi="標楷體" w:hint="eastAsia"/>
          <w:sz w:val="28"/>
          <w:szCs w:val="28"/>
        </w:rPr>
        <w:t>每顆乒乓球得2分、高爾夫球得4分；若能攜帶至終點，再額外加分：每顆乒乓球加5分、高爾夫球加10分。若機器人未依規定行駛，</w:t>
      </w:r>
      <w:r w:rsidR="00204AFB" w:rsidRPr="003948F4">
        <w:rPr>
          <w:rFonts w:ascii="標楷體" w:eastAsia="標楷體" w:hAnsi="標楷體" w:hint="eastAsia"/>
          <w:sz w:val="28"/>
          <w:szCs w:val="28"/>
        </w:rPr>
        <w:t>而將錯誤區的乒乓球撞離，則</w:t>
      </w:r>
      <w:proofErr w:type="gramStart"/>
      <w:r w:rsidR="00204AFB" w:rsidRPr="003948F4">
        <w:rPr>
          <w:rFonts w:ascii="標楷體" w:eastAsia="標楷體" w:hAnsi="標楷體" w:hint="eastAsia"/>
          <w:sz w:val="28"/>
          <w:szCs w:val="28"/>
        </w:rPr>
        <w:t>每顆扣2分</w:t>
      </w:r>
      <w:proofErr w:type="gramEnd"/>
      <w:r w:rsidR="009B3BF3" w:rsidRPr="003948F4">
        <w:rPr>
          <w:rFonts w:ascii="標楷體" w:eastAsia="標楷體" w:hAnsi="標楷體" w:hint="eastAsia"/>
          <w:sz w:val="28"/>
          <w:szCs w:val="28"/>
        </w:rPr>
        <w:t>。</w:t>
      </w:r>
    </w:p>
    <w:p w:rsidR="00462950" w:rsidRPr="003948F4" w:rsidRDefault="00E56C2F" w:rsidP="000D0D16">
      <w:pPr>
        <w:pStyle w:val="ListParagraph1"/>
        <w:numPr>
          <w:ilvl w:val="0"/>
          <w:numId w:val="5"/>
        </w:numPr>
        <w:autoSpaceDE w:val="0"/>
        <w:autoSpaceDN w:val="0"/>
        <w:adjustRightInd w:val="0"/>
        <w:spacing w:before="100" w:beforeAutospacing="1" w:after="100" w:afterAutospacing="1"/>
        <w:ind w:leftChars="0"/>
        <w:rPr>
          <w:rFonts w:ascii="標楷體" w:eastAsia="標楷體" w:hAnsi="標楷體"/>
          <w:sz w:val="28"/>
          <w:szCs w:val="28"/>
        </w:rPr>
      </w:pPr>
      <w:r w:rsidRPr="003948F4">
        <w:rPr>
          <w:rFonts w:ascii="標楷體" w:eastAsia="標楷體" w:hAnsi="標楷體" w:hint="eastAsia"/>
          <w:sz w:val="28"/>
          <w:szCs w:val="28"/>
        </w:rPr>
        <w:t>F</w:t>
      </w:r>
      <w:r w:rsidRPr="003948F4">
        <w:rPr>
          <w:rFonts w:ascii="標楷體" w:eastAsia="標楷體" w:hAnsi="標楷體"/>
          <w:sz w:val="28"/>
          <w:szCs w:val="28"/>
        </w:rPr>
        <w:t>區：機器人順利通過</w:t>
      </w:r>
      <w:r w:rsidRPr="003948F4">
        <w:rPr>
          <w:rFonts w:ascii="標楷體" w:eastAsia="標楷體" w:hAnsi="標楷體" w:hint="eastAsia"/>
          <w:sz w:val="28"/>
          <w:szCs w:val="28"/>
        </w:rPr>
        <w:t>隧道</w:t>
      </w:r>
      <w:r w:rsidR="00462950" w:rsidRPr="003948F4">
        <w:rPr>
          <w:rFonts w:ascii="標楷體" w:eastAsia="標楷體" w:hAnsi="標楷體"/>
          <w:sz w:val="28"/>
          <w:szCs w:val="28"/>
        </w:rPr>
        <w:t>者，得50</w:t>
      </w:r>
      <w:r w:rsidRPr="003948F4">
        <w:rPr>
          <w:rFonts w:ascii="標楷體" w:eastAsia="標楷體" w:hAnsi="標楷體"/>
          <w:sz w:val="28"/>
          <w:szCs w:val="28"/>
        </w:rPr>
        <w:t>分。機器人正投影全部進入</w:t>
      </w:r>
      <w:r w:rsidRPr="003948F4">
        <w:rPr>
          <w:rFonts w:ascii="標楷體" w:eastAsia="標楷體" w:hAnsi="標楷體" w:hint="eastAsia"/>
          <w:sz w:val="28"/>
          <w:szCs w:val="28"/>
        </w:rPr>
        <w:t>隧道</w:t>
      </w:r>
      <w:r w:rsidR="00462950" w:rsidRPr="003948F4">
        <w:rPr>
          <w:rFonts w:ascii="標楷體" w:eastAsia="標楷體" w:hAnsi="標楷體"/>
          <w:sz w:val="28"/>
          <w:szCs w:val="28"/>
        </w:rPr>
        <w:t>而被卡住，無法繼續前進者，得20分。</w:t>
      </w:r>
      <w:r w:rsidR="00B924D7" w:rsidRPr="003948F4">
        <w:rPr>
          <w:rFonts w:ascii="標楷體" w:eastAsia="標楷體" w:hAnsi="標楷體" w:hint="eastAsia"/>
          <w:sz w:val="28"/>
          <w:szCs w:val="28"/>
        </w:rPr>
        <w:t>機器人通過隧道</w:t>
      </w:r>
      <w:proofErr w:type="gramStart"/>
      <w:r w:rsidR="00B924D7" w:rsidRPr="003948F4">
        <w:rPr>
          <w:rFonts w:ascii="標楷體" w:eastAsia="標楷體" w:hAnsi="標楷體" w:hint="eastAsia"/>
          <w:sz w:val="28"/>
          <w:szCs w:val="28"/>
        </w:rPr>
        <w:t>時若撞離</w:t>
      </w:r>
      <w:proofErr w:type="gramEnd"/>
      <w:r w:rsidR="00B924D7" w:rsidRPr="003948F4">
        <w:rPr>
          <w:rFonts w:ascii="標楷體" w:eastAsia="標楷體" w:hAnsi="標楷體" w:hint="eastAsia"/>
          <w:sz w:val="28"/>
          <w:szCs w:val="28"/>
        </w:rPr>
        <w:t>球狀物，每顆球扣5分。</w:t>
      </w:r>
    </w:p>
    <w:p w:rsidR="003D54F6" w:rsidRPr="003948F4" w:rsidRDefault="003D54F6" w:rsidP="003D54F6">
      <w:pPr>
        <w:pStyle w:val="ListParagraph1"/>
        <w:numPr>
          <w:ilvl w:val="0"/>
          <w:numId w:val="5"/>
        </w:numPr>
        <w:autoSpaceDE w:val="0"/>
        <w:autoSpaceDN w:val="0"/>
        <w:adjustRightInd w:val="0"/>
        <w:spacing w:before="100" w:beforeAutospacing="1" w:after="100" w:afterAutospacing="1"/>
        <w:ind w:leftChars="0"/>
        <w:rPr>
          <w:rFonts w:ascii="標楷體" w:eastAsia="標楷體" w:hAnsi="標楷體"/>
          <w:sz w:val="28"/>
          <w:szCs w:val="28"/>
        </w:rPr>
      </w:pPr>
      <w:r w:rsidRPr="003948F4">
        <w:rPr>
          <w:rFonts w:ascii="標楷體" w:eastAsia="標楷體" w:hAnsi="標楷體" w:hint="eastAsia"/>
          <w:sz w:val="28"/>
          <w:szCs w:val="28"/>
        </w:rPr>
        <w:t>G</w:t>
      </w:r>
      <w:r w:rsidRPr="003948F4">
        <w:rPr>
          <w:rFonts w:ascii="標楷體" w:eastAsia="標楷體" w:hAnsi="標楷體"/>
          <w:sz w:val="28"/>
          <w:szCs w:val="28"/>
        </w:rPr>
        <w:t>區：斑馬線或</w:t>
      </w:r>
      <w:r w:rsidRPr="003948F4">
        <w:rPr>
          <w:rFonts w:ascii="標楷體" w:eastAsia="標楷體" w:hAnsi="標楷體" w:hint="eastAsia"/>
          <w:sz w:val="28"/>
          <w:szCs w:val="28"/>
        </w:rPr>
        <w:t>顛簸路面</w:t>
      </w:r>
      <w:r w:rsidRPr="003948F4">
        <w:rPr>
          <w:rFonts w:ascii="標楷體" w:eastAsia="標楷體" w:hAnsi="標楷體"/>
          <w:sz w:val="28"/>
          <w:szCs w:val="28"/>
        </w:rPr>
        <w:t>，此二項任務擇</w:t>
      </w:r>
      <w:proofErr w:type="gramStart"/>
      <w:r w:rsidRPr="003948F4">
        <w:rPr>
          <w:rFonts w:ascii="標楷體" w:eastAsia="標楷體" w:hAnsi="標楷體"/>
          <w:sz w:val="28"/>
          <w:szCs w:val="28"/>
        </w:rPr>
        <w:t>一</w:t>
      </w:r>
      <w:proofErr w:type="gramEnd"/>
      <w:r w:rsidRPr="003948F4">
        <w:rPr>
          <w:rFonts w:ascii="標楷體" w:eastAsia="標楷體" w:hAnsi="標楷體"/>
          <w:sz w:val="28"/>
          <w:szCs w:val="28"/>
        </w:rPr>
        <w:t>（由裁判團當天宣布），機器人於斑馬線或</w:t>
      </w:r>
      <w:r w:rsidRPr="003948F4">
        <w:rPr>
          <w:rFonts w:ascii="標楷體" w:eastAsia="標楷體" w:hAnsi="標楷體" w:hint="eastAsia"/>
          <w:sz w:val="28"/>
          <w:szCs w:val="28"/>
        </w:rPr>
        <w:t>顛簸路面</w:t>
      </w:r>
      <w:r w:rsidRPr="003948F4">
        <w:rPr>
          <w:rFonts w:ascii="標楷體" w:eastAsia="標楷體" w:hAnsi="標楷體"/>
          <w:sz w:val="28"/>
          <w:szCs w:val="28"/>
        </w:rPr>
        <w:t>前需</w:t>
      </w:r>
      <w:r w:rsidR="00204AFB" w:rsidRPr="003948F4">
        <w:rPr>
          <w:rFonts w:ascii="標楷體" w:eastAsia="標楷體" w:hAnsi="標楷體" w:hint="eastAsia"/>
          <w:sz w:val="28"/>
          <w:szCs w:val="28"/>
        </w:rPr>
        <w:t>暫停</w:t>
      </w:r>
      <w:r w:rsidRPr="003948F4">
        <w:rPr>
          <w:rFonts w:ascii="標楷體" w:eastAsia="標楷體" w:hAnsi="標楷體"/>
          <w:sz w:val="28"/>
          <w:szCs w:val="28"/>
        </w:rPr>
        <w:t>等待（等待時間由裁判當天宣布），始能繼續前進。依任務規定完成，並完全進入</w:t>
      </w:r>
      <w:r w:rsidRPr="003948F4">
        <w:rPr>
          <w:rFonts w:ascii="標楷體" w:eastAsia="標楷體" w:hAnsi="標楷體" w:hint="eastAsia"/>
          <w:sz w:val="28"/>
          <w:szCs w:val="28"/>
        </w:rPr>
        <w:t>H</w:t>
      </w:r>
      <w:r w:rsidRPr="003948F4">
        <w:rPr>
          <w:rFonts w:ascii="標楷體" w:eastAsia="標楷體" w:hAnsi="標楷體"/>
          <w:sz w:val="28"/>
          <w:szCs w:val="28"/>
        </w:rPr>
        <w:t>區得50分。等待時間不足，</w:t>
      </w:r>
      <w:r w:rsidRPr="003948F4">
        <w:rPr>
          <w:rFonts w:ascii="標楷體" w:eastAsia="標楷體" w:hAnsi="標楷體"/>
          <w:sz w:val="28"/>
          <w:szCs w:val="28"/>
        </w:rPr>
        <w:lastRenderedPageBreak/>
        <w:t>即繼續前進者，但完全進入</w:t>
      </w:r>
      <w:r w:rsidRPr="003948F4">
        <w:rPr>
          <w:rFonts w:ascii="標楷體" w:eastAsia="標楷體" w:hAnsi="標楷體" w:hint="eastAsia"/>
          <w:sz w:val="28"/>
          <w:szCs w:val="28"/>
        </w:rPr>
        <w:t>H</w:t>
      </w:r>
      <w:r w:rsidRPr="003948F4">
        <w:rPr>
          <w:rFonts w:ascii="標楷體" w:eastAsia="標楷體" w:hAnsi="標楷體"/>
          <w:sz w:val="28"/>
          <w:szCs w:val="28"/>
        </w:rPr>
        <w:t>區得20分。若完全未等待者，則以0分計。</w:t>
      </w:r>
    </w:p>
    <w:p w:rsidR="00462950" w:rsidRPr="003948F4" w:rsidRDefault="00462950" w:rsidP="000D0D16">
      <w:pPr>
        <w:pStyle w:val="ListParagraph1"/>
        <w:numPr>
          <w:ilvl w:val="0"/>
          <w:numId w:val="5"/>
        </w:numPr>
        <w:autoSpaceDE w:val="0"/>
        <w:autoSpaceDN w:val="0"/>
        <w:adjustRightInd w:val="0"/>
        <w:spacing w:before="100" w:beforeAutospacing="1" w:after="100" w:afterAutospacing="1"/>
        <w:ind w:leftChars="0"/>
        <w:rPr>
          <w:rFonts w:ascii="標楷體" w:eastAsia="標楷體" w:hAnsi="標楷體"/>
          <w:sz w:val="28"/>
          <w:szCs w:val="28"/>
        </w:rPr>
      </w:pPr>
      <w:r w:rsidRPr="003948F4">
        <w:rPr>
          <w:rFonts w:ascii="標楷體" w:eastAsia="標楷體" w:hAnsi="標楷體"/>
          <w:sz w:val="28"/>
          <w:szCs w:val="28"/>
        </w:rPr>
        <w:t>H區：機器人正投影完全進入終點區並自行停止者，得50</w:t>
      </w:r>
      <w:r w:rsidR="00B924D7" w:rsidRPr="003948F4">
        <w:rPr>
          <w:rFonts w:ascii="標楷體" w:eastAsia="標楷體" w:hAnsi="標楷體"/>
          <w:sz w:val="28"/>
          <w:szCs w:val="28"/>
        </w:rPr>
        <w:t>分。若</w:t>
      </w:r>
      <w:r w:rsidRPr="003948F4">
        <w:rPr>
          <w:rFonts w:ascii="標楷體" w:eastAsia="標楷體" w:hAnsi="標楷體"/>
          <w:sz w:val="28"/>
          <w:szCs w:val="28"/>
        </w:rPr>
        <w:t>進入終點區</w:t>
      </w:r>
      <w:r w:rsidR="00B924D7" w:rsidRPr="003948F4">
        <w:rPr>
          <w:rFonts w:ascii="標楷體" w:eastAsia="標楷體" w:hAnsi="標楷體" w:hint="eastAsia"/>
          <w:sz w:val="28"/>
          <w:szCs w:val="28"/>
        </w:rPr>
        <w:t>後未</w:t>
      </w:r>
      <w:r w:rsidRPr="003948F4">
        <w:rPr>
          <w:rFonts w:ascii="標楷體" w:eastAsia="標楷體" w:hAnsi="標楷體"/>
          <w:sz w:val="28"/>
          <w:szCs w:val="28"/>
        </w:rPr>
        <w:t>自行停止者，得</w:t>
      </w:r>
      <w:r w:rsidR="00690A51" w:rsidRPr="003948F4">
        <w:rPr>
          <w:rFonts w:ascii="標楷體" w:eastAsia="標楷體" w:hAnsi="標楷體" w:hint="eastAsia"/>
          <w:sz w:val="28"/>
          <w:szCs w:val="28"/>
        </w:rPr>
        <w:t>3</w:t>
      </w:r>
      <w:r w:rsidRPr="003948F4">
        <w:rPr>
          <w:rFonts w:ascii="標楷體" w:eastAsia="標楷體" w:hAnsi="標楷體"/>
          <w:sz w:val="28"/>
          <w:szCs w:val="28"/>
        </w:rPr>
        <w:t>0分。</w:t>
      </w:r>
      <w:r w:rsidR="00690A51" w:rsidRPr="003948F4">
        <w:rPr>
          <w:rFonts w:ascii="標楷體" w:eastAsia="標楷體" w:hAnsi="標楷體"/>
          <w:kern w:val="0"/>
          <w:sz w:val="28"/>
          <w:szCs w:val="28"/>
        </w:rPr>
        <w:t>國小組的機器人需自行停止在紅色區域的</w:t>
      </w:r>
      <w:proofErr w:type="gramStart"/>
      <w:r w:rsidR="00690A51" w:rsidRPr="003948F4">
        <w:rPr>
          <w:rFonts w:ascii="標楷體" w:eastAsia="標楷體" w:hAnsi="標楷體"/>
          <w:kern w:val="0"/>
          <w:sz w:val="28"/>
          <w:szCs w:val="28"/>
        </w:rPr>
        <w:t>上半部才算</w:t>
      </w:r>
      <w:proofErr w:type="gramEnd"/>
      <w:r w:rsidR="00690A51" w:rsidRPr="003948F4">
        <w:rPr>
          <w:rFonts w:ascii="標楷體" w:eastAsia="標楷體" w:hAnsi="標楷體"/>
          <w:kern w:val="0"/>
          <w:sz w:val="28"/>
          <w:szCs w:val="28"/>
        </w:rPr>
        <w:t>完成任務。</w:t>
      </w:r>
      <w:r w:rsidRPr="003948F4">
        <w:rPr>
          <w:rFonts w:ascii="標楷體" w:eastAsia="標楷體" w:hAnsi="標楷體"/>
          <w:sz w:val="28"/>
          <w:szCs w:val="28"/>
        </w:rPr>
        <w:t>於能源區取得之</w:t>
      </w:r>
      <w:r w:rsidR="007177F6" w:rsidRPr="003948F4">
        <w:rPr>
          <w:rFonts w:ascii="標楷體" w:eastAsia="標楷體" w:hAnsi="標楷體"/>
          <w:kern w:val="0"/>
          <w:sz w:val="28"/>
          <w:szCs w:val="28"/>
        </w:rPr>
        <w:t>球狀物</w:t>
      </w:r>
      <w:r w:rsidRPr="003948F4">
        <w:rPr>
          <w:rFonts w:ascii="標楷體" w:eastAsia="標楷體" w:hAnsi="標楷體"/>
          <w:sz w:val="28"/>
          <w:szCs w:val="28"/>
        </w:rPr>
        <w:t>，若於機器人完全進入H</w:t>
      </w:r>
      <w:r w:rsidR="007177F6" w:rsidRPr="003948F4">
        <w:rPr>
          <w:rFonts w:ascii="標楷體" w:eastAsia="標楷體" w:hAnsi="標楷體"/>
          <w:sz w:val="28"/>
          <w:szCs w:val="28"/>
        </w:rPr>
        <w:t>區且自行停止後，仍在機器人身上者，每</w:t>
      </w:r>
      <w:proofErr w:type="gramStart"/>
      <w:r w:rsidR="007177F6" w:rsidRPr="003948F4">
        <w:rPr>
          <w:rFonts w:ascii="標楷體" w:eastAsia="標楷體" w:hAnsi="標楷體" w:hint="eastAsia"/>
          <w:sz w:val="28"/>
          <w:szCs w:val="28"/>
        </w:rPr>
        <w:t>個</w:t>
      </w:r>
      <w:r w:rsidR="007177F6" w:rsidRPr="003948F4">
        <w:rPr>
          <w:rFonts w:ascii="標楷體" w:eastAsia="標楷體" w:hAnsi="標楷體"/>
          <w:kern w:val="0"/>
          <w:sz w:val="28"/>
          <w:szCs w:val="28"/>
        </w:rPr>
        <w:t>球狀物</w:t>
      </w:r>
      <w:r w:rsidRPr="003948F4">
        <w:rPr>
          <w:rFonts w:ascii="標楷體" w:eastAsia="標楷體" w:hAnsi="標楷體"/>
          <w:sz w:val="28"/>
          <w:szCs w:val="28"/>
        </w:rPr>
        <w:t>加5分</w:t>
      </w:r>
      <w:proofErr w:type="gramEnd"/>
      <w:r w:rsidRPr="003948F4">
        <w:rPr>
          <w:rFonts w:ascii="標楷體" w:eastAsia="標楷體" w:hAnsi="標楷體"/>
          <w:sz w:val="28"/>
          <w:szCs w:val="28"/>
        </w:rPr>
        <w:t>。</w:t>
      </w:r>
    </w:p>
    <w:p w:rsidR="00690A51" w:rsidRPr="003948F4" w:rsidRDefault="00462950" w:rsidP="000D0D16">
      <w:pPr>
        <w:pStyle w:val="10"/>
        <w:numPr>
          <w:ilvl w:val="0"/>
          <w:numId w:val="5"/>
        </w:numPr>
        <w:snapToGrid w:val="0"/>
        <w:ind w:leftChars="0"/>
        <w:jc w:val="both"/>
        <w:rPr>
          <w:rFonts w:ascii="標楷體" w:eastAsia="標楷體" w:hAnsi="標楷體"/>
          <w:sz w:val="28"/>
          <w:szCs w:val="28"/>
        </w:rPr>
      </w:pPr>
      <w:r w:rsidRPr="003948F4">
        <w:rPr>
          <w:rFonts w:ascii="標楷體" w:eastAsia="標楷體" w:hAnsi="標楷體"/>
          <w:sz w:val="28"/>
          <w:szCs w:val="28"/>
        </w:rPr>
        <w:t>機器人機身未完全通過路段，則該路段不予計分，或是未依序通過路段，該路段不予計分。</w:t>
      </w:r>
    </w:p>
    <w:p w:rsidR="00462950" w:rsidRPr="003948F4" w:rsidRDefault="00690A51" w:rsidP="000D0D16">
      <w:pPr>
        <w:pStyle w:val="10"/>
        <w:numPr>
          <w:ilvl w:val="0"/>
          <w:numId w:val="5"/>
        </w:numPr>
        <w:snapToGrid w:val="0"/>
        <w:ind w:leftChars="0"/>
        <w:jc w:val="both"/>
        <w:rPr>
          <w:rFonts w:ascii="標楷體" w:eastAsia="標楷體" w:hAnsi="標楷體"/>
          <w:sz w:val="28"/>
          <w:szCs w:val="28"/>
        </w:rPr>
      </w:pPr>
      <w:r w:rsidRPr="003948F4">
        <w:rPr>
          <w:rFonts w:ascii="標楷體" w:eastAsia="標楷體" w:hAnsi="標楷體"/>
          <w:kern w:val="0"/>
          <w:sz w:val="28"/>
          <w:szCs w:val="28"/>
        </w:rPr>
        <w:t>在回合時間內，只要參賽機器人不離開比賽場地的範圍內，裁判不限制參賽機器人的移動路線，惟已完成之任務將不重複計分。在回合時間結束之前，參賽機器人可以繼續嘗試進入結束區。</w:t>
      </w:r>
    </w:p>
    <w:p w:rsidR="00462950" w:rsidRPr="003948F4" w:rsidRDefault="00462950" w:rsidP="000D0D16">
      <w:pPr>
        <w:pStyle w:val="10"/>
        <w:numPr>
          <w:ilvl w:val="0"/>
          <w:numId w:val="5"/>
        </w:numPr>
        <w:snapToGrid w:val="0"/>
        <w:ind w:leftChars="0"/>
        <w:jc w:val="both"/>
        <w:rPr>
          <w:rFonts w:ascii="標楷體" w:eastAsia="標楷體" w:hAnsi="標楷體"/>
          <w:sz w:val="28"/>
          <w:szCs w:val="28"/>
        </w:rPr>
      </w:pPr>
      <w:r w:rsidRPr="003948F4">
        <w:rPr>
          <w:rFonts w:ascii="標楷體" w:eastAsia="標楷體" w:hAnsi="標楷體"/>
          <w:sz w:val="28"/>
          <w:szCs w:val="28"/>
        </w:rPr>
        <w:t>比賽成績將取該隊伍2回合中最佳分數為排名依據。若比賽隊伍之最佳分數相同，</w:t>
      </w:r>
      <w:r w:rsidR="00926AA4" w:rsidRPr="003948F4">
        <w:rPr>
          <w:rFonts w:ascii="標楷體" w:eastAsia="標楷體" w:hAnsi="標楷體"/>
          <w:sz w:val="28"/>
          <w:szCs w:val="28"/>
        </w:rPr>
        <w:t>則比較次佳分數。</w:t>
      </w:r>
      <w:proofErr w:type="gramStart"/>
      <w:r w:rsidR="00926AA4" w:rsidRPr="003948F4">
        <w:rPr>
          <w:rFonts w:ascii="標楷體" w:eastAsia="標楷體" w:hAnsi="標楷體"/>
          <w:sz w:val="28"/>
          <w:szCs w:val="28"/>
        </w:rPr>
        <w:t>若次佳</w:t>
      </w:r>
      <w:proofErr w:type="gramEnd"/>
      <w:r w:rsidR="00926AA4" w:rsidRPr="003948F4">
        <w:rPr>
          <w:rFonts w:ascii="標楷體" w:eastAsia="標楷體" w:hAnsi="標楷體"/>
          <w:sz w:val="28"/>
          <w:szCs w:val="28"/>
        </w:rPr>
        <w:t>分數相同，</w:t>
      </w:r>
      <w:r w:rsidRPr="003948F4">
        <w:rPr>
          <w:rFonts w:ascii="標楷體" w:eastAsia="標楷體" w:hAnsi="標楷體"/>
          <w:sz w:val="28"/>
          <w:szCs w:val="28"/>
        </w:rPr>
        <w:t>則以</w:t>
      </w:r>
      <w:r w:rsidR="00926AA4" w:rsidRPr="003948F4">
        <w:rPr>
          <w:rFonts w:ascii="標楷體" w:eastAsia="標楷體" w:hAnsi="標楷體"/>
          <w:sz w:val="28"/>
          <w:szCs w:val="28"/>
        </w:rPr>
        <w:t>最佳分數之回合時間</w:t>
      </w:r>
      <w:r w:rsidR="007F36E5" w:rsidRPr="003948F4">
        <w:rPr>
          <w:rFonts w:ascii="標楷體" w:eastAsia="標楷體" w:hAnsi="標楷體"/>
          <w:sz w:val="28"/>
          <w:szCs w:val="28"/>
        </w:rPr>
        <w:t>作為排名</w:t>
      </w:r>
      <w:r w:rsidRPr="003948F4">
        <w:rPr>
          <w:rFonts w:ascii="標楷體" w:eastAsia="標楷體" w:hAnsi="標楷體"/>
          <w:sz w:val="28"/>
          <w:szCs w:val="28"/>
        </w:rPr>
        <w:t>依據；若最佳分數之回合時間亦相同，則以次</w:t>
      </w:r>
      <w:r w:rsidR="00582767" w:rsidRPr="003948F4">
        <w:rPr>
          <w:rFonts w:ascii="標楷體" w:eastAsia="標楷體" w:hAnsi="標楷體" w:hint="eastAsia"/>
          <w:sz w:val="28"/>
          <w:szCs w:val="28"/>
        </w:rPr>
        <w:t>佳分數之回</w:t>
      </w:r>
      <w:r w:rsidRPr="003948F4">
        <w:rPr>
          <w:rFonts w:ascii="標楷體" w:eastAsia="標楷體" w:hAnsi="標楷體"/>
          <w:sz w:val="28"/>
          <w:szCs w:val="28"/>
        </w:rPr>
        <w:t>合</w:t>
      </w:r>
      <w:r w:rsidR="007F36E5" w:rsidRPr="003948F4">
        <w:rPr>
          <w:rFonts w:ascii="標楷體" w:eastAsia="標楷體" w:hAnsi="標楷體"/>
          <w:sz w:val="28"/>
          <w:szCs w:val="28"/>
        </w:rPr>
        <w:t>時間作為排名</w:t>
      </w:r>
      <w:r w:rsidR="00582767" w:rsidRPr="003948F4">
        <w:rPr>
          <w:rFonts w:ascii="標楷體" w:eastAsia="標楷體" w:hAnsi="標楷體"/>
          <w:sz w:val="28"/>
          <w:szCs w:val="28"/>
        </w:rPr>
        <w:t>依據。若</w:t>
      </w:r>
      <w:r w:rsidR="00582767" w:rsidRPr="003948F4">
        <w:rPr>
          <w:rFonts w:ascii="標楷體" w:eastAsia="標楷體" w:hAnsi="標楷體" w:hint="eastAsia"/>
          <w:sz w:val="28"/>
          <w:szCs w:val="28"/>
        </w:rPr>
        <w:t>2</w:t>
      </w:r>
      <w:r w:rsidRPr="003948F4">
        <w:rPr>
          <w:rFonts w:ascii="標楷體" w:eastAsia="標楷體" w:hAnsi="標楷體"/>
          <w:sz w:val="28"/>
          <w:szCs w:val="28"/>
        </w:rPr>
        <w:t>回合</w:t>
      </w:r>
      <w:proofErr w:type="gramStart"/>
      <w:r w:rsidRPr="003948F4">
        <w:rPr>
          <w:rFonts w:ascii="標楷體" w:eastAsia="標楷體" w:hAnsi="標楷體"/>
          <w:sz w:val="28"/>
          <w:szCs w:val="28"/>
        </w:rPr>
        <w:t>比賽均未獲</w:t>
      </w:r>
      <w:proofErr w:type="gramEnd"/>
      <w:r w:rsidRPr="003948F4">
        <w:rPr>
          <w:rFonts w:ascii="標楷體" w:eastAsia="標楷體" w:hAnsi="標楷體"/>
          <w:sz w:val="28"/>
          <w:szCs w:val="28"/>
        </w:rPr>
        <w:t>成績，則該隊成績為零分。</w:t>
      </w:r>
    </w:p>
    <w:p w:rsidR="00690A51" w:rsidRPr="003948F4" w:rsidRDefault="00690A51" w:rsidP="00690A51">
      <w:pPr>
        <w:pStyle w:val="ListParagraph1"/>
        <w:numPr>
          <w:ilvl w:val="0"/>
          <w:numId w:val="5"/>
        </w:numPr>
        <w:tabs>
          <w:tab w:val="left" w:pos="720"/>
        </w:tabs>
        <w:autoSpaceDE w:val="0"/>
        <w:autoSpaceDN w:val="0"/>
        <w:adjustRightInd w:val="0"/>
        <w:spacing w:before="100" w:beforeAutospacing="1" w:after="100" w:afterAutospacing="1"/>
        <w:ind w:leftChars="0"/>
        <w:rPr>
          <w:rFonts w:ascii="標楷體" w:eastAsia="標楷體" w:hAnsi="標楷體"/>
          <w:kern w:val="0"/>
          <w:sz w:val="28"/>
          <w:szCs w:val="28"/>
        </w:rPr>
      </w:pPr>
      <w:r w:rsidRPr="003948F4">
        <w:rPr>
          <w:rFonts w:ascii="標楷體" w:eastAsia="標楷體" w:hAnsi="標楷體"/>
          <w:kern w:val="0"/>
          <w:sz w:val="28"/>
          <w:szCs w:val="28"/>
        </w:rPr>
        <w:t>在不影響安全與其他參賽隊伍權益的情況下，裁判不限制參賽機器人將</w:t>
      </w:r>
      <w:r w:rsidRPr="003948F4">
        <w:rPr>
          <w:rFonts w:ascii="標楷體" w:eastAsia="標楷體" w:hAnsi="標楷體"/>
          <w:sz w:val="28"/>
          <w:szCs w:val="28"/>
        </w:rPr>
        <w:t>球狀物</w:t>
      </w:r>
      <w:r w:rsidRPr="003948F4">
        <w:rPr>
          <w:rFonts w:ascii="標楷體" w:eastAsia="標楷體" w:hAnsi="標楷體"/>
          <w:kern w:val="0"/>
          <w:sz w:val="28"/>
          <w:szCs w:val="28"/>
        </w:rPr>
        <w:t>帶回結束區的方法。</w:t>
      </w:r>
    </w:p>
    <w:p w:rsidR="00842F45" w:rsidRPr="003948F4" w:rsidRDefault="00690A51" w:rsidP="00690A51">
      <w:pPr>
        <w:pStyle w:val="ListParagraph1"/>
        <w:numPr>
          <w:ilvl w:val="0"/>
          <w:numId w:val="5"/>
        </w:numPr>
        <w:tabs>
          <w:tab w:val="left" w:pos="720"/>
        </w:tabs>
        <w:autoSpaceDE w:val="0"/>
        <w:autoSpaceDN w:val="0"/>
        <w:adjustRightInd w:val="0"/>
        <w:spacing w:before="100" w:beforeAutospacing="1" w:after="100" w:afterAutospacing="1"/>
        <w:ind w:leftChars="0"/>
        <w:rPr>
          <w:rFonts w:ascii="標楷體" w:eastAsia="標楷體" w:hAnsi="標楷體"/>
          <w:kern w:val="0"/>
          <w:sz w:val="28"/>
          <w:szCs w:val="28"/>
        </w:rPr>
      </w:pPr>
      <w:r w:rsidRPr="003948F4">
        <w:rPr>
          <w:rFonts w:ascii="標楷體" w:eastAsia="標楷體" w:hAnsi="標楷體"/>
          <w:kern w:val="0"/>
          <w:sz w:val="28"/>
          <w:szCs w:val="28"/>
        </w:rPr>
        <w:t>加分用的</w:t>
      </w:r>
      <w:r w:rsidRPr="003948F4">
        <w:rPr>
          <w:rFonts w:ascii="標楷體" w:eastAsia="標楷體" w:hAnsi="標楷體"/>
          <w:sz w:val="28"/>
          <w:szCs w:val="28"/>
        </w:rPr>
        <w:t>球狀物</w:t>
      </w:r>
      <w:r w:rsidRPr="003948F4">
        <w:rPr>
          <w:rFonts w:ascii="標楷體" w:eastAsia="標楷體" w:hAnsi="標楷體"/>
          <w:kern w:val="0"/>
          <w:sz w:val="28"/>
          <w:szCs w:val="28"/>
        </w:rPr>
        <w:t>需隨參賽機器人抵達結束區。</w:t>
      </w:r>
      <w:r w:rsidRPr="003948F4">
        <w:rPr>
          <w:rFonts w:ascii="標楷體" w:eastAsia="標楷體" w:hAnsi="標楷體"/>
          <w:sz w:val="28"/>
          <w:szCs w:val="28"/>
        </w:rPr>
        <w:t>球狀物</w:t>
      </w:r>
      <w:r w:rsidRPr="003948F4">
        <w:rPr>
          <w:rFonts w:ascii="標楷體" w:eastAsia="標楷體" w:hAnsi="標楷體"/>
          <w:kern w:val="0"/>
          <w:sz w:val="28"/>
          <w:szCs w:val="28"/>
        </w:rPr>
        <w:t>於抵達結束區時，需於參賽機器人的正投影範圍內，並於回合時間結束時，該</w:t>
      </w:r>
      <w:r w:rsidRPr="003948F4">
        <w:rPr>
          <w:rFonts w:ascii="標楷體" w:eastAsia="標楷體" w:hAnsi="標楷體"/>
          <w:sz w:val="28"/>
          <w:szCs w:val="28"/>
        </w:rPr>
        <w:t>球狀物</w:t>
      </w:r>
      <w:r w:rsidRPr="003948F4">
        <w:rPr>
          <w:rFonts w:ascii="標楷體" w:eastAsia="標楷體" w:hAnsi="標楷體"/>
          <w:kern w:val="0"/>
          <w:sz w:val="28"/>
          <w:szCs w:val="28"/>
        </w:rPr>
        <w:t>還在結束區內，</w:t>
      </w:r>
      <w:proofErr w:type="gramStart"/>
      <w:r w:rsidRPr="003948F4">
        <w:rPr>
          <w:rFonts w:ascii="標楷體" w:eastAsia="標楷體" w:hAnsi="標楷體"/>
          <w:kern w:val="0"/>
          <w:sz w:val="28"/>
          <w:szCs w:val="28"/>
        </w:rPr>
        <w:t>才認列為</w:t>
      </w:r>
      <w:proofErr w:type="gramEnd"/>
      <w:r w:rsidRPr="003948F4">
        <w:rPr>
          <w:rFonts w:ascii="標楷體" w:eastAsia="標楷體" w:hAnsi="標楷體"/>
          <w:kern w:val="0"/>
          <w:sz w:val="28"/>
          <w:szCs w:val="28"/>
        </w:rPr>
        <w:t>參賽機器人完成該任務之分數。機器人抵達終點區域時，必須整</w:t>
      </w:r>
      <w:proofErr w:type="gramStart"/>
      <w:r w:rsidR="005F6A4C" w:rsidRPr="003948F4">
        <w:rPr>
          <w:rFonts w:ascii="標楷體" w:eastAsia="標楷體" w:hAnsi="標楷體" w:hint="eastAsia"/>
          <w:kern w:val="0"/>
          <w:sz w:val="28"/>
          <w:szCs w:val="28"/>
        </w:rPr>
        <w:t>臺</w:t>
      </w:r>
      <w:proofErr w:type="gramEnd"/>
      <w:r w:rsidRPr="003948F4">
        <w:rPr>
          <w:rFonts w:ascii="標楷體" w:eastAsia="標楷體" w:hAnsi="標楷體"/>
          <w:kern w:val="0"/>
          <w:sz w:val="28"/>
          <w:szCs w:val="28"/>
        </w:rPr>
        <w:t>機器人本體的正投影完全位於終點區的紅色區域</w:t>
      </w:r>
      <w:r w:rsidRPr="003948F4">
        <w:rPr>
          <w:rFonts w:ascii="標楷體" w:eastAsia="標楷體" w:hAnsi="標楷體" w:hint="eastAsia"/>
          <w:kern w:val="0"/>
          <w:sz w:val="28"/>
          <w:szCs w:val="28"/>
        </w:rPr>
        <w:t>內，才算完成任務。</w:t>
      </w:r>
    </w:p>
    <w:sectPr w:rsidR="00842F45" w:rsidRPr="003948F4" w:rsidSect="005B53EC">
      <w:footerReference w:type="default" r:id="rId18"/>
      <w:pgSz w:w="11906" w:h="16838" w:code="9"/>
      <w:pgMar w:top="1134" w:right="1134" w:bottom="1134" w:left="1134" w:header="73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C9C" w:rsidRDefault="004D4C9C" w:rsidP="000308B4">
      <w:r>
        <w:separator/>
      </w:r>
    </w:p>
  </w:endnote>
  <w:endnote w:type="continuationSeparator" w:id="0">
    <w:p w:rsidR="004D4C9C" w:rsidRDefault="004D4C9C" w:rsidP="0003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ｨ､? Pro W3">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950" w:rsidRPr="007728E8" w:rsidRDefault="00462950" w:rsidP="008B12A8">
    <w:pPr>
      <w:pStyle w:val="a5"/>
      <w:ind w:leftChars="200" w:left="480" w:rightChars="150" w:right="360" w:firstLine="360"/>
      <w:jc w:val="right"/>
      <w:rPr>
        <w:rFonts w:ascii="Times New Roman" w:hAnsi="Times New Roman"/>
      </w:rPr>
    </w:pPr>
    <w:r w:rsidRPr="007728E8">
      <w:rPr>
        <w:rFonts w:ascii="Times New Roman" w:eastAsia="標楷體" w:hAnsi="Times New Roman"/>
        <w:u w:val="single"/>
      </w:rPr>
      <w:t>201</w:t>
    </w:r>
    <w:r w:rsidR="007F2354">
      <w:rPr>
        <w:rFonts w:ascii="Times New Roman" w:eastAsia="標楷體" w:hAnsi="Times New Roman" w:hint="eastAsia"/>
        <w:u w:val="single"/>
      </w:rPr>
      <w:t>4</w:t>
    </w:r>
    <w:r w:rsidR="00C4503C" w:rsidRPr="00994006">
      <w:rPr>
        <w:rFonts w:ascii="Times New Roman" w:eastAsia="標楷體" w:hAnsi="Times New Roman" w:hint="eastAsia"/>
        <w:u w:val="single"/>
      </w:rPr>
      <w:t>年</w:t>
    </w:r>
    <w:r w:rsidRPr="007728E8">
      <w:rPr>
        <w:rFonts w:ascii="Times New Roman" w:eastAsia="標楷體" w:hAnsi="Times New Roman"/>
        <w:u w:val="single"/>
      </w:rPr>
      <w:t>臺北市校際</w:t>
    </w:r>
    <w:proofErr w:type="gramStart"/>
    <w:r w:rsidRPr="007728E8">
      <w:rPr>
        <w:rFonts w:ascii="Times New Roman" w:eastAsia="標楷體" w:hAnsi="Times New Roman"/>
        <w:u w:val="single"/>
      </w:rPr>
      <w:t>盃</w:t>
    </w:r>
    <w:proofErr w:type="gramEnd"/>
    <w:r w:rsidRPr="007728E8">
      <w:rPr>
        <w:rFonts w:ascii="Times New Roman" w:eastAsia="標楷體" w:hAnsi="Times New Roman"/>
        <w:u w:val="single"/>
      </w:rPr>
      <w:t>機器人選拔賽規則</w:t>
    </w:r>
    <w:r w:rsidR="00612CCA" w:rsidRPr="007728E8">
      <w:rPr>
        <w:rFonts w:ascii="Times New Roman" w:hAnsi="Times New Roman"/>
      </w:rPr>
      <w:fldChar w:fldCharType="begin"/>
    </w:r>
    <w:r w:rsidR="00A319AB" w:rsidRPr="007728E8">
      <w:rPr>
        <w:rFonts w:ascii="Times New Roman" w:hAnsi="Times New Roman"/>
      </w:rPr>
      <w:instrText xml:space="preserve"> PAGE   \* MERGEFORMAT </w:instrText>
    </w:r>
    <w:r w:rsidR="00612CCA" w:rsidRPr="007728E8">
      <w:rPr>
        <w:rFonts w:ascii="Times New Roman" w:hAnsi="Times New Roman"/>
      </w:rPr>
      <w:fldChar w:fldCharType="separate"/>
    </w:r>
    <w:r w:rsidR="000B57B1" w:rsidRPr="000B57B1">
      <w:rPr>
        <w:rFonts w:ascii="Times New Roman" w:hAnsi="Times New Roman"/>
        <w:noProof/>
        <w:lang w:val="zh-TW"/>
      </w:rPr>
      <w:t>6</w:t>
    </w:r>
    <w:r w:rsidR="00612CCA" w:rsidRPr="007728E8">
      <w:rPr>
        <w:rFonts w:ascii="Times New Roman" w:hAnsi="Times New Roman"/>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C9C" w:rsidRDefault="004D4C9C" w:rsidP="000308B4">
      <w:r>
        <w:separator/>
      </w:r>
    </w:p>
  </w:footnote>
  <w:footnote w:type="continuationSeparator" w:id="0">
    <w:p w:rsidR="004D4C9C" w:rsidRDefault="004D4C9C" w:rsidP="00030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8.25pt;height:467.25pt;visibility:visible;mso-wrap-style:square" o:bullet="t">
        <v:imagedata r:id="rId1" o:title="" croptop="11129f" cropbottom="6801f"/>
      </v:shape>
    </w:pict>
  </w:numPicBullet>
  <w:abstractNum w:abstractNumId="0">
    <w:nsid w:val="07B71531"/>
    <w:multiLevelType w:val="hybridMultilevel"/>
    <w:tmpl w:val="3490D846"/>
    <w:lvl w:ilvl="0" w:tplc="42FA064A">
      <w:start w:val="1"/>
      <w:numFmt w:val="taiwaneseCountingThousand"/>
      <w:lvlText w:val="%1、"/>
      <w:lvlJc w:val="left"/>
      <w:pPr>
        <w:ind w:left="973" w:hanging="480"/>
      </w:pPr>
      <w:rPr>
        <w:rFonts w:hint="eastAsia"/>
      </w:rPr>
    </w:lvl>
    <w:lvl w:ilvl="1" w:tplc="04090019">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1">
    <w:nsid w:val="10885E54"/>
    <w:multiLevelType w:val="hybridMultilevel"/>
    <w:tmpl w:val="2CEA9788"/>
    <w:lvl w:ilvl="0" w:tplc="AB5206CC">
      <w:start w:val="1"/>
      <w:numFmt w:val="taiwaneseCountingThousand"/>
      <w:lvlText w:val="%1、"/>
      <w:lvlJc w:val="left"/>
      <w:pPr>
        <w:ind w:left="600" w:hanging="60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BD3945"/>
    <w:multiLevelType w:val="hybridMultilevel"/>
    <w:tmpl w:val="07661800"/>
    <w:lvl w:ilvl="0" w:tplc="52E481D4">
      <w:start w:val="1"/>
      <w:numFmt w:val="taiwaneseCountingThousand"/>
      <w:lvlText w:val="%1、"/>
      <w:lvlJc w:val="left"/>
      <w:pPr>
        <w:ind w:left="973" w:hanging="480"/>
      </w:pPr>
      <w:rPr>
        <w:rFonts w:hint="eastAsia"/>
      </w:rPr>
    </w:lvl>
    <w:lvl w:ilvl="1" w:tplc="FEA45E78">
      <w:start w:val="10"/>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716610"/>
    <w:multiLevelType w:val="hybridMultilevel"/>
    <w:tmpl w:val="A984D0D0"/>
    <w:lvl w:ilvl="0" w:tplc="E56279F8">
      <w:start w:val="1"/>
      <w:numFmt w:val="decimal"/>
      <w:lvlText w:val="%1."/>
      <w:lvlJc w:val="left"/>
      <w:pPr>
        <w:ind w:left="960" w:hanging="480"/>
      </w:pPr>
      <w:rPr>
        <w:rFonts w:ascii="Arial" w:hAnsi="Arial" w:cs="Arial"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1AA55867"/>
    <w:multiLevelType w:val="hybridMultilevel"/>
    <w:tmpl w:val="B132377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0726C4"/>
    <w:multiLevelType w:val="hybridMultilevel"/>
    <w:tmpl w:val="E15C23E8"/>
    <w:lvl w:ilvl="0" w:tplc="F73ECD4A">
      <w:start w:val="1"/>
      <w:numFmt w:val="taiwaneseCountingThousand"/>
      <w:lvlText w:val="%1、"/>
      <w:lvlJc w:val="left"/>
      <w:pPr>
        <w:ind w:left="622" w:hanging="480"/>
      </w:pPr>
      <w:rPr>
        <w:rFonts w:hint="eastAsia"/>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31A70747"/>
    <w:multiLevelType w:val="hybridMultilevel"/>
    <w:tmpl w:val="A984D0D0"/>
    <w:lvl w:ilvl="0" w:tplc="E56279F8">
      <w:start w:val="1"/>
      <w:numFmt w:val="decimal"/>
      <w:lvlText w:val="%1."/>
      <w:lvlJc w:val="left"/>
      <w:pPr>
        <w:ind w:left="960" w:hanging="480"/>
      </w:pPr>
      <w:rPr>
        <w:rFonts w:ascii="Arial" w:hAnsi="Arial" w:cs="Arial"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3F2419F7"/>
    <w:multiLevelType w:val="hybridMultilevel"/>
    <w:tmpl w:val="D1DEA80E"/>
    <w:lvl w:ilvl="0" w:tplc="D3588BD4">
      <w:start w:val="1"/>
      <w:numFmt w:val="taiwaneseCountingThousand"/>
      <w:lvlText w:val="%1、"/>
      <w:lvlJc w:val="left"/>
      <w:pPr>
        <w:ind w:left="480" w:hanging="480"/>
      </w:pPr>
      <w:rPr>
        <w:rFonts w:cs="Times New Roman"/>
        <w:b w:val="0"/>
      </w:rPr>
    </w:lvl>
    <w:lvl w:ilvl="1" w:tplc="1AFCB356">
      <w:start w:val="1"/>
      <w:numFmt w:val="decimal"/>
      <w:lvlText w:val="%2."/>
      <w:lvlJc w:val="left"/>
      <w:pPr>
        <w:ind w:left="960" w:hanging="480"/>
      </w:pPr>
      <w:rPr>
        <w:rFonts w:ascii="Arial" w:hAnsi="Arial" w:cs="Arial" w:hint="default"/>
      </w:rPr>
    </w:lvl>
    <w:lvl w:ilvl="2" w:tplc="70FAB2CC">
      <w:start w:val="1"/>
      <w:numFmt w:val="lowerLetter"/>
      <w:lvlText w:val="%3."/>
      <w:lvlJc w:val="right"/>
      <w:pPr>
        <w:ind w:left="1440" w:hanging="480"/>
      </w:pPr>
      <w:rPr>
        <w:rFonts w:ascii="Arial" w:hAnsi="Arial" w:cs="Arial"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10B736C"/>
    <w:multiLevelType w:val="hybridMultilevel"/>
    <w:tmpl w:val="53D212CC"/>
    <w:lvl w:ilvl="0" w:tplc="96444EF4">
      <w:start w:val="1"/>
      <w:numFmt w:val="decimal"/>
      <w:lvlText w:val="%1."/>
      <w:lvlJc w:val="left"/>
      <w:pPr>
        <w:ind w:left="960" w:hanging="480"/>
      </w:pPr>
      <w:rPr>
        <w:rFonts w:ascii="標楷體" w:eastAsia="標楷體" w:hAnsi="標楷體" w:cs="Arial" w:hint="default"/>
        <w:sz w:val="28"/>
        <w:szCs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47C933BB"/>
    <w:multiLevelType w:val="hybridMultilevel"/>
    <w:tmpl w:val="7F6CEAA0"/>
    <w:lvl w:ilvl="0" w:tplc="AFE2DF0C">
      <w:start w:val="1"/>
      <w:numFmt w:val="taiwaneseCountingThousand"/>
      <w:lvlText w:val="%1、"/>
      <w:lvlJc w:val="left"/>
      <w:pPr>
        <w:ind w:left="973" w:hanging="480"/>
      </w:pPr>
      <w:rPr>
        <w:rFonts w:hint="eastAsia"/>
      </w:rPr>
    </w:lvl>
    <w:lvl w:ilvl="1" w:tplc="04090019">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10">
    <w:nsid w:val="590976AB"/>
    <w:multiLevelType w:val="hybridMultilevel"/>
    <w:tmpl w:val="11789A5C"/>
    <w:lvl w:ilvl="0" w:tplc="42FA064A">
      <w:start w:val="1"/>
      <w:numFmt w:val="taiwaneseCountingThousand"/>
      <w:lvlText w:val="%1、"/>
      <w:lvlJc w:val="left"/>
      <w:pPr>
        <w:ind w:left="973" w:hanging="480"/>
      </w:pPr>
      <w:rPr>
        <w:rFonts w:hint="eastAsia"/>
      </w:rPr>
    </w:lvl>
    <w:lvl w:ilvl="1" w:tplc="04090019">
      <w:start w:val="1"/>
      <w:numFmt w:val="ideographTraditional"/>
      <w:lvlText w:val="%2、"/>
      <w:lvlJc w:val="left"/>
      <w:pPr>
        <w:ind w:left="1453" w:hanging="480"/>
      </w:pPr>
    </w:lvl>
    <w:lvl w:ilvl="2" w:tplc="0409001B" w:tentative="1">
      <w:start w:val="1"/>
      <w:numFmt w:val="lowerRoman"/>
      <w:lvlText w:val="%3."/>
      <w:lvlJc w:val="right"/>
      <w:pPr>
        <w:ind w:left="1933" w:hanging="480"/>
      </w:pPr>
    </w:lvl>
    <w:lvl w:ilvl="3" w:tplc="0409000F" w:tentative="1">
      <w:start w:val="1"/>
      <w:numFmt w:val="decimal"/>
      <w:lvlText w:val="%4."/>
      <w:lvlJc w:val="left"/>
      <w:pPr>
        <w:ind w:left="2413" w:hanging="480"/>
      </w:pPr>
    </w:lvl>
    <w:lvl w:ilvl="4" w:tplc="04090019" w:tentative="1">
      <w:start w:val="1"/>
      <w:numFmt w:val="ideographTraditional"/>
      <w:lvlText w:val="%5、"/>
      <w:lvlJc w:val="left"/>
      <w:pPr>
        <w:ind w:left="2893" w:hanging="480"/>
      </w:pPr>
    </w:lvl>
    <w:lvl w:ilvl="5" w:tplc="0409001B" w:tentative="1">
      <w:start w:val="1"/>
      <w:numFmt w:val="lowerRoman"/>
      <w:lvlText w:val="%6."/>
      <w:lvlJc w:val="right"/>
      <w:pPr>
        <w:ind w:left="3373" w:hanging="480"/>
      </w:pPr>
    </w:lvl>
    <w:lvl w:ilvl="6" w:tplc="0409000F" w:tentative="1">
      <w:start w:val="1"/>
      <w:numFmt w:val="decimal"/>
      <w:lvlText w:val="%7."/>
      <w:lvlJc w:val="left"/>
      <w:pPr>
        <w:ind w:left="3853" w:hanging="480"/>
      </w:pPr>
    </w:lvl>
    <w:lvl w:ilvl="7" w:tplc="04090019" w:tentative="1">
      <w:start w:val="1"/>
      <w:numFmt w:val="ideographTraditional"/>
      <w:lvlText w:val="%8、"/>
      <w:lvlJc w:val="left"/>
      <w:pPr>
        <w:ind w:left="4333" w:hanging="480"/>
      </w:pPr>
    </w:lvl>
    <w:lvl w:ilvl="8" w:tplc="0409001B" w:tentative="1">
      <w:start w:val="1"/>
      <w:numFmt w:val="lowerRoman"/>
      <w:lvlText w:val="%9."/>
      <w:lvlJc w:val="right"/>
      <w:pPr>
        <w:ind w:left="4813" w:hanging="480"/>
      </w:pPr>
    </w:lvl>
  </w:abstractNum>
  <w:abstractNum w:abstractNumId="11">
    <w:nsid w:val="5A872487"/>
    <w:multiLevelType w:val="hybridMultilevel"/>
    <w:tmpl w:val="2984F9F2"/>
    <w:lvl w:ilvl="0" w:tplc="F35E0FA0">
      <w:start w:val="1"/>
      <w:numFmt w:val="taiwaneseCountingThousand"/>
      <w:lvlText w:val="%1、"/>
      <w:lvlJc w:val="left"/>
      <w:pPr>
        <w:ind w:left="9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B64990"/>
    <w:multiLevelType w:val="hybridMultilevel"/>
    <w:tmpl w:val="EF2AAD54"/>
    <w:lvl w:ilvl="0" w:tplc="E56279F8">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05E1BFE"/>
    <w:multiLevelType w:val="hybridMultilevel"/>
    <w:tmpl w:val="AE8250E4"/>
    <w:lvl w:ilvl="0" w:tplc="93968F3A">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3717E2B"/>
    <w:multiLevelType w:val="hybridMultilevel"/>
    <w:tmpl w:val="FE280EE4"/>
    <w:lvl w:ilvl="0" w:tplc="E5381A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467" w:hanging="480"/>
      </w:pPr>
    </w:lvl>
    <w:lvl w:ilvl="2" w:tplc="0409001B" w:tentative="1">
      <w:start w:val="1"/>
      <w:numFmt w:val="lowerRoman"/>
      <w:lvlText w:val="%3."/>
      <w:lvlJc w:val="right"/>
      <w:pPr>
        <w:ind w:left="947" w:hanging="480"/>
      </w:pPr>
    </w:lvl>
    <w:lvl w:ilvl="3" w:tplc="0409000F" w:tentative="1">
      <w:start w:val="1"/>
      <w:numFmt w:val="decimal"/>
      <w:lvlText w:val="%4."/>
      <w:lvlJc w:val="left"/>
      <w:pPr>
        <w:ind w:left="1427" w:hanging="480"/>
      </w:pPr>
    </w:lvl>
    <w:lvl w:ilvl="4" w:tplc="04090019" w:tentative="1">
      <w:start w:val="1"/>
      <w:numFmt w:val="ideographTraditional"/>
      <w:lvlText w:val="%5、"/>
      <w:lvlJc w:val="left"/>
      <w:pPr>
        <w:ind w:left="1907" w:hanging="480"/>
      </w:pPr>
    </w:lvl>
    <w:lvl w:ilvl="5" w:tplc="0409001B" w:tentative="1">
      <w:start w:val="1"/>
      <w:numFmt w:val="lowerRoman"/>
      <w:lvlText w:val="%6."/>
      <w:lvlJc w:val="right"/>
      <w:pPr>
        <w:ind w:left="2387" w:hanging="480"/>
      </w:pPr>
    </w:lvl>
    <w:lvl w:ilvl="6" w:tplc="0409000F" w:tentative="1">
      <w:start w:val="1"/>
      <w:numFmt w:val="decimal"/>
      <w:lvlText w:val="%7."/>
      <w:lvlJc w:val="left"/>
      <w:pPr>
        <w:ind w:left="2867" w:hanging="480"/>
      </w:pPr>
    </w:lvl>
    <w:lvl w:ilvl="7" w:tplc="04090019" w:tentative="1">
      <w:start w:val="1"/>
      <w:numFmt w:val="ideographTraditional"/>
      <w:lvlText w:val="%8、"/>
      <w:lvlJc w:val="left"/>
      <w:pPr>
        <w:ind w:left="3347" w:hanging="480"/>
      </w:pPr>
    </w:lvl>
    <w:lvl w:ilvl="8" w:tplc="0409001B" w:tentative="1">
      <w:start w:val="1"/>
      <w:numFmt w:val="lowerRoman"/>
      <w:lvlText w:val="%9."/>
      <w:lvlJc w:val="right"/>
      <w:pPr>
        <w:ind w:left="3827" w:hanging="480"/>
      </w:pPr>
    </w:lvl>
  </w:abstractNum>
  <w:abstractNum w:abstractNumId="15">
    <w:nsid w:val="7CF80254"/>
    <w:multiLevelType w:val="hybridMultilevel"/>
    <w:tmpl w:val="2382B09C"/>
    <w:lvl w:ilvl="0" w:tplc="04090015">
      <w:start w:val="1"/>
      <w:numFmt w:val="taiwaneseCountingThousand"/>
      <w:lvlText w:val="%1、"/>
      <w:lvlJc w:val="left"/>
      <w:pPr>
        <w:tabs>
          <w:tab w:val="num" w:pos="480"/>
        </w:tabs>
        <w:ind w:left="480" w:hanging="480"/>
      </w:pPr>
      <w:rPr>
        <w:rFonts w:hint="default"/>
      </w:rPr>
    </w:lvl>
    <w:lvl w:ilvl="1" w:tplc="E56279F8">
      <w:start w:val="1"/>
      <w:numFmt w:val="decimal"/>
      <w:lvlText w:val="%2."/>
      <w:lvlJc w:val="left"/>
      <w:pPr>
        <w:ind w:left="960" w:hanging="480"/>
      </w:pPr>
      <w:rPr>
        <w:rFonts w:ascii="Arial" w:hAnsi="Arial" w:cs="Aria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12"/>
  </w:num>
  <w:num w:numId="3">
    <w:abstractNumId w:val="8"/>
  </w:num>
  <w:num w:numId="4">
    <w:abstractNumId w:val="6"/>
  </w:num>
  <w:num w:numId="5">
    <w:abstractNumId w:val="3"/>
  </w:num>
  <w:num w:numId="6">
    <w:abstractNumId w:val="13"/>
  </w:num>
  <w:num w:numId="7">
    <w:abstractNumId w:val="10"/>
  </w:num>
  <w:num w:numId="8">
    <w:abstractNumId w:val="5"/>
  </w:num>
  <w:num w:numId="9">
    <w:abstractNumId w:val="0"/>
  </w:num>
  <w:num w:numId="10">
    <w:abstractNumId w:val="9"/>
  </w:num>
  <w:num w:numId="11">
    <w:abstractNumId w:val="2"/>
  </w:num>
  <w:num w:numId="12">
    <w:abstractNumId w:val="11"/>
  </w:num>
  <w:num w:numId="13">
    <w:abstractNumId w:val="14"/>
  </w:num>
  <w:num w:numId="14">
    <w:abstractNumId w:val="15"/>
  </w:num>
  <w:num w:numId="15">
    <w:abstractNumId w:val="1"/>
  </w:num>
  <w:num w:numId="1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v:stroke weight="3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B4"/>
    <w:rsid w:val="00000288"/>
    <w:rsid w:val="0000099A"/>
    <w:rsid w:val="00000A5F"/>
    <w:rsid w:val="00001142"/>
    <w:rsid w:val="0000159A"/>
    <w:rsid w:val="00013984"/>
    <w:rsid w:val="00025AD0"/>
    <w:rsid w:val="000308B4"/>
    <w:rsid w:val="000321A4"/>
    <w:rsid w:val="00032BFC"/>
    <w:rsid w:val="00041213"/>
    <w:rsid w:val="0004746E"/>
    <w:rsid w:val="000631CD"/>
    <w:rsid w:val="00066EB4"/>
    <w:rsid w:val="00067D4E"/>
    <w:rsid w:val="000778EB"/>
    <w:rsid w:val="00084797"/>
    <w:rsid w:val="00094AD4"/>
    <w:rsid w:val="00095366"/>
    <w:rsid w:val="000A06EF"/>
    <w:rsid w:val="000A13BE"/>
    <w:rsid w:val="000A3B83"/>
    <w:rsid w:val="000B57B1"/>
    <w:rsid w:val="000C3179"/>
    <w:rsid w:val="000D0D16"/>
    <w:rsid w:val="000D46D4"/>
    <w:rsid w:val="000E49E7"/>
    <w:rsid w:val="000E743F"/>
    <w:rsid w:val="00103BC8"/>
    <w:rsid w:val="00104161"/>
    <w:rsid w:val="00104218"/>
    <w:rsid w:val="00104D31"/>
    <w:rsid w:val="001055C1"/>
    <w:rsid w:val="0010682D"/>
    <w:rsid w:val="00127DA9"/>
    <w:rsid w:val="00136BA2"/>
    <w:rsid w:val="00137A4D"/>
    <w:rsid w:val="00167544"/>
    <w:rsid w:val="00167D3B"/>
    <w:rsid w:val="00170F20"/>
    <w:rsid w:val="00183FDD"/>
    <w:rsid w:val="00190AA8"/>
    <w:rsid w:val="001916F3"/>
    <w:rsid w:val="00192C64"/>
    <w:rsid w:val="00193052"/>
    <w:rsid w:val="001A0DF1"/>
    <w:rsid w:val="001A541A"/>
    <w:rsid w:val="001A68B8"/>
    <w:rsid w:val="001B40CB"/>
    <w:rsid w:val="001D136B"/>
    <w:rsid w:val="001D4423"/>
    <w:rsid w:val="001D5C65"/>
    <w:rsid w:val="001D6306"/>
    <w:rsid w:val="001E5638"/>
    <w:rsid w:val="001F290E"/>
    <w:rsid w:val="001F77BC"/>
    <w:rsid w:val="00204AFB"/>
    <w:rsid w:val="0020636F"/>
    <w:rsid w:val="002240D6"/>
    <w:rsid w:val="00224519"/>
    <w:rsid w:val="00230FC2"/>
    <w:rsid w:val="002312D3"/>
    <w:rsid w:val="00241335"/>
    <w:rsid w:val="00244922"/>
    <w:rsid w:val="00246E87"/>
    <w:rsid w:val="00250E95"/>
    <w:rsid w:val="00251DCA"/>
    <w:rsid w:val="00256A70"/>
    <w:rsid w:val="00266135"/>
    <w:rsid w:val="00273FCB"/>
    <w:rsid w:val="002826E3"/>
    <w:rsid w:val="00294132"/>
    <w:rsid w:val="002945CD"/>
    <w:rsid w:val="002955D1"/>
    <w:rsid w:val="00297F76"/>
    <w:rsid w:val="002A22BA"/>
    <w:rsid w:val="002A699C"/>
    <w:rsid w:val="002B7471"/>
    <w:rsid w:val="002D11BA"/>
    <w:rsid w:val="002D508B"/>
    <w:rsid w:val="002D58E1"/>
    <w:rsid w:val="002E7D5A"/>
    <w:rsid w:val="002F088F"/>
    <w:rsid w:val="002F11FF"/>
    <w:rsid w:val="00310D91"/>
    <w:rsid w:val="00315A47"/>
    <w:rsid w:val="003213C8"/>
    <w:rsid w:val="0032645B"/>
    <w:rsid w:val="00330E97"/>
    <w:rsid w:val="00333365"/>
    <w:rsid w:val="00333EF9"/>
    <w:rsid w:val="003409F6"/>
    <w:rsid w:val="00345DE8"/>
    <w:rsid w:val="003540FB"/>
    <w:rsid w:val="00355B73"/>
    <w:rsid w:val="00361F0C"/>
    <w:rsid w:val="00362FCD"/>
    <w:rsid w:val="0036555C"/>
    <w:rsid w:val="003669B8"/>
    <w:rsid w:val="00371772"/>
    <w:rsid w:val="0037382E"/>
    <w:rsid w:val="0038331D"/>
    <w:rsid w:val="00387D53"/>
    <w:rsid w:val="003948F4"/>
    <w:rsid w:val="00396EC7"/>
    <w:rsid w:val="003A5E9B"/>
    <w:rsid w:val="003A6961"/>
    <w:rsid w:val="003B12AB"/>
    <w:rsid w:val="003B5F8C"/>
    <w:rsid w:val="003D11A2"/>
    <w:rsid w:val="003D121F"/>
    <w:rsid w:val="003D3DB2"/>
    <w:rsid w:val="003D54F6"/>
    <w:rsid w:val="003E42FB"/>
    <w:rsid w:val="003E6233"/>
    <w:rsid w:val="003F0DA0"/>
    <w:rsid w:val="003F3230"/>
    <w:rsid w:val="003F522D"/>
    <w:rsid w:val="00405328"/>
    <w:rsid w:val="004118D4"/>
    <w:rsid w:val="00415CE0"/>
    <w:rsid w:val="00416098"/>
    <w:rsid w:val="00421911"/>
    <w:rsid w:val="00422777"/>
    <w:rsid w:val="004228BC"/>
    <w:rsid w:val="00425515"/>
    <w:rsid w:val="0043050E"/>
    <w:rsid w:val="004315ED"/>
    <w:rsid w:val="00433AF7"/>
    <w:rsid w:val="00433D66"/>
    <w:rsid w:val="00434F20"/>
    <w:rsid w:val="00443B8B"/>
    <w:rsid w:val="00446EED"/>
    <w:rsid w:val="004513C0"/>
    <w:rsid w:val="0045185D"/>
    <w:rsid w:val="00451DB1"/>
    <w:rsid w:val="00453EF1"/>
    <w:rsid w:val="00462950"/>
    <w:rsid w:val="0046686E"/>
    <w:rsid w:val="0048103E"/>
    <w:rsid w:val="0048481C"/>
    <w:rsid w:val="00486772"/>
    <w:rsid w:val="0049525D"/>
    <w:rsid w:val="00496BC1"/>
    <w:rsid w:val="004A1201"/>
    <w:rsid w:val="004A4BB5"/>
    <w:rsid w:val="004C13CC"/>
    <w:rsid w:val="004C458C"/>
    <w:rsid w:val="004C4883"/>
    <w:rsid w:val="004C5C54"/>
    <w:rsid w:val="004D3018"/>
    <w:rsid w:val="004D4C9C"/>
    <w:rsid w:val="004E0CB4"/>
    <w:rsid w:val="004F0550"/>
    <w:rsid w:val="004F0638"/>
    <w:rsid w:val="004F4706"/>
    <w:rsid w:val="00511BB1"/>
    <w:rsid w:val="00516EE6"/>
    <w:rsid w:val="00520086"/>
    <w:rsid w:val="00520D7E"/>
    <w:rsid w:val="00524A0D"/>
    <w:rsid w:val="00524BBD"/>
    <w:rsid w:val="00525EEC"/>
    <w:rsid w:val="00527C48"/>
    <w:rsid w:val="00532677"/>
    <w:rsid w:val="00533F17"/>
    <w:rsid w:val="00540279"/>
    <w:rsid w:val="00542461"/>
    <w:rsid w:val="00564117"/>
    <w:rsid w:val="005659A6"/>
    <w:rsid w:val="00565A52"/>
    <w:rsid w:val="0057170B"/>
    <w:rsid w:val="00572255"/>
    <w:rsid w:val="00574C7B"/>
    <w:rsid w:val="00574E18"/>
    <w:rsid w:val="005764BF"/>
    <w:rsid w:val="00582767"/>
    <w:rsid w:val="0059447C"/>
    <w:rsid w:val="005A1183"/>
    <w:rsid w:val="005A3D27"/>
    <w:rsid w:val="005B53EC"/>
    <w:rsid w:val="005C1DB3"/>
    <w:rsid w:val="005C2220"/>
    <w:rsid w:val="005C4A13"/>
    <w:rsid w:val="005D06EF"/>
    <w:rsid w:val="005D2712"/>
    <w:rsid w:val="005E023F"/>
    <w:rsid w:val="005E1126"/>
    <w:rsid w:val="005E1904"/>
    <w:rsid w:val="005F05E0"/>
    <w:rsid w:val="005F0D63"/>
    <w:rsid w:val="005F6A4C"/>
    <w:rsid w:val="00607146"/>
    <w:rsid w:val="00607C98"/>
    <w:rsid w:val="0061067D"/>
    <w:rsid w:val="00612CCA"/>
    <w:rsid w:val="00626D68"/>
    <w:rsid w:val="006403F7"/>
    <w:rsid w:val="00642F35"/>
    <w:rsid w:val="0064787E"/>
    <w:rsid w:val="00657971"/>
    <w:rsid w:val="00657AE5"/>
    <w:rsid w:val="00661938"/>
    <w:rsid w:val="006645C8"/>
    <w:rsid w:val="00670379"/>
    <w:rsid w:val="00674FEC"/>
    <w:rsid w:val="0067650A"/>
    <w:rsid w:val="00684B66"/>
    <w:rsid w:val="00690A51"/>
    <w:rsid w:val="006A2BAA"/>
    <w:rsid w:val="006A6C95"/>
    <w:rsid w:val="006C626E"/>
    <w:rsid w:val="006E0E2F"/>
    <w:rsid w:val="006E29CC"/>
    <w:rsid w:val="006E57E8"/>
    <w:rsid w:val="006E63AB"/>
    <w:rsid w:val="006F1D74"/>
    <w:rsid w:val="006F3895"/>
    <w:rsid w:val="00705B38"/>
    <w:rsid w:val="00714FB6"/>
    <w:rsid w:val="007177F6"/>
    <w:rsid w:val="00722A39"/>
    <w:rsid w:val="00723497"/>
    <w:rsid w:val="0072676F"/>
    <w:rsid w:val="00741B5A"/>
    <w:rsid w:val="00741E7F"/>
    <w:rsid w:val="007533EA"/>
    <w:rsid w:val="007563E1"/>
    <w:rsid w:val="007666C6"/>
    <w:rsid w:val="00766940"/>
    <w:rsid w:val="0076741A"/>
    <w:rsid w:val="00770DBE"/>
    <w:rsid w:val="007728E8"/>
    <w:rsid w:val="0077369A"/>
    <w:rsid w:val="00774A46"/>
    <w:rsid w:val="00774BAD"/>
    <w:rsid w:val="007759EB"/>
    <w:rsid w:val="00781A67"/>
    <w:rsid w:val="00784A99"/>
    <w:rsid w:val="00786A01"/>
    <w:rsid w:val="007940EB"/>
    <w:rsid w:val="00795215"/>
    <w:rsid w:val="00796E43"/>
    <w:rsid w:val="007A3976"/>
    <w:rsid w:val="007A5CE7"/>
    <w:rsid w:val="007B001F"/>
    <w:rsid w:val="007C159C"/>
    <w:rsid w:val="007C1703"/>
    <w:rsid w:val="007C7D43"/>
    <w:rsid w:val="007D30B5"/>
    <w:rsid w:val="007D3589"/>
    <w:rsid w:val="007D6BCF"/>
    <w:rsid w:val="007E7AB7"/>
    <w:rsid w:val="007F2354"/>
    <w:rsid w:val="007F36E5"/>
    <w:rsid w:val="007F5408"/>
    <w:rsid w:val="00804DF8"/>
    <w:rsid w:val="008103A3"/>
    <w:rsid w:val="00816B3B"/>
    <w:rsid w:val="0082082F"/>
    <w:rsid w:val="00830753"/>
    <w:rsid w:val="00832037"/>
    <w:rsid w:val="00836EDE"/>
    <w:rsid w:val="00840C8D"/>
    <w:rsid w:val="00842F45"/>
    <w:rsid w:val="008468AC"/>
    <w:rsid w:val="00851DCF"/>
    <w:rsid w:val="00852E5C"/>
    <w:rsid w:val="00853CF9"/>
    <w:rsid w:val="00864690"/>
    <w:rsid w:val="00865445"/>
    <w:rsid w:val="0086587D"/>
    <w:rsid w:val="00867A4A"/>
    <w:rsid w:val="00871885"/>
    <w:rsid w:val="00877276"/>
    <w:rsid w:val="00882C3F"/>
    <w:rsid w:val="00886162"/>
    <w:rsid w:val="00891BCB"/>
    <w:rsid w:val="00892C58"/>
    <w:rsid w:val="008A20EE"/>
    <w:rsid w:val="008B12A8"/>
    <w:rsid w:val="008B3340"/>
    <w:rsid w:val="008B4467"/>
    <w:rsid w:val="008B6F39"/>
    <w:rsid w:val="008C221C"/>
    <w:rsid w:val="008C5FAA"/>
    <w:rsid w:val="008D7C41"/>
    <w:rsid w:val="008E0685"/>
    <w:rsid w:val="008E2ADD"/>
    <w:rsid w:val="008F3D7E"/>
    <w:rsid w:val="00900B4D"/>
    <w:rsid w:val="00916B13"/>
    <w:rsid w:val="00926AA4"/>
    <w:rsid w:val="009270DF"/>
    <w:rsid w:val="00942070"/>
    <w:rsid w:val="00950F3B"/>
    <w:rsid w:val="00953C42"/>
    <w:rsid w:val="00957132"/>
    <w:rsid w:val="00960696"/>
    <w:rsid w:val="00961021"/>
    <w:rsid w:val="009662FA"/>
    <w:rsid w:val="009700DB"/>
    <w:rsid w:val="00970E2E"/>
    <w:rsid w:val="00972D4B"/>
    <w:rsid w:val="00973365"/>
    <w:rsid w:val="00981E32"/>
    <w:rsid w:val="00982C67"/>
    <w:rsid w:val="00991270"/>
    <w:rsid w:val="00992578"/>
    <w:rsid w:val="00994006"/>
    <w:rsid w:val="00997233"/>
    <w:rsid w:val="009B3BF3"/>
    <w:rsid w:val="009B40BD"/>
    <w:rsid w:val="009B4B97"/>
    <w:rsid w:val="009B50CC"/>
    <w:rsid w:val="009B7939"/>
    <w:rsid w:val="009D3CFB"/>
    <w:rsid w:val="009E0B33"/>
    <w:rsid w:val="009E16AC"/>
    <w:rsid w:val="009E3916"/>
    <w:rsid w:val="00A0250E"/>
    <w:rsid w:val="00A0405E"/>
    <w:rsid w:val="00A04D4D"/>
    <w:rsid w:val="00A07EE1"/>
    <w:rsid w:val="00A14EAF"/>
    <w:rsid w:val="00A21DC5"/>
    <w:rsid w:val="00A22941"/>
    <w:rsid w:val="00A319AB"/>
    <w:rsid w:val="00A3367C"/>
    <w:rsid w:val="00A339A9"/>
    <w:rsid w:val="00A4647C"/>
    <w:rsid w:val="00A479EA"/>
    <w:rsid w:val="00A47D2F"/>
    <w:rsid w:val="00A56187"/>
    <w:rsid w:val="00A76964"/>
    <w:rsid w:val="00A83352"/>
    <w:rsid w:val="00A8338B"/>
    <w:rsid w:val="00A9122C"/>
    <w:rsid w:val="00A95C9B"/>
    <w:rsid w:val="00A9682F"/>
    <w:rsid w:val="00AA6FE3"/>
    <w:rsid w:val="00AB3824"/>
    <w:rsid w:val="00AB5ADE"/>
    <w:rsid w:val="00AC0D4A"/>
    <w:rsid w:val="00AC5764"/>
    <w:rsid w:val="00AC7657"/>
    <w:rsid w:val="00AC7CA8"/>
    <w:rsid w:val="00AD38BD"/>
    <w:rsid w:val="00AD4DBC"/>
    <w:rsid w:val="00AE1A57"/>
    <w:rsid w:val="00AF0956"/>
    <w:rsid w:val="00AF1976"/>
    <w:rsid w:val="00AF5F5D"/>
    <w:rsid w:val="00B012DF"/>
    <w:rsid w:val="00B02E0C"/>
    <w:rsid w:val="00B06D60"/>
    <w:rsid w:val="00B0739C"/>
    <w:rsid w:val="00B079DD"/>
    <w:rsid w:val="00B10175"/>
    <w:rsid w:val="00B27692"/>
    <w:rsid w:val="00B31509"/>
    <w:rsid w:val="00B31A5F"/>
    <w:rsid w:val="00B41449"/>
    <w:rsid w:val="00B42170"/>
    <w:rsid w:val="00B454A4"/>
    <w:rsid w:val="00B46D8B"/>
    <w:rsid w:val="00B54A75"/>
    <w:rsid w:val="00B60EEA"/>
    <w:rsid w:val="00B61391"/>
    <w:rsid w:val="00B61FF2"/>
    <w:rsid w:val="00B621CE"/>
    <w:rsid w:val="00B65D1F"/>
    <w:rsid w:val="00B924D7"/>
    <w:rsid w:val="00B925EA"/>
    <w:rsid w:val="00BA6601"/>
    <w:rsid w:val="00BB0A46"/>
    <w:rsid w:val="00BB46FF"/>
    <w:rsid w:val="00BC1531"/>
    <w:rsid w:val="00BC5EEE"/>
    <w:rsid w:val="00BD0774"/>
    <w:rsid w:val="00BD0B69"/>
    <w:rsid w:val="00BD33D8"/>
    <w:rsid w:val="00BD541D"/>
    <w:rsid w:val="00BD7B2F"/>
    <w:rsid w:val="00BE23D2"/>
    <w:rsid w:val="00BE4911"/>
    <w:rsid w:val="00BE545D"/>
    <w:rsid w:val="00BF17A7"/>
    <w:rsid w:val="00BF494C"/>
    <w:rsid w:val="00C02B63"/>
    <w:rsid w:val="00C03A82"/>
    <w:rsid w:val="00C07743"/>
    <w:rsid w:val="00C236F2"/>
    <w:rsid w:val="00C27899"/>
    <w:rsid w:val="00C4157B"/>
    <w:rsid w:val="00C4503C"/>
    <w:rsid w:val="00C45131"/>
    <w:rsid w:val="00C46663"/>
    <w:rsid w:val="00C53BC3"/>
    <w:rsid w:val="00C55C93"/>
    <w:rsid w:val="00C568A0"/>
    <w:rsid w:val="00C57713"/>
    <w:rsid w:val="00C6085E"/>
    <w:rsid w:val="00C774B0"/>
    <w:rsid w:val="00C92E83"/>
    <w:rsid w:val="00CA65FC"/>
    <w:rsid w:val="00CB2CF7"/>
    <w:rsid w:val="00CC10C9"/>
    <w:rsid w:val="00CC33CB"/>
    <w:rsid w:val="00CE09F1"/>
    <w:rsid w:val="00CE1D52"/>
    <w:rsid w:val="00CE42C8"/>
    <w:rsid w:val="00D1662C"/>
    <w:rsid w:val="00D26A96"/>
    <w:rsid w:val="00D444E9"/>
    <w:rsid w:val="00D55337"/>
    <w:rsid w:val="00D5712B"/>
    <w:rsid w:val="00D57713"/>
    <w:rsid w:val="00D65B34"/>
    <w:rsid w:val="00D7604C"/>
    <w:rsid w:val="00D77611"/>
    <w:rsid w:val="00D77CA1"/>
    <w:rsid w:val="00D86071"/>
    <w:rsid w:val="00D906CF"/>
    <w:rsid w:val="00D9452B"/>
    <w:rsid w:val="00DA22F7"/>
    <w:rsid w:val="00DB4220"/>
    <w:rsid w:val="00DC2C0B"/>
    <w:rsid w:val="00DD2994"/>
    <w:rsid w:val="00DD2F01"/>
    <w:rsid w:val="00DD4912"/>
    <w:rsid w:val="00DD691D"/>
    <w:rsid w:val="00DD728D"/>
    <w:rsid w:val="00DE572B"/>
    <w:rsid w:val="00DE6E35"/>
    <w:rsid w:val="00DF216A"/>
    <w:rsid w:val="00E05960"/>
    <w:rsid w:val="00E17BB1"/>
    <w:rsid w:val="00E27C8F"/>
    <w:rsid w:val="00E31AC4"/>
    <w:rsid w:val="00E32736"/>
    <w:rsid w:val="00E32E42"/>
    <w:rsid w:val="00E41642"/>
    <w:rsid w:val="00E45CDE"/>
    <w:rsid w:val="00E465B6"/>
    <w:rsid w:val="00E503D5"/>
    <w:rsid w:val="00E535CB"/>
    <w:rsid w:val="00E53C25"/>
    <w:rsid w:val="00E548F5"/>
    <w:rsid w:val="00E54C23"/>
    <w:rsid w:val="00E56C2F"/>
    <w:rsid w:val="00E617B8"/>
    <w:rsid w:val="00E71E98"/>
    <w:rsid w:val="00E81302"/>
    <w:rsid w:val="00E8792B"/>
    <w:rsid w:val="00E903C0"/>
    <w:rsid w:val="00E91EA6"/>
    <w:rsid w:val="00E92D6B"/>
    <w:rsid w:val="00EA5E51"/>
    <w:rsid w:val="00EC3557"/>
    <w:rsid w:val="00ED0FD9"/>
    <w:rsid w:val="00ED49A5"/>
    <w:rsid w:val="00EE4C68"/>
    <w:rsid w:val="00EE7BA5"/>
    <w:rsid w:val="00EF636E"/>
    <w:rsid w:val="00F060EF"/>
    <w:rsid w:val="00F11058"/>
    <w:rsid w:val="00F163F8"/>
    <w:rsid w:val="00F16E8B"/>
    <w:rsid w:val="00F35802"/>
    <w:rsid w:val="00F360FF"/>
    <w:rsid w:val="00F44786"/>
    <w:rsid w:val="00F52B52"/>
    <w:rsid w:val="00F52DD0"/>
    <w:rsid w:val="00F54061"/>
    <w:rsid w:val="00F57F83"/>
    <w:rsid w:val="00F80E33"/>
    <w:rsid w:val="00F82E66"/>
    <w:rsid w:val="00F91535"/>
    <w:rsid w:val="00F96AC4"/>
    <w:rsid w:val="00F96B70"/>
    <w:rsid w:val="00FA1EE1"/>
    <w:rsid w:val="00FC1E6C"/>
    <w:rsid w:val="00FC311A"/>
    <w:rsid w:val="00FC655B"/>
    <w:rsid w:val="00FC7538"/>
    <w:rsid w:val="00FD296F"/>
    <w:rsid w:val="00FD426B"/>
    <w:rsid w:val="00FD6307"/>
    <w:rsid w:val="00FE1409"/>
    <w:rsid w:val="00FE4843"/>
    <w:rsid w:val="00FE56B2"/>
    <w:rsid w:val="00FF1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stroke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8B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08B4"/>
    <w:pPr>
      <w:tabs>
        <w:tab w:val="center" w:pos="4153"/>
        <w:tab w:val="right" w:pos="8306"/>
      </w:tabs>
      <w:snapToGrid w:val="0"/>
    </w:pPr>
    <w:rPr>
      <w:rFonts w:ascii="Calibri" w:hAnsi="Calibri"/>
      <w:kern w:val="0"/>
      <w:sz w:val="20"/>
      <w:szCs w:val="20"/>
    </w:rPr>
  </w:style>
  <w:style w:type="character" w:customStyle="1" w:styleId="a4">
    <w:name w:val="頁首 字元"/>
    <w:basedOn w:val="a0"/>
    <w:link w:val="a3"/>
    <w:uiPriority w:val="99"/>
    <w:locked/>
    <w:rsid w:val="000308B4"/>
    <w:rPr>
      <w:rFonts w:cs="Times New Roman"/>
      <w:sz w:val="20"/>
    </w:rPr>
  </w:style>
  <w:style w:type="paragraph" w:styleId="a5">
    <w:name w:val="footer"/>
    <w:basedOn w:val="a"/>
    <w:link w:val="a6"/>
    <w:uiPriority w:val="99"/>
    <w:rsid w:val="000308B4"/>
    <w:pPr>
      <w:tabs>
        <w:tab w:val="center" w:pos="4153"/>
        <w:tab w:val="right" w:pos="8306"/>
      </w:tabs>
      <w:snapToGrid w:val="0"/>
    </w:pPr>
    <w:rPr>
      <w:rFonts w:ascii="Calibri" w:hAnsi="Calibri"/>
      <w:kern w:val="0"/>
      <w:sz w:val="20"/>
      <w:szCs w:val="20"/>
    </w:rPr>
  </w:style>
  <w:style w:type="character" w:customStyle="1" w:styleId="a6">
    <w:name w:val="頁尾 字元"/>
    <w:basedOn w:val="a0"/>
    <w:link w:val="a5"/>
    <w:uiPriority w:val="99"/>
    <w:locked/>
    <w:rsid w:val="000308B4"/>
    <w:rPr>
      <w:rFonts w:cs="Times New Roman"/>
      <w:sz w:val="20"/>
    </w:rPr>
  </w:style>
  <w:style w:type="paragraph" w:styleId="a7">
    <w:name w:val="Balloon Text"/>
    <w:basedOn w:val="a"/>
    <w:link w:val="a8"/>
    <w:uiPriority w:val="99"/>
    <w:semiHidden/>
    <w:rsid w:val="000308B4"/>
    <w:rPr>
      <w:rFonts w:ascii="Cambria" w:hAnsi="Cambria"/>
      <w:kern w:val="0"/>
      <w:sz w:val="18"/>
      <w:szCs w:val="18"/>
    </w:rPr>
  </w:style>
  <w:style w:type="character" w:customStyle="1" w:styleId="a8">
    <w:name w:val="註解方塊文字 字元"/>
    <w:basedOn w:val="a0"/>
    <w:link w:val="a7"/>
    <w:uiPriority w:val="99"/>
    <w:semiHidden/>
    <w:locked/>
    <w:rsid w:val="000308B4"/>
    <w:rPr>
      <w:rFonts w:ascii="Cambria" w:eastAsia="新細明體" w:hAnsi="Cambria" w:cs="Times New Roman"/>
      <w:sz w:val="18"/>
    </w:rPr>
  </w:style>
  <w:style w:type="paragraph" w:customStyle="1" w:styleId="ListParagraph1">
    <w:name w:val="List Paragraph1"/>
    <w:basedOn w:val="a"/>
    <w:rsid w:val="00AC5764"/>
    <w:pPr>
      <w:ind w:leftChars="200" w:left="480"/>
    </w:pPr>
  </w:style>
  <w:style w:type="table" w:styleId="a9">
    <w:name w:val="Table Grid"/>
    <w:basedOn w:val="a1"/>
    <w:uiPriority w:val="99"/>
    <w:rsid w:val="00D5771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99"/>
    <w:qFormat/>
    <w:rsid w:val="00AD4DBC"/>
    <w:pPr>
      <w:ind w:leftChars="200" w:left="480"/>
    </w:pPr>
    <w:rPr>
      <w:rFonts w:ascii="Calibri" w:hAnsi="Calibri"/>
      <w:szCs w:val="22"/>
    </w:rPr>
  </w:style>
  <w:style w:type="character" w:styleId="ab">
    <w:name w:val="Hyperlink"/>
    <w:basedOn w:val="a0"/>
    <w:uiPriority w:val="99"/>
    <w:rsid w:val="00AD4DBC"/>
    <w:rPr>
      <w:rFonts w:cs="Times New Roman"/>
      <w:color w:val="0000FF"/>
      <w:u w:val="single"/>
    </w:rPr>
  </w:style>
  <w:style w:type="paragraph" w:customStyle="1" w:styleId="1">
    <w:name w:val="內文1"/>
    <w:uiPriority w:val="99"/>
    <w:rsid w:val="00183FDD"/>
    <w:pPr>
      <w:widowControl w:val="0"/>
    </w:pPr>
    <w:rPr>
      <w:rFonts w:ascii="Times New Roman" w:eastAsia="????ｨ､? Pro W3" w:hAnsi="Times New Roman"/>
      <w:color w:val="000000"/>
      <w:szCs w:val="20"/>
    </w:rPr>
  </w:style>
  <w:style w:type="character" w:styleId="ac">
    <w:name w:val="page number"/>
    <w:basedOn w:val="a0"/>
    <w:uiPriority w:val="99"/>
    <w:rsid w:val="00E27C8F"/>
    <w:rPr>
      <w:rFonts w:cs="Times New Roman"/>
    </w:rPr>
  </w:style>
  <w:style w:type="paragraph" w:customStyle="1" w:styleId="10">
    <w:name w:val="清單段落1"/>
    <w:basedOn w:val="a"/>
    <w:uiPriority w:val="99"/>
    <w:rsid w:val="003F3230"/>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8B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08B4"/>
    <w:pPr>
      <w:tabs>
        <w:tab w:val="center" w:pos="4153"/>
        <w:tab w:val="right" w:pos="8306"/>
      </w:tabs>
      <w:snapToGrid w:val="0"/>
    </w:pPr>
    <w:rPr>
      <w:rFonts w:ascii="Calibri" w:hAnsi="Calibri"/>
      <w:kern w:val="0"/>
      <w:sz w:val="20"/>
      <w:szCs w:val="20"/>
    </w:rPr>
  </w:style>
  <w:style w:type="character" w:customStyle="1" w:styleId="a4">
    <w:name w:val="頁首 字元"/>
    <w:basedOn w:val="a0"/>
    <w:link w:val="a3"/>
    <w:uiPriority w:val="99"/>
    <w:locked/>
    <w:rsid w:val="000308B4"/>
    <w:rPr>
      <w:rFonts w:cs="Times New Roman"/>
      <w:sz w:val="20"/>
    </w:rPr>
  </w:style>
  <w:style w:type="paragraph" w:styleId="a5">
    <w:name w:val="footer"/>
    <w:basedOn w:val="a"/>
    <w:link w:val="a6"/>
    <w:uiPriority w:val="99"/>
    <w:rsid w:val="000308B4"/>
    <w:pPr>
      <w:tabs>
        <w:tab w:val="center" w:pos="4153"/>
        <w:tab w:val="right" w:pos="8306"/>
      </w:tabs>
      <w:snapToGrid w:val="0"/>
    </w:pPr>
    <w:rPr>
      <w:rFonts w:ascii="Calibri" w:hAnsi="Calibri"/>
      <w:kern w:val="0"/>
      <w:sz w:val="20"/>
      <w:szCs w:val="20"/>
    </w:rPr>
  </w:style>
  <w:style w:type="character" w:customStyle="1" w:styleId="a6">
    <w:name w:val="頁尾 字元"/>
    <w:basedOn w:val="a0"/>
    <w:link w:val="a5"/>
    <w:uiPriority w:val="99"/>
    <w:locked/>
    <w:rsid w:val="000308B4"/>
    <w:rPr>
      <w:rFonts w:cs="Times New Roman"/>
      <w:sz w:val="20"/>
    </w:rPr>
  </w:style>
  <w:style w:type="paragraph" w:styleId="a7">
    <w:name w:val="Balloon Text"/>
    <w:basedOn w:val="a"/>
    <w:link w:val="a8"/>
    <w:uiPriority w:val="99"/>
    <w:semiHidden/>
    <w:rsid w:val="000308B4"/>
    <w:rPr>
      <w:rFonts w:ascii="Cambria" w:hAnsi="Cambria"/>
      <w:kern w:val="0"/>
      <w:sz w:val="18"/>
      <w:szCs w:val="18"/>
    </w:rPr>
  </w:style>
  <w:style w:type="character" w:customStyle="1" w:styleId="a8">
    <w:name w:val="註解方塊文字 字元"/>
    <w:basedOn w:val="a0"/>
    <w:link w:val="a7"/>
    <w:uiPriority w:val="99"/>
    <w:semiHidden/>
    <w:locked/>
    <w:rsid w:val="000308B4"/>
    <w:rPr>
      <w:rFonts w:ascii="Cambria" w:eastAsia="新細明體" w:hAnsi="Cambria" w:cs="Times New Roman"/>
      <w:sz w:val="18"/>
    </w:rPr>
  </w:style>
  <w:style w:type="paragraph" w:customStyle="1" w:styleId="ListParagraph1">
    <w:name w:val="List Paragraph1"/>
    <w:basedOn w:val="a"/>
    <w:rsid w:val="00AC5764"/>
    <w:pPr>
      <w:ind w:leftChars="200" w:left="480"/>
    </w:pPr>
  </w:style>
  <w:style w:type="table" w:styleId="a9">
    <w:name w:val="Table Grid"/>
    <w:basedOn w:val="a1"/>
    <w:uiPriority w:val="99"/>
    <w:rsid w:val="00D5771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99"/>
    <w:qFormat/>
    <w:rsid w:val="00AD4DBC"/>
    <w:pPr>
      <w:ind w:leftChars="200" w:left="480"/>
    </w:pPr>
    <w:rPr>
      <w:rFonts w:ascii="Calibri" w:hAnsi="Calibri"/>
      <w:szCs w:val="22"/>
    </w:rPr>
  </w:style>
  <w:style w:type="character" w:styleId="ab">
    <w:name w:val="Hyperlink"/>
    <w:basedOn w:val="a0"/>
    <w:uiPriority w:val="99"/>
    <w:rsid w:val="00AD4DBC"/>
    <w:rPr>
      <w:rFonts w:cs="Times New Roman"/>
      <w:color w:val="0000FF"/>
      <w:u w:val="single"/>
    </w:rPr>
  </w:style>
  <w:style w:type="paragraph" w:customStyle="1" w:styleId="1">
    <w:name w:val="內文1"/>
    <w:uiPriority w:val="99"/>
    <w:rsid w:val="00183FDD"/>
    <w:pPr>
      <w:widowControl w:val="0"/>
    </w:pPr>
    <w:rPr>
      <w:rFonts w:ascii="Times New Roman" w:eastAsia="????ｨ､? Pro W3" w:hAnsi="Times New Roman"/>
      <w:color w:val="000000"/>
      <w:szCs w:val="20"/>
    </w:rPr>
  </w:style>
  <w:style w:type="character" w:styleId="ac">
    <w:name w:val="page number"/>
    <w:basedOn w:val="a0"/>
    <w:uiPriority w:val="99"/>
    <w:rsid w:val="00E27C8F"/>
    <w:rPr>
      <w:rFonts w:cs="Times New Roman"/>
    </w:rPr>
  </w:style>
  <w:style w:type="paragraph" w:customStyle="1" w:styleId="10">
    <w:name w:val="清單段落1"/>
    <w:basedOn w:val="a"/>
    <w:uiPriority w:val="99"/>
    <w:rsid w:val="003F3230"/>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26236">
      <w:marLeft w:val="0"/>
      <w:marRight w:val="0"/>
      <w:marTop w:val="0"/>
      <w:marBottom w:val="0"/>
      <w:divBdr>
        <w:top w:val="none" w:sz="0" w:space="0" w:color="auto"/>
        <w:left w:val="none" w:sz="0" w:space="0" w:color="auto"/>
        <w:bottom w:val="none" w:sz="0" w:space="0" w:color="auto"/>
        <w:right w:val="none" w:sz="0" w:space="0" w:color="auto"/>
      </w:divBdr>
      <w:divsChild>
        <w:div w:id="999626237">
          <w:marLeft w:val="0"/>
          <w:marRight w:val="0"/>
          <w:marTop w:val="0"/>
          <w:marBottom w:val="0"/>
          <w:divBdr>
            <w:top w:val="none" w:sz="0" w:space="0" w:color="auto"/>
            <w:left w:val="none" w:sz="0" w:space="0" w:color="auto"/>
            <w:bottom w:val="none" w:sz="0" w:space="0" w:color="auto"/>
            <w:right w:val="none" w:sz="0" w:space="0" w:color="auto"/>
          </w:divBdr>
        </w:div>
      </w:divsChild>
    </w:div>
    <w:div w:id="999626238">
      <w:marLeft w:val="0"/>
      <w:marRight w:val="0"/>
      <w:marTop w:val="0"/>
      <w:marBottom w:val="0"/>
      <w:divBdr>
        <w:top w:val="none" w:sz="0" w:space="0" w:color="auto"/>
        <w:left w:val="none" w:sz="0" w:space="0" w:color="auto"/>
        <w:bottom w:val="none" w:sz="0" w:space="0" w:color="auto"/>
        <w:right w:val="none" w:sz="0" w:space="0" w:color="auto"/>
      </w:divBdr>
      <w:divsChild>
        <w:div w:id="999626242">
          <w:marLeft w:val="0"/>
          <w:marRight w:val="0"/>
          <w:marTop w:val="0"/>
          <w:marBottom w:val="0"/>
          <w:divBdr>
            <w:top w:val="none" w:sz="0" w:space="0" w:color="auto"/>
            <w:left w:val="none" w:sz="0" w:space="0" w:color="auto"/>
            <w:bottom w:val="none" w:sz="0" w:space="0" w:color="auto"/>
            <w:right w:val="none" w:sz="0" w:space="0" w:color="auto"/>
          </w:divBdr>
        </w:div>
      </w:divsChild>
    </w:div>
    <w:div w:id="999626239">
      <w:marLeft w:val="0"/>
      <w:marRight w:val="0"/>
      <w:marTop w:val="0"/>
      <w:marBottom w:val="0"/>
      <w:divBdr>
        <w:top w:val="none" w:sz="0" w:space="0" w:color="auto"/>
        <w:left w:val="none" w:sz="0" w:space="0" w:color="auto"/>
        <w:bottom w:val="none" w:sz="0" w:space="0" w:color="auto"/>
        <w:right w:val="none" w:sz="0" w:space="0" w:color="auto"/>
      </w:divBdr>
      <w:divsChild>
        <w:div w:id="999626243">
          <w:marLeft w:val="0"/>
          <w:marRight w:val="0"/>
          <w:marTop w:val="0"/>
          <w:marBottom w:val="0"/>
          <w:divBdr>
            <w:top w:val="none" w:sz="0" w:space="0" w:color="auto"/>
            <w:left w:val="none" w:sz="0" w:space="0" w:color="auto"/>
            <w:bottom w:val="none" w:sz="0" w:space="0" w:color="auto"/>
            <w:right w:val="none" w:sz="0" w:space="0" w:color="auto"/>
          </w:divBdr>
        </w:div>
      </w:divsChild>
    </w:div>
    <w:div w:id="999626241">
      <w:marLeft w:val="0"/>
      <w:marRight w:val="0"/>
      <w:marTop w:val="0"/>
      <w:marBottom w:val="0"/>
      <w:divBdr>
        <w:top w:val="none" w:sz="0" w:space="0" w:color="auto"/>
        <w:left w:val="none" w:sz="0" w:space="0" w:color="auto"/>
        <w:bottom w:val="none" w:sz="0" w:space="0" w:color="auto"/>
        <w:right w:val="none" w:sz="0" w:space="0" w:color="auto"/>
      </w:divBdr>
      <w:divsChild>
        <w:div w:id="999626240">
          <w:marLeft w:val="0"/>
          <w:marRight w:val="0"/>
          <w:marTop w:val="0"/>
          <w:marBottom w:val="0"/>
          <w:divBdr>
            <w:top w:val="none" w:sz="0" w:space="0" w:color="auto"/>
            <w:left w:val="none" w:sz="0" w:space="0" w:color="auto"/>
            <w:bottom w:val="none" w:sz="0" w:space="0" w:color="auto"/>
            <w:right w:val="none" w:sz="0" w:space="0" w:color="auto"/>
          </w:divBdr>
        </w:div>
      </w:divsChild>
    </w:div>
    <w:div w:id="999626244">
      <w:marLeft w:val="0"/>
      <w:marRight w:val="0"/>
      <w:marTop w:val="0"/>
      <w:marBottom w:val="0"/>
      <w:divBdr>
        <w:top w:val="none" w:sz="0" w:space="0" w:color="auto"/>
        <w:left w:val="none" w:sz="0" w:space="0" w:color="auto"/>
        <w:bottom w:val="none" w:sz="0" w:space="0" w:color="auto"/>
        <w:right w:val="none" w:sz="0" w:space="0" w:color="auto"/>
      </w:divBdr>
      <w:divsChild>
        <w:div w:id="999626245">
          <w:marLeft w:val="0"/>
          <w:marRight w:val="0"/>
          <w:marTop w:val="0"/>
          <w:marBottom w:val="0"/>
          <w:divBdr>
            <w:top w:val="none" w:sz="0" w:space="0" w:color="auto"/>
            <w:left w:val="none" w:sz="0" w:space="0" w:color="auto"/>
            <w:bottom w:val="none" w:sz="0" w:space="0" w:color="auto"/>
            <w:right w:val="none" w:sz="0" w:space="0" w:color="auto"/>
          </w:divBdr>
        </w:div>
      </w:divsChild>
    </w:div>
    <w:div w:id="182808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3.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EECCB-C376-460E-B43E-5874F582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1001</Words>
  <Characters>5707</Characters>
  <Application>Microsoft Office Word</Application>
  <DocSecurity>0</DocSecurity>
  <Lines>47</Lines>
  <Paragraphs>13</Paragraphs>
  <ScaleCrop>false</ScaleCrop>
  <Company>Home</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2011年雙北市校際盃機器人選拔賽</dc:title>
  <dc:creator>user</dc:creator>
  <cp:lastModifiedBy>鄭裕峰</cp:lastModifiedBy>
  <cp:revision>3</cp:revision>
  <cp:lastPrinted>2014-02-27T08:46:00Z</cp:lastPrinted>
  <dcterms:created xsi:type="dcterms:W3CDTF">2014-03-04T09:05:00Z</dcterms:created>
  <dcterms:modified xsi:type="dcterms:W3CDTF">2014-03-06T01:59:00Z</dcterms:modified>
</cp:coreProperties>
</file>