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11" w:tblpY="1680"/>
        <w:tblW w:w="53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0"/>
        <w:gridCol w:w="1984"/>
        <w:gridCol w:w="2650"/>
        <w:gridCol w:w="3022"/>
        <w:gridCol w:w="850"/>
      </w:tblGrid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設施場所名稱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申請單位全銜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聯絡</w:t>
            </w:r>
            <w:r w:rsidRPr="00EB5351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email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備註</w:t>
            </w: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171294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翡翠水庫環境學習中心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171294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proofErr w:type="gramStart"/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</w:t>
            </w:r>
            <w:proofErr w:type="gramEnd"/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北翡翠水庫管理局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171294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enjoy288@feitsui.gov.tw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臺北市關渡自然公園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社團法人台北市野鳥協會</w:t>
            </w:r>
            <w:r w:rsidRPr="00EB5351">
              <w:rPr>
                <w:rFonts w:ascii="新細明體" w:hAnsi="新細明體" w:cs="新細明體"/>
                <w:kern w:val="0"/>
                <w:szCs w:val="24"/>
              </w:rPr>
              <w:t>(</w:t>
            </w: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關渡自然公園管理處</w:t>
            </w:r>
            <w:r w:rsidRPr="00EB5351">
              <w:rPr>
                <w:rFonts w:ascii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kooneo@wbst.org.tw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082FFB">
              <w:rPr>
                <w:rFonts w:ascii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芝山文化生態綠園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社團法人台北市野鳥學會</w:t>
            </w:r>
            <w:r w:rsidRPr="00EB5351">
              <w:rPr>
                <w:rFonts w:ascii="新細明體" w:hAnsi="新細明體" w:cs="新細明體"/>
                <w:kern w:val="0"/>
                <w:szCs w:val="24"/>
              </w:rPr>
              <w:t>(</w:t>
            </w: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芝山岩管理處</w:t>
            </w:r>
            <w:r w:rsidRPr="00EB5351">
              <w:rPr>
                <w:rFonts w:ascii="新細明體" w:hAnsi="新細明體" w:cs="新細明體"/>
                <w:kern w:val="0"/>
                <w:szCs w:val="24"/>
              </w:rPr>
              <w:t>)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doris0823@zcegarden.org.tw</w:t>
            </w:r>
          </w:p>
        </w:tc>
        <w:tc>
          <w:tcPr>
            <w:tcW w:w="476" w:type="pct"/>
          </w:tcPr>
          <w:p w:rsidR="00E25001" w:rsidRPr="00082FFB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proofErr w:type="gramStart"/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</w:t>
            </w:r>
            <w:proofErr w:type="gramEnd"/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北自來水園區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proofErr w:type="gramStart"/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</w:t>
            </w:r>
            <w:proofErr w:type="gramEnd"/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北自來水事業處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twpeec@twd.gov.tw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臺北市立動物園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臺北市立動物園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dwx14@zoo.gov.tw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臺大農場農藝分場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國立臺灣大學生物資源暨農學院附設農業試驗場（農藝場）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liangcc@ntu.edu.tw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7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國立臺灣科學教育館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國立臺灣科學教育館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lyy0908@mail.ntsec.gov.tw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8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陽明山國家公園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陽明山國家公園管理處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candy@mail.ymsnp.gov.tw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臺北市政府環境保護局內湖垃圾焚化廠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臺北市政府環境保護局內湖垃圾焚化廠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fs-nhrip@mail.taipei.gov.tw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10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內雙溪自然中心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臺北市政府工務局大地工程處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ge-10302@mail.taipei.gov.tw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1</w:t>
            </w:r>
            <w:r>
              <w:rPr>
                <w:rFonts w:ascii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迪化污水處理廠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 w:hint="eastAsia"/>
                <w:kern w:val="0"/>
                <w:szCs w:val="24"/>
              </w:rPr>
              <w:t>臺北市政府工務局衛生下水道工程處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EB5351">
              <w:rPr>
                <w:rFonts w:ascii="新細明體" w:hAnsi="新細明體" w:cs="新細明體"/>
                <w:kern w:val="0"/>
                <w:szCs w:val="24"/>
              </w:rPr>
              <w:t>sso10182@mail.taipei.gov.tw</w:t>
            </w: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E25001" w:rsidRPr="002478B4" w:rsidTr="00082FFB">
        <w:tc>
          <w:tcPr>
            <w:tcW w:w="246" w:type="pct"/>
            <w:vAlign w:val="center"/>
          </w:tcPr>
          <w:p w:rsidR="00E25001" w:rsidRPr="006C57BA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>12</w:t>
            </w:r>
          </w:p>
        </w:tc>
        <w:tc>
          <w:tcPr>
            <w:tcW w:w="110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國立臺灣博物館</w:t>
            </w:r>
          </w:p>
        </w:tc>
        <w:tc>
          <w:tcPr>
            <w:tcW w:w="1481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國立臺灣博物館</w:t>
            </w:r>
          </w:p>
        </w:tc>
        <w:tc>
          <w:tcPr>
            <w:tcW w:w="1689" w:type="pct"/>
            <w:vAlign w:val="center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76" w:type="pct"/>
          </w:tcPr>
          <w:p w:rsidR="00E25001" w:rsidRPr="00EB5351" w:rsidRDefault="00E25001" w:rsidP="00EB5351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</w:p>
        </w:tc>
      </w:tr>
    </w:tbl>
    <w:p w:rsidR="00E25001" w:rsidRDefault="00E25001"/>
    <w:p w:rsidR="00E25001" w:rsidRDefault="00E25001"/>
    <w:p w:rsidR="00E25001" w:rsidRPr="00082FFB" w:rsidRDefault="00E25001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82FFB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082FFB">
        <w:rPr>
          <w:rFonts w:ascii="標楷體" w:eastAsia="標楷體" w:hAnsi="標楷體"/>
          <w:b/>
          <w:sz w:val="28"/>
          <w:szCs w:val="28"/>
        </w:rPr>
        <w:t>103</w:t>
      </w:r>
      <w:proofErr w:type="gramEnd"/>
      <w:r w:rsidRPr="00082FFB">
        <w:rPr>
          <w:rFonts w:ascii="標楷體" w:eastAsia="標楷體" w:hAnsi="標楷體" w:hint="eastAsia"/>
          <w:b/>
          <w:sz w:val="28"/>
          <w:szCs w:val="28"/>
        </w:rPr>
        <w:t>年度環境教育設施場所</w:t>
      </w:r>
      <w:r>
        <w:rPr>
          <w:rFonts w:ascii="標楷體" w:eastAsia="標楷體" w:hAnsi="標楷體"/>
          <w:b/>
          <w:sz w:val="28"/>
          <w:szCs w:val="28"/>
        </w:rPr>
        <w:t>(</w:t>
      </w:r>
      <w:r w:rsidRPr="00082FFB">
        <w:rPr>
          <w:rFonts w:ascii="標楷體" w:eastAsia="標楷體" w:hAnsi="標楷體" w:hint="eastAsia"/>
          <w:b/>
          <w:sz w:val="28"/>
          <w:szCs w:val="28"/>
        </w:rPr>
        <w:t>已認證</w:t>
      </w:r>
      <w:r>
        <w:rPr>
          <w:rFonts w:ascii="標楷體" w:eastAsia="標楷體" w:hAnsi="標楷體"/>
          <w:b/>
          <w:sz w:val="28"/>
          <w:szCs w:val="28"/>
        </w:rPr>
        <w:t>)</w:t>
      </w:r>
      <w:r w:rsidRPr="00082FFB">
        <w:rPr>
          <w:rFonts w:ascii="標楷體" w:eastAsia="標楷體" w:hAnsi="標楷體" w:hint="eastAsia"/>
          <w:b/>
          <w:sz w:val="28"/>
          <w:szCs w:val="28"/>
        </w:rPr>
        <w:t>名稱一覽表</w:t>
      </w:r>
    </w:p>
    <w:bookmarkEnd w:id="0"/>
    <w:p w:rsidR="00E25001" w:rsidRDefault="00E25001"/>
    <w:p w:rsidR="00E25001" w:rsidRDefault="00E25001"/>
    <w:sectPr w:rsidR="00E25001" w:rsidSect="00F93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351"/>
    <w:rsid w:val="00082FFB"/>
    <w:rsid w:val="00171294"/>
    <w:rsid w:val="002478B4"/>
    <w:rsid w:val="004F657D"/>
    <w:rsid w:val="00612215"/>
    <w:rsid w:val="006C57BA"/>
    <w:rsid w:val="008A1DDB"/>
    <w:rsid w:val="00E25001"/>
    <w:rsid w:val="00EB5351"/>
    <w:rsid w:val="00F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B5351"/>
    <w:rPr>
      <w:rFonts w:cs="Times New Roman"/>
      <w:color w:val="54545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B5351"/>
    <w:rPr>
      <w:rFonts w:cs="Times New Roman"/>
      <w:color w:val="54545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598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16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5986">
              <w:marLeft w:val="0"/>
              <w:marRight w:val="0"/>
              <w:marTop w:val="12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16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5978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bookdio</cp:lastModifiedBy>
  <cp:revision>2</cp:revision>
  <dcterms:created xsi:type="dcterms:W3CDTF">2014-11-25T06:55:00Z</dcterms:created>
  <dcterms:modified xsi:type="dcterms:W3CDTF">2014-11-25T06:55:00Z</dcterms:modified>
</cp:coreProperties>
</file>